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2F" w:rsidRDefault="005B7256" w:rsidP="005B7256">
      <w:pPr>
        <w:jc w:val="center"/>
        <w:rPr>
          <w:rFonts w:cs="Times New Roman"/>
          <w:b/>
          <w:bCs/>
        </w:rPr>
      </w:pPr>
      <w:r w:rsidRPr="005B7256">
        <w:rPr>
          <w:b/>
        </w:rPr>
        <w:t xml:space="preserve">Table A: </w:t>
      </w:r>
      <w:r w:rsidRPr="008B7D42">
        <w:rPr>
          <w:rFonts w:cs="Times New Roman"/>
          <w:b/>
          <w:bCs/>
        </w:rPr>
        <w:t>Drug Names Used to Define Anti-Hypertension Mono or Multi-Drug Treatment</w:t>
      </w:r>
    </w:p>
    <w:p w:rsidR="005B7256" w:rsidRDefault="005B7256" w:rsidP="005B7256">
      <w:pPr>
        <w:jc w:val="center"/>
        <w:rPr>
          <w:rFonts w:cs="Times New Roman"/>
          <w:b/>
          <w:bCs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258"/>
        <w:gridCol w:w="2834"/>
        <w:gridCol w:w="2403"/>
        <w:gridCol w:w="2521"/>
      </w:tblGrid>
      <w:tr w:rsidR="005B7256" w:rsidTr="00A55F64">
        <w:tc>
          <w:tcPr>
            <w:tcW w:w="3258" w:type="dxa"/>
          </w:tcPr>
          <w:p w:rsidR="005B7256" w:rsidRPr="005B7256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B7256">
              <w:rPr>
                <w:rFonts w:ascii="Times New Roman" w:hAnsi="Times New Roman" w:cs="Times New Roman"/>
                <w:b/>
                <w:bCs/>
              </w:rPr>
              <w:t xml:space="preserve">ACE Inhibitors </w:t>
            </w:r>
          </w:p>
        </w:tc>
        <w:tc>
          <w:tcPr>
            <w:tcW w:w="2834" w:type="dxa"/>
          </w:tcPr>
          <w:p w:rsidR="005B7256" w:rsidRPr="005B7256" w:rsidRDefault="005B7256" w:rsidP="005B7256">
            <w:pPr>
              <w:rPr>
                <w:rFonts w:cs="Times New Roman"/>
                <w:sz w:val="24"/>
                <w:szCs w:val="24"/>
              </w:rPr>
            </w:pPr>
            <w:r w:rsidRPr="005B7256">
              <w:rPr>
                <w:rFonts w:cs="Times New Roman"/>
                <w:b/>
                <w:bCs/>
                <w:sz w:val="24"/>
                <w:szCs w:val="24"/>
              </w:rPr>
              <w:t>Angiotensin II Receptor Antagonists</w:t>
            </w:r>
          </w:p>
        </w:tc>
        <w:tc>
          <w:tcPr>
            <w:tcW w:w="2403" w:type="dxa"/>
          </w:tcPr>
          <w:p w:rsidR="005B7256" w:rsidRPr="005B7256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  <w:b/>
                <w:bCs/>
              </w:rPr>
              <w:t xml:space="preserve">Alpha1-Blockers </w:t>
            </w:r>
          </w:p>
        </w:tc>
        <w:tc>
          <w:tcPr>
            <w:tcW w:w="2521" w:type="dxa"/>
          </w:tcPr>
          <w:p w:rsidR="005B7256" w:rsidRPr="005B7256" w:rsidRDefault="005B7256" w:rsidP="008F1CC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  <w:b/>
                <w:bCs/>
              </w:rPr>
              <w:t xml:space="preserve">Central Alpha Agonists </w:t>
            </w:r>
          </w:p>
        </w:tc>
      </w:tr>
      <w:tr w:rsidR="005B7256" w:rsidTr="00A55F64">
        <w:trPr>
          <w:trHeight w:val="864"/>
        </w:trPr>
        <w:tc>
          <w:tcPr>
            <w:tcW w:w="3258" w:type="dxa"/>
            <w:vMerge w:val="restart"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Benazepril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Captopril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Enalapril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Fosinopril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Lisinopril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Moexipril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Perindopril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Quinapril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Ramipril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5B7256" w:rsidRDefault="005B7256" w:rsidP="005B725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B7D42">
              <w:rPr>
                <w:rFonts w:cs="Times New Roman"/>
              </w:rPr>
              <w:t>Trandolapril</w:t>
            </w:r>
            <w:proofErr w:type="spellEnd"/>
          </w:p>
        </w:tc>
        <w:tc>
          <w:tcPr>
            <w:tcW w:w="2834" w:type="dxa"/>
            <w:vMerge w:val="restart"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Candesartan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Eprosartan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Irbesartan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Losartan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Olmesartan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Telmisartan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5B7256" w:rsidRDefault="005B7256" w:rsidP="005B725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B7D42">
              <w:rPr>
                <w:rFonts w:cs="Times New Roman"/>
              </w:rPr>
              <w:t>Valsartan</w:t>
            </w:r>
            <w:proofErr w:type="spellEnd"/>
          </w:p>
        </w:tc>
        <w:tc>
          <w:tcPr>
            <w:tcW w:w="2403" w:type="dxa"/>
            <w:vMerge w:val="restart"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Doxazosin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Prazosin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5B7256" w:rsidRDefault="005B7256" w:rsidP="005B725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B7D42">
              <w:rPr>
                <w:rFonts w:cs="Times New Roman"/>
              </w:rPr>
              <w:t>Terazosin</w:t>
            </w:r>
            <w:proofErr w:type="spellEnd"/>
          </w:p>
        </w:tc>
        <w:tc>
          <w:tcPr>
            <w:tcW w:w="2521" w:type="dxa"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Clonidine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Guanabenz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Guanfacine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5B7256" w:rsidRDefault="005B7256" w:rsidP="005B7256">
            <w:pPr>
              <w:rPr>
                <w:rFonts w:cs="Times New Roman"/>
                <w:sz w:val="24"/>
                <w:szCs w:val="24"/>
              </w:rPr>
            </w:pPr>
            <w:r w:rsidRPr="008B7D42">
              <w:rPr>
                <w:rFonts w:cs="Times New Roman"/>
              </w:rPr>
              <w:t>Methyldopa</w:t>
            </w:r>
          </w:p>
        </w:tc>
      </w:tr>
      <w:tr w:rsidR="005B7256" w:rsidTr="00A55F64">
        <w:trPr>
          <w:trHeight w:val="314"/>
        </w:trPr>
        <w:tc>
          <w:tcPr>
            <w:tcW w:w="3258" w:type="dxa"/>
            <w:vMerge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B7256" w:rsidTr="00A55F64">
        <w:trPr>
          <w:trHeight w:val="350"/>
        </w:trPr>
        <w:tc>
          <w:tcPr>
            <w:tcW w:w="3258" w:type="dxa"/>
            <w:vMerge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  <w:b/>
                <w:bCs/>
              </w:rPr>
              <w:t xml:space="preserve">Alpha-Beta Blockers </w:t>
            </w:r>
          </w:p>
        </w:tc>
      </w:tr>
      <w:tr w:rsidR="005B7256" w:rsidTr="00A55F64">
        <w:trPr>
          <w:trHeight w:val="864"/>
        </w:trPr>
        <w:tc>
          <w:tcPr>
            <w:tcW w:w="3258" w:type="dxa"/>
            <w:vMerge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Carvedilol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B7256" w:rsidRPr="008B7D42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Labetolol</w:t>
            </w:r>
            <w:proofErr w:type="spellEnd"/>
          </w:p>
        </w:tc>
      </w:tr>
      <w:tr w:rsidR="005B7256" w:rsidTr="008F1CC7">
        <w:tc>
          <w:tcPr>
            <w:tcW w:w="11016" w:type="dxa"/>
            <w:gridSpan w:val="4"/>
          </w:tcPr>
          <w:p w:rsidR="005B7256" w:rsidRPr="005B7256" w:rsidRDefault="005B7256" w:rsidP="005B725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7256" w:rsidTr="00A55F64">
        <w:tc>
          <w:tcPr>
            <w:tcW w:w="3258" w:type="dxa"/>
          </w:tcPr>
          <w:p w:rsidR="005B7256" w:rsidRPr="005B7256" w:rsidRDefault="005B7256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  <w:b/>
                <w:bCs/>
              </w:rPr>
              <w:t xml:space="preserve">Beta-Blockers </w:t>
            </w:r>
          </w:p>
        </w:tc>
        <w:tc>
          <w:tcPr>
            <w:tcW w:w="2834" w:type="dxa"/>
          </w:tcPr>
          <w:p w:rsidR="005B7256" w:rsidRPr="005B7256" w:rsidRDefault="005B7256" w:rsidP="005B7256">
            <w:pPr>
              <w:rPr>
                <w:rFonts w:cs="Times New Roman"/>
                <w:sz w:val="24"/>
                <w:szCs w:val="24"/>
              </w:rPr>
            </w:pPr>
            <w:r w:rsidRPr="008B7D42">
              <w:rPr>
                <w:rFonts w:cs="Times New Roman"/>
                <w:b/>
                <w:bCs/>
              </w:rPr>
              <w:t>Calcium Channel Blockers</w:t>
            </w:r>
          </w:p>
        </w:tc>
        <w:tc>
          <w:tcPr>
            <w:tcW w:w="2403" w:type="dxa"/>
          </w:tcPr>
          <w:p w:rsidR="005B7256" w:rsidRPr="005B7256" w:rsidRDefault="0051211D" w:rsidP="005B7256">
            <w:pPr>
              <w:rPr>
                <w:rFonts w:cs="Times New Roman"/>
                <w:sz w:val="24"/>
                <w:szCs w:val="24"/>
              </w:rPr>
            </w:pPr>
            <w:r w:rsidRPr="008B7D42">
              <w:rPr>
                <w:rFonts w:cs="Times New Roman"/>
                <w:b/>
                <w:bCs/>
              </w:rPr>
              <w:t>Peripheral Vasodilators</w:t>
            </w:r>
          </w:p>
        </w:tc>
        <w:tc>
          <w:tcPr>
            <w:tcW w:w="2521" w:type="dxa"/>
          </w:tcPr>
          <w:p w:rsidR="005B7256" w:rsidRPr="005B7256" w:rsidRDefault="0051211D" w:rsidP="005B7256">
            <w:pPr>
              <w:rPr>
                <w:rFonts w:cs="Times New Roman"/>
                <w:sz w:val="24"/>
                <w:szCs w:val="24"/>
              </w:rPr>
            </w:pPr>
            <w:r w:rsidRPr="008B7D42">
              <w:rPr>
                <w:rFonts w:cs="Times New Roman"/>
                <w:b/>
                <w:bCs/>
              </w:rPr>
              <w:t>Peripheral Adrenergic Inhibitors</w:t>
            </w:r>
          </w:p>
        </w:tc>
      </w:tr>
      <w:tr w:rsidR="0051211D" w:rsidTr="00A55F64">
        <w:trPr>
          <w:trHeight w:val="1106"/>
        </w:trPr>
        <w:tc>
          <w:tcPr>
            <w:tcW w:w="3258" w:type="dxa"/>
            <w:vMerge w:val="restart"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Acebutolol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Atenolol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Betaxolol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Bisoprolol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Carteolol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Metoprolol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Nadolol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Penbutolo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Pindolol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Propranolol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Timolol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5B7256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Esmolol</w:t>
            </w:r>
            <w:proofErr w:type="spellEnd"/>
          </w:p>
        </w:tc>
        <w:tc>
          <w:tcPr>
            <w:tcW w:w="2834" w:type="dxa"/>
            <w:vMerge w:val="restart"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Diltiazem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Verapamil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Amlodipine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Felodipine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Isradipine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Nicardipine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Nifedipine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5B7256" w:rsidRDefault="0051211D" w:rsidP="005B725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B7D42">
              <w:rPr>
                <w:rFonts w:cs="Times New Roman"/>
              </w:rPr>
              <w:t>Nisoldipine</w:t>
            </w:r>
            <w:proofErr w:type="spellEnd"/>
          </w:p>
        </w:tc>
        <w:tc>
          <w:tcPr>
            <w:tcW w:w="2403" w:type="dxa"/>
            <w:vMerge w:val="restart"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Hydralazine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Minoxidil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5B7256" w:rsidRDefault="0051211D" w:rsidP="005B725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Guanadrel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Guanethidine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51211D" w:rsidRDefault="0051211D" w:rsidP="0051211D">
            <w:pPr>
              <w:pStyle w:val="Default"/>
              <w:spacing w:line="276" w:lineRule="auto"/>
              <w:rPr>
                <w:rFonts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Reserpine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211D" w:rsidTr="00A55F64">
        <w:trPr>
          <w:trHeight w:val="359"/>
        </w:trPr>
        <w:tc>
          <w:tcPr>
            <w:tcW w:w="3258" w:type="dxa"/>
            <w:vMerge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1211D" w:rsidTr="00A55F64">
        <w:trPr>
          <w:trHeight w:val="341"/>
        </w:trPr>
        <w:tc>
          <w:tcPr>
            <w:tcW w:w="3258" w:type="dxa"/>
            <w:vMerge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  <w:b/>
                <w:bCs/>
              </w:rPr>
              <w:t>Aldosterone Antagonists</w:t>
            </w:r>
          </w:p>
        </w:tc>
      </w:tr>
      <w:tr w:rsidR="0051211D" w:rsidTr="00A55F64">
        <w:trPr>
          <w:trHeight w:val="548"/>
        </w:trPr>
        <w:tc>
          <w:tcPr>
            <w:tcW w:w="3258" w:type="dxa"/>
            <w:vMerge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Eplerenone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Spironolactone</w:t>
            </w:r>
            <w:proofErr w:type="spellEnd"/>
          </w:p>
        </w:tc>
      </w:tr>
      <w:tr w:rsidR="0051211D" w:rsidTr="00A55F64">
        <w:trPr>
          <w:trHeight w:val="341"/>
        </w:trPr>
        <w:tc>
          <w:tcPr>
            <w:tcW w:w="3258" w:type="dxa"/>
            <w:vMerge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1211D" w:rsidTr="00A55F64">
        <w:trPr>
          <w:trHeight w:val="350"/>
        </w:trPr>
        <w:tc>
          <w:tcPr>
            <w:tcW w:w="3258" w:type="dxa"/>
            <w:vMerge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  <w:b/>
                <w:bCs/>
              </w:rPr>
              <w:t xml:space="preserve">Renin Inhibitor </w:t>
            </w:r>
          </w:p>
        </w:tc>
      </w:tr>
      <w:tr w:rsidR="0051211D" w:rsidTr="00A55F64">
        <w:trPr>
          <w:trHeight w:val="546"/>
        </w:trPr>
        <w:tc>
          <w:tcPr>
            <w:tcW w:w="3258" w:type="dxa"/>
            <w:vMerge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51211D" w:rsidRPr="008B7D42" w:rsidRDefault="0051211D" w:rsidP="005B725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Merge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51211D" w:rsidRPr="008B7D42" w:rsidRDefault="0051211D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Aliskiren</w:t>
            </w:r>
            <w:proofErr w:type="spellEnd"/>
          </w:p>
        </w:tc>
      </w:tr>
    </w:tbl>
    <w:p w:rsidR="00A55F64" w:rsidRDefault="00A55F64"/>
    <w:tbl>
      <w:tblPr>
        <w:tblStyle w:val="TableGrid"/>
        <w:tblW w:w="0" w:type="auto"/>
        <w:tblLayout w:type="fixed"/>
        <w:tblLook w:val="04A0"/>
      </w:tblPr>
      <w:tblGrid>
        <w:gridCol w:w="3528"/>
        <w:gridCol w:w="3600"/>
        <w:gridCol w:w="3888"/>
      </w:tblGrid>
      <w:tr w:rsidR="008F1CC7" w:rsidTr="00A55F64">
        <w:tc>
          <w:tcPr>
            <w:tcW w:w="3528" w:type="dxa"/>
          </w:tcPr>
          <w:p w:rsidR="008F1CC7" w:rsidRPr="005B7256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  <w:b/>
                <w:bCs/>
              </w:rPr>
              <w:t xml:space="preserve">Thiazide and Related Diuretics </w:t>
            </w:r>
          </w:p>
        </w:tc>
        <w:tc>
          <w:tcPr>
            <w:tcW w:w="3600" w:type="dxa"/>
          </w:tcPr>
          <w:p w:rsidR="008F1CC7" w:rsidRPr="005B7256" w:rsidRDefault="00A55F64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  <w:b/>
                <w:bCs/>
              </w:rPr>
              <w:t>Thiazide and Related Diuretics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55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(continued)</w:t>
            </w:r>
          </w:p>
        </w:tc>
        <w:tc>
          <w:tcPr>
            <w:tcW w:w="3888" w:type="dxa"/>
          </w:tcPr>
          <w:p w:rsidR="008F1CC7" w:rsidRPr="005B7256" w:rsidRDefault="00A55F64" w:rsidP="005B7256">
            <w:pPr>
              <w:rPr>
                <w:rFonts w:cs="Times New Roman"/>
                <w:sz w:val="24"/>
                <w:szCs w:val="24"/>
              </w:rPr>
            </w:pPr>
            <w:r w:rsidRPr="008B7D42">
              <w:rPr>
                <w:rFonts w:cs="Times New Roman"/>
                <w:b/>
                <w:bCs/>
              </w:rPr>
              <w:t>Potassium-Sparing Diuretics</w:t>
            </w:r>
          </w:p>
        </w:tc>
      </w:tr>
      <w:tr w:rsidR="008F1CC7" w:rsidTr="00A55F64">
        <w:tc>
          <w:tcPr>
            <w:tcW w:w="3528" w:type="dxa"/>
          </w:tcPr>
          <w:p w:rsidR="008F1CC7" w:rsidRPr="008B7D42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Bendroflumethiazide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8F1CC7" w:rsidRPr="008B7D42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Benzthiazide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8F1CC7" w:rsidRPr="008B7D42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Chlorothiazide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8F1CC7" w:rsidRPr="008B7D42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Chlorthalidone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8F1CC7" w:rsidRPr="008B7D42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 xml:space="preserve">Hydrochlorothiazide </w:t>
            </w:r>
          </w:p>
          <w:p w:rsidR="008F1CC7" w:rsidRPr="008B7D42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Triamteren</w:t>
            </w:r>
            <w:r>
              <w:rPr>
                <w:rFonts w:ascii="Times New Roman" w:hAnsi="Times New Roman" w:cs="Times New Roman"/>
              </w:rPr>
              <w:t>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8F1CC7" w:rsidRPr="008B7D42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Amiloride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8F1CC7" w:rsidRPr="008B7D42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 xml:space="preserve">Hydrochlorothiazide/ </w:t>
            </w:r>
          </w:p>
          <w:p w:rsidR="008F1CC7" w:rsidRPr="008B7D42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Spironolactone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8F1CC7" w:rsidRPr="008B7D42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Hydroflumethiazide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8F1CC7" w:rsidRPr="008B7D42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Indapamide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8F1CC7" w:rsidRPr="008B7D42" w:rsidRDefault="008F1CC7" w:rsidP="0051211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Methyclothiazide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8F1CC7" w:rsidRPr="005B7256" w:rsidRDefault="008F1CC7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Metolazone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8B7D42">
              <w:rPr>
                <w:rFonts w:ascii="Times New Roman" w:hAnsi="Times New Roman" w:cs="Times New Roman"/>
              </w:rPr>
              <w:t>olythiazide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Quinethazone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8F1CC7" w:rsidRPr="005B7256" w:rsidRDefault="00A55F64" w:rsidP="00A55F6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B7D42">
              <w:rPr>
                <w:rFonts w:cs="Times New Roman"/>
              </w:rPr>
              <w:t>Trichlormethiazide</w:t>
            </w:r>
            <w:proofErr w:type="spellEnd"/>
          </w:p>
        </w:tc>
        <w:tc>
          <w:tcPr>
            <w:tcW w:w="3888" w:type="dxa"/>
          </w:tcPr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Amiloride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8F1CC7" w:rsidRPr="005B7256" w:rsidRDefault="00A55F64" w:rsidP="00A55F64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B7D42">
              <w:rPr>
                <w:rFonts w:cs="Times New Roman"/>
              </w:rPr>
              <w:t>Triamterene</w:t>
            </w:r>
            <w:proofErr w:type="spellEnd"/>
          </w:p>
        </w:tc>
      </w:tr>
    </w:tbl>
    <w:p w:rsidR="00A55F64" w:rsidRDefault="00A55F64"/>
    <w:tbl>
      <w:tblPr>
        <w:tblStyle w:val="TableGrid"/>
        <w:tblW w:w="0" w:type="auto"/>
        <w:tblLayout w:type="fixed"/>
        <w:tblLook w:val="04A0"/>
      </w:tblPr>
      <w:tblGrid>
        <w:gridCol w:w="4518"/>
        <w:gridCol w:w="4410"/>
      </w:tblGrid>
      <w:tr w:rsidR="00A55F64" w:rsidTr="00B0607C">
        <w:tc>
          <w:tcPr>
            <w:tcW w:w="4518" w:type="dxa"/>
          </w:tcPr>
          <w:p w:rsidR="00A55F64" w:rsidRPr="005B7256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  <w:b/>
                <w:bCs/>
              </w:rPr>
              <w:t xml:space="preserve">*Fixed-dose Combinations </w:t>
            </w:r>
          </w:p>
        </w:tc>
        <w:tc>
          <w:tcPr>
            <w:tcW w:w="4410" w:type="dxa"/>
          </w:tcPr>
          <w:p w:rsidR="00A55F64" w:rsidRPr="005B7256" w:rsidRDefault="00A55F64" w:rsidP="005B7256">
            <w:pPr>
              <w:rPr>
                <w:rFonts w:cs="Times New Roman"/>
                <w:sz w:val="24"/>
                <w:szCs w:val="24"/>
              </w:rPr>
            </w:pPr>
            <w:r w:rsidRPr="008B7D42">
              <w:rPr>
                <w:rFonts w:cs="Times New Roman"/>
                <w:b/>
                <w:bCs/>
              </w:rPr>
              <w:t xml:space="preserve">*Fixed-dose Combinations </w:t>
            </w:r>
            <w:r w:rsidRPr="008F1CC7">
              <w:rPr>
                <w:rFonts w:cs="Times New Roman"/>
                <w:b/>
                <w:bCs/>
                <w:sz w:val="20"/>
                <w:szCs w:val="20"/>
              </w:rPr>
              <w:t>(continued)</w:t>
            </w:r>
          </w:p>
        </w:tc>
      </w:tr>
      <w:tr w:rsidR="00A55F64" w:rsidTr="00B0607C">
        <w:tc>
          <w:tcPr>
            <w:tcW w:w="4518" w:type="dxa"/>
          </w:tcPr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Amlodipine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Benazepril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Amlodipine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olmesartan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A55F64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Amlodipine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valsartan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Atenolol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Chlorthalidone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Benazepril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/Hydrochlorothiazide </w:t>
            </w:r>
          </w:p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Bendroflumethiazide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Nadolol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A55F64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Bendroflumethiazide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rauwolfia</w:t>
            </w:r>
            <w:proofErr w:type="spellEnd"/>
          </w:p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B7D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7D42">
              <w:rPr>
                <w:rFonts w:ascii="Times New Roman" w:hAnsi="Times New Roman" w:cs="Times New Roman"/>
              </w:rPr>
              <w:t>serpentina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A55F64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Bisoprolol</w:t>
            </w:r>
            <w:proofErr w:type="spellEnd"/>
            <w:r w:rsidRPr="008B7D42">
              <w:rPr>
                <w:rFonts w:ascii="Times New Roman" w:hAnsi="Times New Roman" w:cs="Times New Roman"/>
              </w:rPr>
              <w:t>/Hydrochlorothiazide</w:t>
            </w:r>
          </w:p>
          <w:p w:rsidR="00A55F64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Captopril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/Hydrochlorothiazide </w:t>
            </w:r>
          </w:p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Chlorothiazide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>/Methyldopa</w:t>
            </w:r>
          </w:p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Chlorothiazide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Reserpine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A55F64" w:rsidRPr="008B7D42" w:rsidRDefault="00A55F64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Chlorthalidone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Clonidine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Chlorthalidone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Reserpine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Deserpidine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Methyclothiazide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A55F64" w:rsidRDefault="00B0607C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Diltiazem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Enalapril</w:t>
            </w:r>
            <w:proofErr w:type="spellEnd"/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Enalapril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Felodipine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Enalapril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/Hydrochlorothiazide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Fosinopril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/Hydrochlorothiazide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Hydralazine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/Hydrochlorothiazide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Hydralazine</w:t>
            </w:r>
            <w:proofErr w:type="spellEnd"/>
            <w:r w:rsidRPr="008B7D42">
              <w:rPr>
                <w:rFonts w:ascii="Times New Roman" w:hAnsi="Times New Roman" w:cs="Times New Roman"/>
              </w:rPr>
              <w:t>/Hydrochlorothiazide/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Reserpine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Pr="008B7D42" w:rsidRDefault="00B0607C" w:rsidP="00A55F64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A55F64" w:rsidRPr="008B7D42" w:rsidRDefault="00A55F64" w:rsidP="008F1CC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A55F64" w:rsidRPr="005B7256" w:rsidRDefault="00A55F64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:rsidR="00B0607C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Candesartan</w:t>
            </w:r>
            <w:proofErr w:type="spellEnd"/>
          </w:p>
          <w:p w:rsidR="00B0607C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Eprosartan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Guanethidine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Irbesartan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Labetolol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Lisinopril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Losartan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 xml:space="preserve">Hydrochlorothiazide/Methyldopa </w:t>
            </w:r>
          </w:p>
          <w:p w:rsidR="00B0607C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Metoprolol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Moexipril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Olmesartan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Propranolol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Quinapril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Reserpine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Telmisartan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Timolol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8B7D42">
              <w:rPr>
                <w:rFonts w:ascii="Times New Roman" w:hAnsi="Times New Roman" w:cs="Times New Roman"/>
              </w:rPr>
              <w:t>Hydrochlorothiazide/</w:t>
            </w:r>
            <w:proofErr w:type="spellStart"/>
            <w:r w:rsidRPr="008B7D42">
              <w:rPr>
                <w:rFonts w:ascii="Times New Roman" w:hAnsi="Times New Roman" w:cs="Times New Roman"/>
              </w:rPr>
              <w:t>Valsartan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Hydroflumethiazide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Reserpine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Pr="008B7D42" w:rsidRDefault="00B0607C" w:rsidP="00B0607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Methyclothiazide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Reserpine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Default="00B0607C" w:rsidP="008F1CC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Polythiazide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Prazosin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A55F64" w:rsidRPr="008B7D42" w:rsidRDefault="00A55F64" w:rsidP="008F1CC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Polythiazide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Reserpine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B0607C" w:rsidRDefault="00B0607C" w:rsidP="008F1CC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Trandolapril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Verapamil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  <w:p w:rsidR="00A55F64" w:rsidRPr="005B7256" w:rsidRDefault="00A55F64" w:rsidP="0057046E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B7D42">
              <w:rPr>
                <w:rFonts w:ascii="Times New Roman" w:hAnsi="Times New Roman" w:cs="Times New Roman"/>
              </w:rPr>
              <w:t>Trichlormethiazide</w:t>
            </w:r>
            <w:proofErr w:type="spellEnd"/>
            <w:r w:rsidRPr="008B7D42">
              <w:rPr>
                <w:rFonts w:ascii="Times New Roman" w:hAnsi="Times New Roman" w:cs="Times New Roman"/>
              </w:rPr>
              <w:t>/</w:t>
            </w:r>
            <w:proofErr w:type="spellStart"/>
            <w:r w:rsidRPr="008B7D42">
              <w:rPr>
                <w:rFonts w:ascii="Times New Roman" w:hAnsi="Times New Roman" w:cs="Times New Roman"/>
              </w:rPr>
              <w:t>Reserpine</w:t>
            </w:r>
            <w:proofErr w:type="spellEnd"/>
            <w:r w:rsidRPr="008B7D4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B7256" w:rsidRPr="0057046E" w:rsidRDefault="0057046E" w:rsidP="0057046E">
      <w:pPr>
        <w:rPr>
          <w:sz w:val="20"/>
          <w:szCs w:val="20"/>
        </w:rPr>
      </w:pPr>
      <w:r w:rsidRPr="0057046E">
        <w:rPr>
          <w:sz w:val="20"/>
          <w:szCs w:val="20"/>
        </w:rPr>
        <w:t xml:space="preserve">Compiled by OQP/Revised 12/30/10 </w:t>
      </w:r>
      <w:proofErr w:type="spellStart"/>
      <w:r w:rsidRPr="0057046E">
        <w:rPr>
          <w:sz w:val="20"/>
          <w:szCs w:val="20"/>
        </w:rPr>
        <w:t>slm</w:t>
      </w:r>
      <w:proofErr w:type="spellEnd"/>
      <w:r w:rsidRPr="0057046E">
        <w:rPr>
          <w:sz w:val="20"/>
          <w:szCs w:val="20"/>
        </w:rPr>
        <w:t xml:space="preserve"> for EPRP Technical Manual</w:t>
      </w:r>
    </w:p>
    <w:sectPr w:rsidR="005B7256" w:rsidRPr="0057046E" w:rsidSect="005B72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B7809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A469A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D20F10"/>
    <w:multiLevelType w:val="hybridMultilevel"/>
    <w:tmpl w:val="34E471D6"/>
    <w:lvl w:ilvl="0" w:tplc="03CA95D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76426"/>
    <w:multiLevelType w:val="hybridMultilevel"/>
    <w:tmpl w:val="A0E6317E"/>
    <w:lvl w:ilvl="0" w:tplc="34E6CFCA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04C5B6A"/>
    <w:multiLevelType w:val="hybridMultilevel"/>
    <w:tmpl w:val="5316D3FA"/>
    <w:lvl w:ilvl="0" w:tplc="B750F39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4650A"/>
    <w:multiLevelType w:val="hybridMultilevel"/>
    <w:tmpl w:val="E678430C"/>
    <w:lvl w:ilvl="0" w:tplc="4056B632">
      <w:start w:val="1"/>
      <w:numFmt w:val="decimal"/>
      <w:pStyle w:val="Notes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2744F"/>
    <w:multiLevelType w:val="hybridMultilevel"/>
    <w:tmpl w:val="AFEEBD7E"/>
    <w:lvl w:ilvl="0" w:tplc="FA32F878">
      <w:start w:val="1"/>
      <w:numFmt w:val="decimal"/>
      <w:pStyle w:val="Notestex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273E5"/>
    <w:multiLevelType w:val="hybridMultilevel"/>
    <w:tmpl w:val="C1101946"/>
    <w:lvl w:ilvl="0" w:tplc="BED69CA6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15FC1BF8"/>
    <w:multiLevelType w:val="hybridMultilevel"/>
    <w:tmpl w:val="6F64B42C"/>
    <w:lvl w:ilvl="0" w:tplc="5A76DC82">
      <w:start w:val="1"/>
      <w:numFmt w:val="bullet"/>
      <w:pStyle w:val="1stVA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759E5"/>
    <w:multiLevelType w:val="hybridMultilevel"/>
    <w:tmpl w:val="491C1714"/>
    <w:lvl w:ilvl="0" w:tplc="DA14C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F3649"/>
    <w:multiLevelType w:val="hybridMultilevel"/>
    <w:tmpl w:val="89FE42E0"/>
    <w:lvl w:ilvl="0" w:tplc="92DA5544">
      <w:start w:val="1"/>
      <w:numFmt w:val="decimal"/>
      <w:pStyle w:val="Noteslist"/>
      <w:lvlText w:val="%1."/>
      <w:lvlJc w:val="left"/>
      <w:pPr>
        <w:ind w:left="504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4A33EF"/>
    <w:multiLevelType w:val="hybridMultilevel"/>
    <w:tmpl w:val="3F8E89F8"/>
    <w:lvl w:ilvl="0" w:tplc="A700286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>
    <w:nsid w:val="31EA163F"/>
    <w:multiLevelType w:val="hybridMultilevel"/>
    <w:tmpl w:val="49E66368"/>
    <w:lvl w:ilvl="0" w:tplc="11401418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>
    <w:nsid w:val="34DE6F23"/>
    <w:multiLevelType w:val="hybridMultilevel"/>
    <w:tmpl w:val="D164907A"/>
    <w:lvl w:ilvl="0" w:tplc="EEBC33B0">
      <w:start w:val="1"/>
      <w:numFmt w:val="bullet"/>
      <w:pStyle w:val="VABullet3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743B30"/>
    <w:multiLevelType w:val="hybridMultilevel"/>
    <w:tmpl w:val="AB600F5A"/>
    <w:lvl w:ilvl="0" w:tplc="C9B24F8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27756"/>
    <w:multiLevelType w:val="hybridMultilevel"/>
    <w:tmpl w:val="629C9A18"/>
    <w:lvl w:ilvl="0" w:tplc="E1AC1AE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>
    <w:nsid w:val="595C7198"/>
    <w:multiLevelType w:val="hybridMultilevel"/>
    <w:tmpl w:val="434E9B20"/>
    <w:lvl w:ilvl="0" w:tplc="CFC4402E">
      <w:start w:val="1"/>
      <w:numFmt w:val="bullet"/>
      <w:pStyle w:val="3rdVABullet"/>
      <w:lvlText w:val="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>
    <w:nsid w:val="612814C5"/>
    <w:multiLevelType w:val="hybridMultilevel"/>
    <w:tmpl w:val="F3105BD8"/>
    <w:lvl w:ilvl="0" w:tplc="B3FEC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DC3916"/>
    <w:multiLevelType w:val="hybridMultilevel"/>
    <w:tmpl w:val="85188B4A"/>
    <w:lvl w:ilvl="0" w:tplc="3E165EBE">
      <w:start w:val="1"/>
      <w:numFmt w:val="bullet"/>
      <w:pStyle w:val="VABullet1"/>
      <w:lvlText w:val=""/>
      <w:lvlJc w:val="left"/>
      <w:pPr>
        <w:ind w:left="1152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>
    <w:nsid w:val="6B892BCE"/>
    <w:multiLevelType w:val="hybridMultilevel"/>
    <w:tmpl w:val="BDD65FC6"/>
    <w:lvl w:ilvl="0" w:tplc="F7D2E7BC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>
    <w:nsid w:val="6BA26F7B"/>
    <w:multiLevelType w:val="hybridMultilevel"/>
    <w:tmpl w:val="DA0ED2AE"/>
    <w:lvl w:ilvl="0" w:tplc="034A81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pStyle w:val="VA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311CF"/>
    <w:multiLevelType w:val="hybridMultilevel"/>
    <w:tmpl w:val="D670047C"/>
    <w:lvl w:ilvl="0" w:tplc="6326324C">
      <w:start w:val="1"/>
      <w:numFmt w:val="bullet"/>
      <w:pStyle w:val="2ndVA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>
    <w:nsid w:val="72E6266A"/>
    <w:multiLevelType w:val="hybridMultilevel"/>
    <w:tmpl w:val="56986092"/>
    <w:lvl w:ilvl="0" w:tplc="03262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C76C6"/>
    <w:multiLevelType w:val="hybridMultilevel"/>
    <w:tmpl w:val="DBCA5386"/>
    <w:lvl w:ilvl="0" w:tplc="F8CC5BD8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4">
    <w:nsid w:val="7C7025F9"/>
    <w:multiLevelType w:val="hybridMultilevel"/>
    <w:tmpl w:val="49C69FD6"/>
    <w:lvl w:ilvl="0" w:tplc="8D74431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7"/>
  </w:num>
  <w:num w:numId="6">
    <w:abstractNumId w:val="7"/>
  </w:num>
  <w:num w:numId="7">
    <w:abstractNumId w:val="4"/>
  </w:num>
  <w:num w:numId="8">
    <w:abstractNumId w:val="12"/>
  </w:num>
  <w:num w:numId="9">
    <w:abstractNumId w:val="12"/>
  </w:num>
  <w:num w:numId="10">
    <w:abstractNumId w:val="0"/>
  </w:num>
  <w:num w:numId="11">
    <w:abstractNumId w:val="3"/>
  </w:num>
  <w:num w:numId="12">
    <w:abstractNumId w:val="4"/>
  </w:num>
  <w:num w:numId="13">
    <w:abstractNumId w:val="12"/>
  </w:num>
  <w:num w:numId="14">
    <w:abstractNumId w:val="12"/>
  </w:num>
  <w:num w:numId="15">
    <w:abstractNumId w:val="12"/>
  </w:num>
  <w:num w:numId="16">
    <w:abstractNumId w:val="4"/>
  </w:num>
  <w:num w:numId="17">
    <w:abstractNumId w:val="12"/>
  </w:num>
  <w:num w:numId="18">
    <w:abstractNumId w:val="4"/>
  </w:num>
  <w:num w:numId="19">
    <w:abstractNumId w:val="14"/>
  </w:num>
  <w:num w:numId="20">
    <w:abstractNumId w:val="6"/>
  </w:num>
  <w:num w:numId="21">
    <w:abstractNumId w:val="9"/>
  </w:num>
  <w:num w:numId="22">
    <w:abstractNumId w:val="20"/>
  </w:num>
  <w:num w:numId="23">
    <w:abstractNumId w:val="20"/>
  </w:num>
  <w:num w:numId="24">
    <w:abstractNumId w:val="11"/>
  </w:num>
  <w:num w:numId="25">
    <w:abstractNumId w:val="17"/>
  </w:num>
  <w:num w:numId="26">
    <w:abstractNumId w:val="4"/>
  </w:num>
  <w:num w:numId="27">
    <w:abstractNumId w:val="24"/>
  </w:num>
  <w:num w:numId="28">
    <w:abstractNumId w:val="19"/>
  </w:num>
  <w:num w:numId="29">
    <w:abstractNumId w:val="19"/>
  </w:num>
  <w:num w:numId="30">
    <w:abstractNumId w:val="20"/>
  </w:num>
  <w:num w:numId="31">
    <w:abstractNumId w:val="19"/>
  </w:num>
  <w:num w:numId="32">
    <w:abstractNumId w:val="13"/>
  </w:num>
  <w:num w:numId="33">
    <w:abstractNumId w:val="22"/>
  </w:num>
  <w:num w:numId="34">
    <w:abstractNumId w:val="15"/>
  </w:num>
  <w:num w:numId="35">
    <w:abstractNumId w:val="15"/>
  </w:num>
  <w:num w:numId="36">
    <w:abstractNumId w:val="2"/>
  </w:num>
  <w:num w:numId="37">
    <w:abstractNumId w:val="2"/>
  </w:num>
  <w:num w:numId="38">
    <w:abstractNumId w:val="22"/>
  </w:num>
  <w:num w:numId="39">
    <w:abstractNumId w:val="12"/>
  </w:num>
  <w:num w:numId="40">
    <w:abstractNumId w:val="12"/>
  </w:num>
  <w:num w:numId="41">
    <w:abstractNumId w:val="5"/>
  </w:num>
  <w:num w:numId="42">
    <w:abstractNumId w:val="5"/>
  </w:num>
  <w:num w:numId="43">
    <w:abstractNumId w:val="8"/>
  </w:num>
  <w:num w:numId="44">
    <w:abstractNumId w:val="21"/>
  </w:num>
  <w:num w:numId="45">
    <w:abstractNumId w:val="21"/>
  </w:num>
  <w:num w:numId="46">
    <w:abstractNumId w:val="16"/>
  </w:num>
  <w:num w:numId="47">
    <w:abstractNumId w:val="23"/>
  </w:num>
  <w:num w:numId="48">
    <w:abstractNumId w:val="18"/>
  </w:num>
  <w:num w:numId="49">
    <w:abstractNumId w:val="10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728"/>
  <w:stylePaneSortMethod w:val="0000"/>
  <w:defaultTabStop w:val="720"/>
  <w:drawingGridHorizontalSpacing w:val="120"/>
  <w:displayHorizontalDrawingGridEvery w:val="2"/>
  <w:characterSpacingControl w:val="doNotCompress"/>
  <w:compat/>
  <w:rsids>
    <w:rsidRoot w:val="005B7256"/>
    <w:rsid w:val="00021F25"/>
    <w:rsid w:val="00080BE1"/>
    <w:rsid w:val="000832FF"/>
    <w:rsid w:val="000A28F6"/>
    <w:rsid w:val="000D1E4E"/>
    <w:rsid w:val="0015453A"/>
    <w:rsid w:val="00285FD2"/>
    <w:rsid w:val="002E49BB"/>
    <w:rsid w:val="0036277F"/>
    <w:rsid w:val="00364E71"/>
    <w:rsid w:val="003B1260"/>
    <w:rsid w:val="003D5A9A"/>
    <w:rsid w:val="0040544F"/>
    <w:rsid w:val="004611F8"/>
    <w:rsid w:val="0051211D"/>
    <w:rsid w:val="00520930"/>
    <w:rsid w:val="0056282C"/>
    <w:rsid w:val="0057046E"/>
    <w:rsid w:val="005B7256"/>
    <w:rsid w:val="0060272F"/>
    <w:rsid w:val="00603CA3"/>
    <w:rsid w:val="00646F88"/>
    <w:rsid w:val="006E3DF5"/>
    <w:rsid w:val="0077463A"/>
    <w:rsid w:val="007913CE"/>
    <w:rsid w:val="00801728"/>
    <w:rsid w:val="008F1CC7"/>
    <w:rsid w:val="009F44D2"/>
    <w:rsid w:val="00A22CEB"/>
    <w:rsid w:val="00A55F64"/>
    <w:rsid w:val="00A86DB3"/>
    <w:rsid w:val="00B0607C"/>
    <w:rsid w:val="00BA7864"/>
    <w:rsid w:val="00C44F1B"/>
    <w:rsid w:val="00C63058"/>
    <w:rsid w:val="00C76F18"/>
    <w:rsid w:val="00CB11D0"/>
    <w:rsid w:val="00CE1178"/>
    <w:rsid w:val="00D644B0"/>
    <w:rsid w:val="00DE4730"/>
    <w:rsid w:val="00DF0145"/>
    <w:rsid w:val="00F84F11"/>
    <w:rsid w:val="00FE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pacing"/>
    <w:qFormat/>
    <w:rsid w:val="000A28F6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11F8"/>
    <w:pPr>
      <w:keepNext/>
      <w:keepLines/>
      <w:spacing w:before="48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611F8"/>
    <w:pPr>
      <w:keepNext/>
      <w:keepLines/>
      <w:spacing w:line="360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Bullet1">
    <w:name w:val="VA Bullet 1"/>
    <w:basedOn w:val="Normal"/>
    <w:link w:val="VABullet1Char"/>
    <w:qFormat/>
    <w:rsid w:val="006E3DF5"/>
    <w:pPr>
      <w:numPr>
        <w:numId w:val="50"/>
      </w:numPr>
      <w:spacing w:line="360" w:lineRule="auto"/>
      <w:contextualSpacing/>
    </w:pPr>
    <w:rPr>
      <w:rFonts w:eastAsia="Times New Roman" w:cs="Times New Roman"/>
      <w:szCs w:val="24"/>
    </w:rPr>
  </w:style>
  <w:style w:type="character" w:customStyle="1" w:styleId="VABullet1Char">
    <w:name w:val="VA Bullet 1 Char"/>
    <w:basedOn w:val="DefaultParagraphFont"/>
    <w:link w:val="VABullet1"/>
    <w:rsid w:val="006E3DF5"/>
    <w:rPr>
      <w:rFonts w:ascii="Times New Roman" w:eastAsia="Times New Roman" w:hAnsi="Times New Roman" w:cs="Times New Roman"/>
      <w:sz w:val="24"/>
      <w:szCs w:val="24"/>
    </w:rPr>
  </w:style>
  <w:style w:type="paragraph" w:customStyle="1" w:styleId="VABullet2">
    <w:name w:val="VA Bullet 2"/>
    <w:basedOn w:val="Normal"/>
    <w:autoRedefine/>
    <w:qFormat/>
    <w:rsid w:val="00BA7864"/>
    <w:pPr>
      <w:numPr>
        <w:ilvl w:val="1"/>
        <w:numId w:val="30"/>
      </w:numPr>
      <w:autoSpaceDE w:val="0"/>
      <w:autoSpaceDN w:val="0"/>
      <w:adjustRightInd w:val="0"/>
      <w:spacing w:line="360" w:lineRule="auto"/>
    </w:pPr>
    <w:rPr>
      <w:rFonts w:cs="Arial"/>
      <w:color w:val="000000"/>
      <w:szCs w:val="23"/>
    </w:rPr>
  </w:style>
  <w:style w:type="paragraph" w:customStyle="1" w:styleId="IndividualHeadings">
    <w:name w:val="Individual Headings"/>
    <w:basedOn w:val="Measurestitle"/>
    <w:qFormat/>
    <w:rsid w:val="000A28F6"/>
    <w:rPr>
      <w:rFonts w:cs="Times New Roman"/>
      <w:szCs w:val="24"/>
    </w:rPr>
  </w:style>
  <w:style w:type="paragraph" w:styleId="ListBullet">
    <w:name w:val="List Bullet"/>
    <w:basedOn w:val="Normal"/>
    <w:uiPriority w:val="99"/>
    <w:semiHidden/>
    <w:unhideWhenUsed/>
    <w:rsid w:val="0040544F"/>
    <w:pPr>
      <w:numPr>
        <w:numId w:val="3"/>
      </w:numPr>
      <w:contextualSpacing/>
    </w:pPr>
  </w:style>
  <w:style w:type="paragraph" w:customStyle="1" w:styleId="Noteslist">
    <w:name w:val="Notes list"/>
    <w:basedOn w:val="List"/>
    <w:qFormat/>
    <w:rsid w:val="006E3DF5"/>
    <w:pPr>
      <w:numPr>
        <w:numId w:val="49"/>
      </w:numPr>
      <w:spacing w:line="360" w:lineRule="auto"/>
    </w:pPr>
  </w:style>
  <w:style w:type="paragraph" w:styleId="ListBullet2">
    <w:name w:val="List Bullet 2"/>
    <w:basedOn w:val="Normal"/>
    <w:uiPriority w:val="99"/>
    <w:semiHidden/>
    <w:unhideWhenUsed/>
    <w:rsid w:val="00A22CEB"/>
    <w:pPr>
      <w:numPr>
        <w:numId w:val="10"/>
      </w:numPr>
      <w:contextualSpacing/>
    </w:pPr>
  </w:style>
  <w:style w:type="paragraph" w:customStyle="1" w:styleId="Measurestitle">
    <w:name w:val="Measures title"/>
    <w:basedOn w:val="Normal"/>
    <w:qFormat/>
    <w:rsid w:val="0056282C"/>
    <w:pPr>
      <w:spacing w:line="360" w:lineRule="auto"/>
    </w:pPr>
    <w:rPr>
      <w:rFonts w:ascii="Times New Roman Bold" w:hAnsi="Times New Roman Bold"/>
      <w:b/>
    </w:rPr>
  </w:style>
  <w:style w:type="paragraph" w:customStyle="1" w:styleId="Notestext">
    <w:name w:val="Notes text"/>
    <w:basedOn w:val="ListParagraph"/>
    <w:qFormat/>
    <w:rsid w:val="004611F8"/>
    <w:pPr>
      <w:numPr>
        <w:numId w:val="20"/>
      </w:numPr>
      <w:spacing w:line="360" w:lineRule="auto"/>
    </w:pPr>
  </w:style>
  <w:style w:type="paragraph" w:styleId="ListParagraph">
    <w:name w:val="List Paragraph"/>
    <w:basedOn w:val="Normal"/>
    <w:uiPriority w:val="34"/>
    <w:qFormat/>
    <w:rsid w:val="004611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11F8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11F8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VABullet3">
    <w:name w:val="VA Bullet 3"/>
    <w:basedOn w:val="VABullet1"/>
    <w:autoRedefine/>
    <w:qFormat/>
    <w:rsid w:val="00BA7864"/>
    <w:pPr>
      <w:numPr>
        <w:numId w:val="32"/>
      </w:numPr>
    </w:pPr>
  </w:style>
  <w:style w:type="paragraph" w:styleId="NoSpacing">
    <w:name w:val="No Spacing"/>
    <w:uiPriority w:val="1"/>
    <w:qFormat/>
    <w:rsid w:val="00BA786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easurestext">
    <w:name w:val="Measures text"/>
    <w:basedOn w:val="Normal"/>
    <w:qFormat/>
    <w:rsid w:val="000A28F6"/>
    <w:pPr>
      <w:spacing w:line="360" w:lineRule="auto"/>
    </w:pPr>
  </w:style>
  <w:style w:type="paragraph" w:styleId="List">
    <w:name w:val="List"/>
    <w:basedOn w:val="Normal"/>
    <w:uiPriority w:val="99"/>
    <w:semiHidden/>
    <w:unhideWhenUsed/>
    <w:rsid w:val="000A28F6"/>
    <w:pPr>
      <w:ind w:left="360" w:hanging="360"/>
      <w:contextualSpacing/>
    </w:pPr>
  </w:style>
  <w:style w:type="paragraph" w:customStyle="1" w:styleId="Headings">
    <w:name w:val="Headings"/>
    <w:basedOn w:val="IndividualHeadings"/>
    <w:qFormat/>
    <w:rsid w:val="000A28F6"/>
  </w:style>
  <w:style w:type="paragraph" w:customStyle="1" w:styleId="MeasureTitle">
    <w:name w:val="Measure Title"/>
    <w:basedOn w:val="Heading2"/>
    <w:autoRedefine/>
    <w:qFormat/>
    <w:rsid w:val="000A28F6"/>
  </w:style>
  <w:style w:type="paragraph" w:customStyle="1" w:styleId="TitleMeasure">
    <w:name w:val="Title Measure"/>
    <w:basedOn w:val="Normal"/>
    <w:qFormat/>
    <w:rsid w:val="00080BE1"/>
    <w:pPr>
      <w:spacing w:line="360" w:lineRule="auto"/>
    </w:pPr>
    <w:rPr>
      <w:rFonts w:ascii="Times New Roman Bold" w:hAnsi="Times New Roman Bold"/>
      <w:b/>
    </w:rPr>
  </w:style>
  <w:style w:type="paragraph" w:customStyle="1" w:styleId="Headingtitles">
    <w:name w:val="Heading titles"/>
    <w:basedOn w:val="Normal"/>
    <w:qFormat/>
    <w:rsid w:val="00080BE1"/>
    <w:pPr>
      <w:spacing w:line="360" w:lineRule="auto"/>
    </w:pPr>
    <w:rPr>
      <w:rFonts w:ascii="Times New Roman Bold" w:hAnsi="Times New Roman Bold"/>
      <w:b/>
    </w:rPr>
  </w:style>
  <w:style w:type="paragraph" w:customStyle="1" w:styleId="Notes1">
    <w:name w:val="Notes 1"/>
    <w:basedOn w:val="Normal"/>
    <w:qFormat/>
    <w:rsid w:val="00080BE1"/>
    <w:pPr>
      <w:numPr>
        <w:numId w:val="42"/>
      </w:numPr>
      <w:spacing w:line="360" w:lineRule="auto"/>
    </w:pPr>
  </w:style>
  <w:style w:type="paragraph" w:customStyle="1" w:styleId="1stVABullet">
    <w:name w:val="1st VA Bullet"/>
    <w:basedOn w:val="Normal"/>
    <w:qFormat/>
    <w:rsid w:val="00080BE1"/>
    <w:pPr>
      <w:numPr>
        <w:numId w:val="43"/>
      </w:numPr>
      <w:spacing w:line="360" w:lineRule="auto"/>
    </w:pPr>
  </w:style>
  <w:style w:type="paragraph" w:customStyle="1" w:styleId="2ndVABullet">
    <w:name w:val="2nd VA Bullet"/>
    <w:basedOn w:val="1stVABullet"/>
    <w:qFormat/>
    <w:rsid w:val="00080BE1"/>
    <w:pPr>
      <w:numPr>
        <w:numId w:val="45"/>
      </w:numPr>
    </w:pPr>
  </w:style>
  <w:style w:type="paragraph" w:customStyle="1" w:styleId="3rdVABullet">
    <w:name w:val="3rd VA Bullet"/>
    <w:basedOn w:val="1stVABullet"/>
    <w:qFormat/>
    <w:rsid w:val="00080BE1"/>
    <w:pPr>
      <w:numPr>
        <w:numId w:val="46"/>
      </w:numPr>
    </w:pPr>
  </w:style>
  <w:style w:type="paragraph" w:styleId="TOC1">
    <w:name w:val="toc 1"/>
    <w:basedOn w:val="Normal"/>
    <w:uiPriority w:val="39"/>
    <w:qFormat/>
    <w:rsid w:val="00520930"/>
    <w:pPr>
      <w:tabs>
        <w:tab w:val="right" w:leader="dot" w:pos="10790"/>
      </w:tabs>
      <w:spacing w:line="360" w:lineRule="auto"/>
    </w:pPr>
    <w:rPr>
      <w:rFonts w:ascii="Times New Roman Bold" w:eastAsia="Times New Roman" w:hAnsi="Times New Roman Bold" w:cs="Arial"/>
      <w:b/>
      <w:bCs/>
      <w:noProof/>
      <w:szCs w:val="28"/>
    </w:rPr>
  </w:style>
  <w:style w:type="table" w:styleId="TableGrid">
    <w:name w:val="Table Grid"/>
    <w:basedOn w:val="TableNormal"/>
    <w:uiPriority w:val="59"/>
    <w:rsid w:val="005B7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5B72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5B7256"/>
    <w:rPr>
      <w:rFonts w:ascii="Arial" w:hAnsi="Arial" w:cs="Arial"/>
      <w:color w:val="000000"/>
      <w:sz w:val="24"/>
      <w:szCs w:val="24"/>
    </w:rPr>
  </w:style>
  <w:style w:type="paragraph" w:customStyle="1" w:styleId="Bodytext">
    <w:name w:val="Body text"/>
    <w:basedOn w:val="Normal"/>
    <w:uiPriority w:val="9"/>
    <w:qFormat/>
    <w:rsid w:val="005B7256"/>
    <w:pPr>
      <w:spacing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SLM</dc:creator>
  <cp:keywords/>
  <dc:description/>
  <cp:lastModifiedBy>bknowles</cp:lastModifiedBy>
  <cp:revision>2</cp:revision>
  <dcterms:created xsi:type="dcterms:W3CDTF">2011-03-24T13:22:00Z</dcterms:created>
  <dcterms:modified xsi:type="dcterms:W3CDTF">2011-03-24T13:22:00Z</dcterms:modified>
</cp:coreProperties>
</file>