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4C2D3C" w:rsidRPr="00330AAE" w14:paraId="36DB6943" w14:textId="77777777" w:rsidTr="004357FF">
        <w:trPr>
          <w:cantSplit/>
        </w:trPr>
        <w:tc>
          <w:tcPr>
            <w:tcW w:w="623" w:type="dxa"/>
          </w:tcPr>
          <w:p w14:paraId="74B047EE" w14:textId="77777777" w:rsidR="004C2D3C" w:rsidRPr="00DA14FE" w:rsidRDefault="004C2D3C" w:rsidP="004357FF">
            <w:pPr>
              <w:jc w:val="center"/>
              <w:rPr>
                <w:sz w:val="23"/>
                <w:szCs w:val="23"/>
              </w:rPr>
            </w:pPr>
            <w:r w:rsidRPr="00DA14FE">
              <w:rPr>
                <w:sz w:val="23"/>
                <w:szCs w:val="23"/>
              </w:rPr>
              <w:t xml:space="preserve">                                                                                                                                                                 </w:t>
            </w:r>
          </w:p>
        </w:tc>
        <w:tc>
          <w:tcPr>
            <w:tcW w:w="1244" w:type="dxa"/>
          </w:tcPr>
          <w:p w14:paraId="29C45898" w14:textId="77777777" w:rsidR="004C2D3C" w:rsidRPr="00DA14FE" w:rsidRDefault="004C2D3C" w:rsidP="004357FF">
            <w:pPr>
              <w:jc w:val="center"/>
              <w:rPr>
                <w:sz w:val="20"/>
                <w:szCs w:val="20"/>
              </w:rPr>
            </w:pPr>
          </w:p>
        </w:tc>
        <w:tc>
          <w:tcPr>
            <w:tcW w:w="4767" w:type="dxa"/>
          </w:tcPr>
          <w:p w14:paraId="6C877EAE" w14:textId="77777777" w:rsidR="004C2D3C" w:rsidRPr="00330AAE" w:rsidRDefault="004C2D3C" w:rsidP="004357FF">
            <w:pPr>
              <w:pStyle w:val="Footer"/>
              <w:tabs>
                <w:tab w:val="clear" w:pos="4320"/>
                <w:tab w:val="clear" w:pos="8640"/>
              </w:tabs>
              <w:rPr>
                <w:rFonts w:ascii="Times New Roman" w:hAnsi="Times New Roman"/>
                <w:b/>
                <w:bCs/>
                <w:szCs w:val="24"/>
              </w:rPr>
            </w:pPr>
            <w:r w:rsidRPr="00330AAE">
              <w:rPr>
                <w:rFonts w:ascii="Times New Roman" w:hAnsi="Times New Roman"/>
                <w:b/>
                <w:bCs/>
                <w:szCs w:val="24"/>
              </w:rPr>
              <w:t>Organizational Identifiers</w:t>
            </w:r>
          </w:p>
        </w:tc>
        <w:tc>
          <w:tcPr>
            <w:tcW w:w="2250" w:type="dxa"/>
          </w:tcPr>
          <w:p w14:paraId="2513D3A5" w14:textId="77777777" w:rsidR="004C2D3C" w:rsidRPr="00330AAE" w:rsidRDefault="004C2D3C" w:rsidP="004357FF">
            <w:pPr>
              <w:jc w:val="center"/>
              <w:rPr>
                <w:sz w:val="22"/>
                <w:szCs w:val="22"/>
              </w:rPr>
            </w:pPr>
          </w:p>
        </w:tc>
        <w:tc>
          <w:tcPr>
            <w:tcW w:w="5760" w:type="dxa"/>
          </w:tcPr>
          <w:p w14:paraId="04AB334B" w14:textId="77777777" w:rsidR="004C2D3C" w:rsidRPr="00330AAE" w:rsidRDefault="004C2D3C" w:rsidP="004357FF">
            <w:pPr>
              <w:pStyle w:val="Header"/>
              <w:tabs>
                <w:tab w:val="clear" w:pos="4320"/>
                <w:tab w:val="clear" w:pos="8640"/>
              </w:tabs>
              <w:rPr>
                <w:b/>
                <w:bCs/>
                <w:szCs w:val="19"/>
              </w:rPr>
            </w:pPr>
          </w:p>
        </w:tc>
      </w:tr>
      <w:tr w:rsidR="004C2D3C" w:rsidRPr="00330AAE" w14:paraId="6B6A1D91" w14:textId="77777777" w:rsidTr="004357FF">
        <w:trPr>
          <w:cantSplit/>
        </w:trPr>
        <w:tc>
          <w:tcPr>
            <w:tcW w:w="623" w:type="dxa"/>
          </w:tcPr>
          <w:p w14:paraId="1A61FED7" w14:textId="77777777" w:rsidR="004C2D3C" w:rsidRPr="00330AAE" w:rsidRDefault="004C2D3C" w:rsidP="004357FF">
            <w:pPr>
              <w:jc w:val="center"/>
              <w:rPr>
                <w:sz w:val="23"/>
                <w:szCs w:val="23"/>
              </w:rPr>
            </w:pPr>
          </w:p>
        </w:tc>
        <w:tc>
          <w:tcPr>
            <w:tcW w:w="1244" w:type="dxa"/>
          </w:tcPr>
          <w:p w14:paraId="3C7A4D3B" w14:textId="77777777" w:rsidR="004C2D3C" w:rsidRPr="00330AAE" w:rsidRDefault="004C2D3C" w:rsidP="004357FF">
            <w:pPr>
              <w:jc w:val="center"/>
              <w:rPr>
                <w:sz w:val="20"/>
                <w:szCs w:val="20"/>
              </w:rPr>
            </w:pPr>
            <w:r w:rsidRPr="00330AAE">
              <w:rPr>
                <w:sz w:val="20"/>
                <w:szCs w:val="20"/>
              </w:rPr>
              <w:t>VAMC</w:t>
            </w:r>
          </w:p>
          <w:p w14:paraId="3AF1A315" w14:textId="77777777" w:rsidR="004C2D3C" w:rsidRPr="00330AAE" w:rsidRDefault="004C2D3C" w:rsidP="004357FF">
            <w:pPr>
              <w:jc w:val="center"/>
              <w:rPr>
                <w:sz w:val="20"/>
                <w:szCs w:val="20"/>
              </w:rPr>
            </w:pPr>
            <w:r w:rsidRPr="00330AAE">
              <w:rPr>
                <w:sz w:val="20"/>
                <w:szCs w:val="20"/>
              </w:rPr>
              <w:t>CONTROL</w:t>
            </w:r>
          </w:p>
          <w:p w14:paraId="630A1D84" w14:textId="77777777" w:rsidR="004C2D3C" w:rsidRPr="00330AAE" w:rsidRDefault="004C2D3C" w:rsidP="004357FF">
            <w:pPr>
              <w:jc w:val="center"/>
              <w:rPr>
                <w:sz w:val="20"/>
                <w:szCs w:val="20"/>
              </w:rPr>
            </w:pPr>
            <w:r w:rsidRPr="00330AAE">
              <w:rPr>
                <w:sz w:val="20"/>
                <w:szCs w:val="20"/>
              </w:rPr>
              <w:t>QIC</w:t>
            </w:r>
          </w:p>
          <w:p w14:paraId="161B3656" w14:textId="77777777" w:rsidR="004C2D3C" w:rsidRPr="00330AAE" w:rsidRDefault="004C2D3C" w:rsidP="004357FF">
            <w:pPr>
              <w:jc w:val="center"/>
              <w:rPr>
                <w:sz w:val="20"/>
                <w:szCs w:val="20"/>
              </w:rPr>
            </w:pPr>
            <w:r w:rsidRPr="00330AAE">
              <w:rPr>
                <w:sz w:val="20"/>
                <w:szCs w:val="20"/>
              </w:rPr>
              <w:t>BEGDTE</w:t>
            </w:r>
          </w:p>
          <w:p w14:paraId="2D002B81" w14:textId="77777777" w:rsidR="004C2D3C" w:rsidRPr="00330AAE" w:rsidRDefault="004C2D3C" w:rsidP="004357FF">
            <w:pPr>
              <w:jc w:val="center"/>
              <w:rPr>
                <w:sz w:val="20"/>
                <w:szCs w:val="20"/>
              </w:rPr>
            </w:pPr>
            <w:r w:rsidRPr="00330AAE">
              <w:rPr>
                <w:sz w:val="20"/>
                <w:szCs w:val="20"/>
              </w:rPr>
              <w:t>REVDTE</w:t>
            </w:r>
          </w:p>
        </w:tc>
        <w:tc>
          <w:tcPr>
            <w:tcW w:w="4767" w:type="dxa"/>
          </w:tcPr>
          <w:p w14:paraId="7A91B86B" w14:textId="77777777" w:rsidR="004C2D3C" w:rsidRPr="00330AAE" w:rsidRDefault="004C2D3C" w:rsidP="004357FF">
            <w:pPr>
              <w:pStyle w:val="Heading1"/>
              <w:jc w:val="left"/>
              <w:rPr>
                <w:b w:val="0"/>
                <w:bCs/>
                <w:sz w:val="20"/>
              </w:rPr>
            </w:pPr>
            <w:r w:rsidRPr="00330AAE">
              <w:rPr>
                <w:b w:val="0"/>
                <w:bCs/>
                <w:sz w:val="20"/>
              </w:rPr>
              <w:t>Facility ID</w:t>
            </w:r>
          </w:p>
          <w:p w14:paraId="435CE8CB" w14:textId="77777777" w:rsidR="004C2D3C" w:rsidRPr="00330AAE" w:rsidRDefault="004C2D3C" w:rsidP="004357FF">
            <w:pPr>
              <w:pStyle w:val="Header"/>
              <w:tabs>
                <w:tab w:val="clear" w:pos="4320"/>
                <w:tab w:val="clear" w:pos="8640"/>
              </w:tabs>
            </w:pPr>
            <w:r w:rsidRPr="00330AAE">
              <w:t>Control Number</w:t>
            </w:r>
          </w:p>
          <w:p w14:paraId="5E5B7A67" w14:textId="77777777" w:rsidR="004C2D3C" w:rsidRPr="00330AAE" w:rsidRDefault="004C2D3C" w:rsidP="004357FF">
            <w:pPr>
              <w:pStyle w:val="BodyText"/>
            </w:pPr>
            <w:r w:rsidRPr="00330AAE">
              <w:t>Abstractor ID</w:t>
            </w:r>
          </w:p>
          <w:p w14:paraId="7673A645" w14:textId="77777777" w:rsidR="004C2D3C" w:rsidRPr="00330AAE" w:rsidRDefault="004C2D3C" w:rsidP="004357FF">
            <w:pPr>
              <w:pStyle w:val="Footer"/>
              <w:tabs>
                <w:tab w:val="clear" w:pos="4320"/>
                <w:tab w:val="clear" w:pos="8640"/>
              </w:tabs>
              <w:rPr>
                <w:rFonts w:ascii="Times New Roman" w:hAnsi="Times New Roman"/>
                <w:sz w:val="20"/>
              </w:rPr>
            </w:pPr>
            <w:r w:rsidRPr="00330AAE">
              <w:rPr>
                <w:rFonts w:ascii="Times New Roman" w:hAnsi="Times New Roman"/>
                <w:sz w:val="20"/>
              </w:rPr>
              <w:t>Abstraction Begin Date</w:t>
            </w:r>
          </w:p>
          <w:p w14:paraId="4DBE91A3" w14:textId="77777777" w:rsidR="004C2D3C" w:rsidRPr="00330AAE" w:rsidRDefault="004C2D3C" w:rsidP="004357FF">
            <w:pPr>
              <w:pStyle w:val="Footer"/>
              <w:tabs>
                <w:tab w:val="clear" w:pos="4320"/>
                <w:tab w:val="clear" w:pos="8640"/>
              </w:tabs>
              <w:rPr>
                <w:rFonts w:ascii="Times New Roman" w:hAnsi="Times New Roman"/>
                <w:b/>
                <w:bCs/>
                <w:szCs w:val="24"/>
              </w:rPr>
            </w:pPr>
            <w:r w:rsidRPr="00330AAE">
              <w:rPr>
                <w:rFonts w:ascii="Times New Roman" w:hAnsi="Times New Roman"/>
                <w:sz w:val="20"/>
              </w:rPr>
              <w:t>Abstraction End Date</w:t>
            </w:r>
          </w:p>
        </w:tc>
        <w:tc>
          <w:tcPr>
            <w:tcW w:w="2250" w:type="dxa"/>
          </w:tcPr>
          <w:p w14:paraId="22E5FBB3" w14:textId="6A338A76" w:rsidR="004C2D3C" w:rsidRPr="00330AAE" w:rsidRDefault="002E6AD0" w:rsidP="004357FF">
            <w:pPr>
              <w:jc w:val="center"/>
              <w:rPr>
                <w:sz w:val="20"/>
                <w:szCs w:val="20"/>
              </w:rPr>
            </w:pPr>
            <w:r w:rsidRPr="00330AAE">
              <w:rPr>
                <w:sz w:val="20"/>
                <w:szCs w:val="20"/>
              </w:rPr>
              <w:t>Pre</w:t>
            </w:r>
            <w:r w:rsidR="004C2D3C" w:rsidRPr="00330AAE">
              <w:rPr>
                <w:sz w:val="20"/>
                <w:szCs w:val="20"/>
              </w:rPr>
              <w:t>-fill</w:t>
            </w:r>
          </w:p>
          <w:p w14:paraId="6BF5C190" w14:textId="5653BD23" w:rsidR="004C2D3C" w:rsidRPr="00330AAE" w:rsidRDefault="002E6AD0" w:rsidP="004357FF">
            <w:pPr>
              <w:jc w:val="center"/>
              <w:rPr>
                <w:sz w:val="20"/>
                <w:szCs w:val="20"/>
              </w:rPr>
            </w:pPr>
            <w:r w:rsidRPr="00330AAE">
              <w:rPr>
                <w:sz w:val="20"/>
                <w:szCs w:val="20"/>
              </w:rPr>
              <w:t>QI pre</w:t>
            </w:r>
            <w:r w:rsidR="004C2D3C" w:rsidRPr="00330AAE">
              <w:rPr>
                <w:sz w:val="20"/>
                <w:szCs w:val="20"/>
              </w:rPr>
              <w:t>-fill</w:t>
            </w:r>
          </w:p>
          <w:p w14:paraId="4E0FB2B7" w14:textId="77777777" w:rsidR="004C2D3C" w:rsidRPr="00330AAE" w:rsidRDefault="004C2D3C" w:rsidP="004357FF">
            <w:pPr>
              <w:jc w:val="center"/>
              <w:rPr>
                <w:sz w:val="20"/>
                <w:szCs w:val="20"/>
              </w:rPr>
            </w:pPr>
            <w:r w:rsidRPr="00330AAE">
              <w:rPr>
                <w:sz w:val="20"/>
                <w:szCs w:val="20"/>
              </w:rPr>
              <w:t>Auto-fill</w:t>
            </w:r>
          </w:p>
          <w:p w14:paraId="4B47E4A1" w14:textId="77777777" w:rsidR="004C2D3C" w:rsidRPr="00330AAE" w:rsidRDefault="004C2D3C" w:rsidP="004357FF">
            <w:pPr>
              <w:jc w:val="center"/>
              <w:rPr>
                <w:sz w:val="20"/>
                <w:szCs w:val="20"/>
              </w:rPr>
            </w:pPr>
            <w:r w:rsidRPr="00330AAE">
              <w:rPr>
                <w:sz w:val="20"/>
                <w:szCs w:val="20"/>
              </w:rPr>
              <w:t>Auto-fill</w:t>
            </w:r>
          </w:p>
          <w:p w14:paraId="201ADFA3" w14:textId="77777777" w:rsidR="004C2D3C" w:rsidRPr="00330AAE" w:rsidRDefault="004C2D3C" w:rsidP="004357FF">
            <w:pPr>
              <w:jc w:val="center"/>
              <w:rPr>
                <w:sz w:val="22"/>
                <w:szCs w:val="22"/>
              </w:rPr>
            </w:pPr>
            <w:r w:rsidRPr="00330AAE">
              <w:rPr>
                <w:sz w:val="20"/>
                <w:szCs w:val="20"/>
              </w:rPr>
              <w:t>Auto-fill</w:t>
            </w:r>
          </w:p>
        </w:tc>
        <w:tc>
          <w:tcPr>
            <w:tcW w:w="5760" w:type="dxa"/>
          </w:tcPr>
          <w:p w14:paraId="42024050" w14:textId="77777777" w:rsidR="004C2D3C" w:rsidRPr="00330AAE" w:rsidRDefault="004C2D3C" w:rsidP="004357FF">
            <w:pPr>
              <w:pStyle w:val="BodyText2"/>
              <w:jc w:val="left"/>
              <w:rPr>
                <w:b/>
                <w:bCs/>
                <w:szCs w:val="19"/>
              </w:rPr>
            </w:pPr>
          </w:p>
        </w:tc>
      </w:tr>
      <w:tr w:rsidR="004C2D3C" w:rsidRPr="00330AAE" w14:paraId="03326DB5" w14:textId="77777777" w:rsidTr="004357FF">
        <w:trPr>
          <w:cantSplit/>
        </w:trPr>
        <w:tc>
          <w:tcPr>
            <w:tcW w:w="623" w:type="dxa"/>
          </w:tcPr>
          <w:p w14:paraId="60FD4214" w14:textId="77777777" w:rsidR="004C2D3C" w:rsidRPr="00330AAE" w:rsidRDefault="004C2D3C" w:rsidP="004357FF">
            <w:pPr>
              <w:jc w:val="center"/>
              <w:rPr>
                <w:sz w:val="23"/>
                <w:szCs w:val="23"/>
              </w:rPr>
            </w:pPr>
          </w:p>
        </w:tc>
        <w:tc>
          <w:tcPr>
            <w:tcW w:w="1244" w:type="dxa"/>
          </w:tcPr>
          <w:p w14:paraId="6EDCE396" w14:textId="77777777" w:rsidR="004C2D3C" w:rsidRPr="00330AAE" w:rsidRDefault="004C2D3C" w:rsidP="004357FF">
            <w:pPr>
              <w:jc w:val="center"/>
              <w:rPr>
                <w:sz w:val="20"/>
                <w:szCs w:val="20"/>
              </w:rPr>
            </w:pPr>
          </w:p>
        </w:tc>
        <w:tc>
          <w:tcPr>
            <w:tcW w:w="4767" w:type="dxa"/>
          </w:tcPr>
          <w:p w14:paraId="2B13E808" w14:textId="77777777" w:rsidR="004C2D3C" w:rsidRPr="00330AAE" w:rsidRDefault="004C2D3C" w:rsidP="004357FF">
            <w:pPr>
              <w:pStyle w:val="Heading1"/>
              <w:jc w:val="left"/>
              <w:rPr>
                <w:szCs w:val="24"/>
              </w:rPr>
            </w:pPr>
            <w:r w:rsidRPr="00330AAE">
              <w:rPr>
                <w:szCs w:val="24"/>
              </w:rPr>
              <w:t>Patient Identifiers</w:t>
            </w:r>
          </w:p>
        </w:tc>
        <w:tc>
          <w:tcPr>
            <w:tcW w:w="2250" w:type="dxa"/>
          </w:tcPr>
          <w:p w14:paraId="35B93C2B" w14:textId="77777777" w:rsidR="004C2D3C" w:rsidRPr="00330AAE" w:rsidRDefault="004C2D3C" w:rsidP="004357FF">
            <w:pPr>
              <w:jc w:val="center"/>
              <w:rPr>
                <w:sz w:val="22"/>
                <w:szCs w:val="22"/>
              </w:rPr>
            </w:pPr>
          </w:p>
        </w:tc>
        <w:tc>
          <w:tcPr>
            <w:tcW w:w="5760" w:type="dxa"/>
          </w:tcPr>
          <w:p w14:paraId="1E461F7B" w14:textId="77777777" w:rsidR="004C2D3C" w:rsidRPr="00330AAE" w:rsidRDefault="004C2D3C" w:rsidP="004357FF">
            <w:pPr>
              <w:pStyle w:val="BodyText2"/>
              <w:jc w:val="left"/>
              <w:rPr>
                <w:b/>
                <w:bCs/>
                <w:szCs w:val="19"/>
              </w:rPr>
            </w:pPr>
          </w:p>
        </w:tc>
      </w:tr>
      <w:tr w:rsidR="00D365B4" w:rsidRPr="00330AAE" w14:paraId="0464C63A" w14:textId="77777777" w:rsidTr="004357FF">
        <w:trPr>
          <w:cantSplit/>
        </w:trPr>
        <w:tc>
          <w:tcPr>
            <w:tcW w:w="623" w:type="dxa"/>
          </w:tcPr>
          <w:p w14:paraId="40A758D3" w14:textId="77777777" w:rsidR="00D365B4" w:rsidRPr="00330AAE" w:rsidRDefault="00D365B4" w:rsidP="004357FF">
            <w:pPr>
              <w:jc w:val="center"/>
              <w:rPr>
                <w:sz w:val="23"/>
                <w:szCs w:val="23"/>
              </w:rPr>
            </w:pPr>
          </w:p>
        </w:tc>
        <w:tc>
          <w:tcPr>
            <w:tcW w:w="1244" w:type="dxa"/>
          </w:tcPr>
          <w:p w14:paraId="6F07669A" w14:textId="77777777" w:rsidR="00D365B4" w:rsidRPr="00330AAE" w:rsidRDefault="00D365B4" w:rsidP="004357FF">
            <w:pPr>
              <w:jc w:val="center"/>
              <w:rPr>
                <w:sz w:val="20"/>
                <w:szCs w:val="20"/>
              </w:rPr>
            </w:pPr>
            <w:r w:rsidRPr="00330AAE">
              <w:rPr>
                <w:sz w:val="20"/>
                <w:szCs w:val="20"/>
              </w:rPr>
              <w:t>SSN</w:t>
            </w:r>
          </w:p>
          <w:p w14:paraId="20DB6F32" w14:textId="1D458B16" w:rsidR="00275546" w:rsidRPr="00330AAE" w:rsidRDefault="00275546" w:rsidP="004357FF">
            <w:pPr>
              <w:jc w:val="center"/>
              <w:rPr>
                <w:sz w:val="20"/>
                <w:szCs w:val="20"/>
              </w:rPr>
            </w:pPr>
            <w:r w:rsidRPr="00330AAE">
              <w:rPr>
                <w:sz w:val="20"/>
                <w:szCs w:val="20"/>
              </w:rPr>
              <w:t>FIN</w:t>
            </w:r>
          </w:p>
          <w:p w14:paraId="09F80B86" w14:textId="77777777" w:rsidR="00D365B4" w:rsidRPr="00330AAE" w:rsidRDefault="00D365B4" w:rsidP="004357FF">
            <w:pPr>
              <w:jc w:val="center"/>
              <w:rPr>
                <w:sz w:val="20"/>
                <w:szCs w:val="20"/>
              </w:rPr>
            </w:pPr>
            <w:r w:rsidRPr="00330AAE">
              <w:rPr>
                <w:sz w:val="20"/>
                <w:szCs w:val="20"/>
              </w:rPr>
              <w:t>PTNAMEF</w:t>
            </w:r>
          </w:p>
          <w:p w14:paraId="0BDEC49D" w14:textId="77777777" w:rsidR="00D365B4" w:rsidRPr="00330AAE" w:rsidRDefault="00D365B4" w:rsidP="004357FF">
            <w:pPr>
              <w:jc w:val="center"/>
              <w:rPr>
                <w:sz w:val="20"/>
                <w:szCs w:val="20"/>
              </w:rPr>
            </w:pPr>
            <w:r w:rsidRPr="00330AAE">
              <w:rPr>
                <w:sz w:val="20"/>
                <w:szCs w:val="20"/>
              </w:rPr>
              <w:t>PTNAMEL</w:t>
            </w:r>
          </w:p>
          <w:p w14:paraId="7C295F99" w14:textId="77777777" w:rsidR="00D365B4" w:rsidRPr="00330AAE" w:rsidRDefault="00D365B4" w:rsidP="004357FF">
            <w:pPr>
              <w:jc w:val="center"/>
              <w:rPr>
                <w:sz w:val="20"/>
                <w:szCs w:val="20"/>
              </w:rPr>
            </w:pPr>
            <w:r w:rsidRPr="00330AAE">
              <w:rPr>
                <w:sz w:val="20"/>
                <w:szCs w:val="20"/>
              </w:rPr>
              <w:t>BIRTHDT</w:t>
            </w:r>
          </w:p>
          <w:p w14:paraId="5A4562FF" w14:textId="77777777" w:rsidR="00D365B4" w:rsidRPr="00330AAE" w:rsidRDefault="00D365B4" w:rsidP="004357FF">
            <w:pPr>
              <w:jc w:val="center"/>
              <w:rPr>
                <w:sz w:val="20"/>
                <w:szCs w:val="20"/>
              </w:rPr>
            </w:pPr>
            <w:r w:rsidRPr="00330AAE">
              <w:rPr>
                <w:sz w:val="20"/>
                <w:szCs w:val="20"/>
              </w:rPr>
              <w:t>SEX</w:t>
            </w:r>
          </w:p>
          <w:p w14:paraId="32211CD8" w14:textId="77777777" w:rsidR="00275546" w:rsidRPr="00330AAE" w:rsidRDefault="00275546" w:rsidP="004357FF">
            <w:pPr>
              <w:jc w:val="center"/>
              <w:rPr>
                <w:sz w:val="20"/>
                <w:szCs w:val="20"/>
              </w:rPr>
            </w:pPr>
            <w:r w:rsidRPr="00330AAE">
              <w:rPr>
                <w:sz w:val="20"/>
                <w:szCs w:val="20"/>
              </w:rPr>
              <w:t>RACE</w:t>
            </w:r>
          </w:p>
          <w:p w14:paraId="6052F6A2" w14:textId="3B5C67C1" w:rsidR="00275546" w:rsidRPr="00330AAE" w:rsidRDefault="00275546" w:rsidP="004357FF">
            <w:pPr>
              <w:jc w:val="center"/>
              <w:rPr>
                <w:sz w:val="18"/>
                <w:szCs w:val="18"/>
              </w:rPr>
            </w:pPr>
            <w:r w:rsidRPr="00330AAE">
              <w:rPr>
                <w:sz w:val="18"/>
                <w:szCs w:val="18"/>
              </w:rPr>
              <w:t>ETHNICITY</w:t>
            </w:r>
          </w:p>
          <w:p w14:paraId="410EE518" w14:textId="7377911F" w:rsidR="00EA0C89" w:rsidRPr="00330AAE" w:rsidRDefault="00EA0C89" w:rsidP="004357FF">
            <w:pPr>
              <w:jc w:val="center"/>
              <w:rPr>
                <w:sz w:val="18"/>
                <w:szCs w:val="18"/>
              </w:rPr>
            </w:pPr>
            <w:r w:rsidRPr="00330AAE">
              <w:rPr>
                <w:sz w:val="18"/>
                <w:szCs w:val="18"/>
              </w:rPr>
              <w:t>COHORT</w:t>
            </w:r>
          </w:p>
          <w:p w14:paraId="25A48421" w14:textId="77777777" w:rsidR="002E6AD0" w:rsidRPr="00330AAE" w:rsidRDefault="002E6AD0" w:rsidP="004357FF">
            <w:pPr>
              <w:jc w:val="center"/>
              <w:rPr>
                <w:sz w:val="20"/>
                <w:szCs w:val="20"/>
              </w:rPr>
            </w:pPr>
            <w:r w:rsidRPr="00330AAE">
              <w:rPr>
                <w:sz w:val="20"/>
                <w:szCs w:val="20"/>
              </w:rPr>
              <w:t>AGE</w:t>
            </w:r>
          </w:p>
          <w:p w14:paraId="313B2780" w14:textId="45672F85" w:rsidR="00720497" w:rsidRPr="00330AAE" w:rsidRDefault="00720497" w:rsidP="004357FF">
            <w:pPr>
              <w:jc w:val="center"/>
              <w:rPr>
                <w:sz w:val="18"/>
                <w:szCs w:val="18"/>
              </w:rPr>
            </w:pPr>
            <w:r w:rsidRPr="00330AAE">
              <w:rPr>
                <w:sz w:val="18"/>
                <w:szCs w:val="18"/>
              </w:rPr>
              <w:t>PREGNANT</w:t>
            </w:r>
          </w:p>
          <w:p w14:paraId="4AFC43AE" w14:textId="138F76FE" w:rsidR="00D365B4" w:rsidRPr="00330AAE" w:rsidRDefault="00D365B4" w:rsidP="004357FF">
            <w:pPr>
              <w:jc w:val="center"/>
              <w:rPr>
                <w:sz w:val="20"/>
                <w:szCs w:val="20"/>
              </w:rPr>
            </w:pPr>
          </w:p>
        </w:tc>
        <w:tc>
          <w:tcPr>
            <w:tcW w:w="4767" w:type="dxa"/>
          </w:tcPr>
          <w:p w14:paraId="4ABD3C1B" w14:textId="77777777" w:rsidR="00D365B4" w:rsidRPr="00330AAE" w:rsidRDefault="00D365B4" w:rsidP="004357FF">
            <w:pPr>
              <w:pStyle w:val="Heading1"/>
              <w:jc w:val="left"/>
              <w:rPr>
                <w:b w:val="0"/>
                <w:bCs/>
                <w:sz w:val="20"/>
              </w:rPr>
            </w:pPr>
            <w:r w:rsidRPr="00330AAE">
              <w:rPr>
                <w:b w:val="0"/>
                <w:bCs/>
                <w:sz w:val="20"/>
              </w:rPr>
              <w:t>Patient SSN</w:t>
            </w:r>
          </w:p>
          <w:p w14:paraId="0FF58E22" w14:textId="5A5A583C" w:rsidR="00275546" w:rsidRPr="00330AAE" w:rsidRDefault="00275546" w:rsidP="004357FF">
            <w:pPr>
              <w:rPr>
                <w:b/>
                <w:sz w:val="20"/>
                <w:szCs w:val="20"/>
              </w:rPr>
            </w:pPr>
            <w:r w:rsidRPr="00330AAE">
              <w:rPr>
                <w:sz w:val="20"/>
                <w:szCs w:val="20"/>
              </w:rPr>
              <w:t>FIN</w:t>
            </w:r>
          </w:p>
          <w:p w14:paraId="58B7C61A" w14:textId="77777777" w:rsidR="00D365B4" w:rsidRPr="00330AAE" w:rsidRDefault="00D365B4" w:rsidP="004357FF">
            <w:pPr>
              <w:rPr>
                <w:sz w:val="20"/>
                <w:szCs w:val="20"/>
              </w:rPr>
            </w:pPr>
            <w:r w:rsidRPr="00330AAE">
              <w:rPr>
                <w:sz w:val="20"/>
                <w:szCs w:val="20"/>
              </w:rPr>
              <w:t>First Name</w:t>
            </w:r>
          </w:p>
          <w:p w14:paraId="1D37BBAC" w14:textId="77777777" w:rsidR="00D365B4" w:rsidRPr="00330AAE" w:rsidRDefault="00D365B4" w:rsidP="004357FF">
            <w:pPr>
              <w:rPr>
                <w:sz w:val="20"/>
                <w:szCs w:val="20"/>
              </w:rPr>
            </w:pPr>
            <w:r w:rsidRPr="00330AAE">
              <w:rPr>
                <w:sz w:val="20"/>
                <w:szCs w:val="20"/>
              </w:rPr>
              <w:t>Last Name</w:t>
            </w:r>
          </w:p>
          <w:p w14:paraId="7E27825B" w14:textId="77777777" w:rsidR="00D365B4" w:rsidRPr="00330AAE" w:rsidRDefault="00D365B4" w:rsidP="004357FF">
            <w:pPr>
              <w:pStyle w:val="Header"/>
              <w:tabs>
                <w:tab w:val="clear" w:pos="4320"/>
                <w:tab w:val="clear" w:pos="8640"/>
              </w:tabs>
            </w:pPr>
            <w:r w:rsidRPr="00330AAE">
              <w:t>Birth Date</w:t>
            </w:r>
          </w:p>
          <w:p w14:paraId="7482ADFC" w14:textId="18A7148F" w:rsidR="00E21099" w:rsidRPr="00330AAE" w:rsidRDefault="00D365B4" w:rsidP="004357FF">
            <w:pPr>
              <w:tabs>
                <w:tab w:val="left" w:pos="2880"/>
              </w:tabs>
              <w:rPr>
                <w:sz w:val="20"/>
                <w:szCs w:val="20"/>
              </w:rPr>
            </w:pPr>
            <w:r w:rsidRPr="008E1DCB">
              <w:rPr>
                <w:sz w:val="20"/>
                <w:szCs w:val="20"/>
                <w:highlight w:val="yellow"/>
              </w:rPr>
              <w:t>Sex</w:t>
            </w:r>
          </w:p>
          <w:p w14:paraId="61B966C0" w14:textId="66D31383" w:rsidR="00275546" w:rsidRPr="00330AAE" w:rsidRDefault="00275546" w:rsidP="004357FF">
            <w:pPr>
              <w:tabs>
                <w:tab w:val="left" w:pos="2880"/>
              </w:tabs>
              <w:rPr>
                <w:sz w:val="20"/>
                <w:szCs w:val="20"/>
              </w:rPr>
            </w:pPr>
            <w:r w:rsidRPr="00330AAE">
              <w:rPr>
                <w:sz w:val="20"/>
                <w:szCs w:val="20"/>
              </w:rPr>
              <w:t>R</w:t>
            </w:r>
            <w:r w:rsidR="00EA0C89" w:rsidRPr="00330AAE">
              <w:rPr>
                <w:sz w:val="20"/>
                <w:szCs w:val="20"/>
              </w:rPr>
              <w:t>ace</w:t>
            </w:r>
          </w:p>
          <w:p w14:paraId="1ADCD929" w14:textId="07291969" w:rsidR="00EA0C89" w:rsidRPr="00330AAE" w:rsidRDefault="00EA0C89" w:rsidP="004357FF">
            <w:pPr>
              <w:tabs>
                <w:tab w:val="left" w:pos="2880"/>
              </w:tabs>
              <w:rPr>
                <w:sz w:val="18"/>
                <w:szCs w:val="18"/>
              </w:rPr>
            </w:pPr>
            <w:r w:rsidRPr="00330AAE">
              <w:rPr>
                <w:sz w:val="18"/>
                <w:szCs w:val="18"/>
              </w:rPr>
              <w:t>Ethnicity</w:t>
            </w:r>
          </w:p>
          <w:p w14:paraId="4CC0EB32" w14:textId="495AF251" w:rsidR="00D365B4" w:rsidRPr="00330AAE" w:rsidRDefault="00EA0C89" w:rsidP="004357FF">
            <w:pPr>
              <w:tabs>
                <w:tab w:val="left" w:pos="2880"/>
              </w:tabs>
              <w:rPr>
                <w:sz w:val="18"/>
                <w:szCs w:val="18"/>
              </w:rPr>
            </w:pPr>
            <w:r w:rsidRPr="00330AAE">
              <w:rPr>
                <w:sz w:val="18"/>
                <w:szCs w:val="18"/>
              </w:rPr>
              <w:t>Cohort</w:t>
            </w:r>
            <w:r w:rsidR="00D365B4" w:rsidRPr="00330AAE">
              <w:rPr>
                <w:sz w:val="18"/>
                <w:szCs w:val="18"/>
              </w:rPr>
              <w:tab/>
            </w:r>
          </w:p>
          <w:p w14:paraId="775D0C51" w14:textId="77777777" w:rsidR="00D365B4" w:rsidRPr="00330AAE" w:rsidRDefault="002E6AD0" w:rsidP="004357FF">
            <w:pPr>
              <w:pStyle w:val="Heading1"/>
              <w:jc w:val="left"/>
              <w:rPr>
                <w:b w:val="0"/>
                <w:sz w:val="18"/>
                <w:szCs w:val="18"/>
              </w:rPr>
            </w:pPr>
            <w:r w:rsidRPr="00330AAE">
              <w:rPr>
                <w:b w:val="0"/>
                <w:sz w:val="18"/>
                <w:szCs w:val="18"/>
              </w:rPr>
              <w:t>Age</w:t>
            </w:r>
          </w:p>
          <w:p w14:paraId="049A582B" w14:textId="0A9FC99E" w:rsidR="00720497" w:rsidRPr="00330AAE" w:rsidRDefault="00720497" w:rsidP="00720497">
            <w:pPr>
              <w:rPr>
                <w:sz w:val="20"/>
                <w:szCs w:val="20"/>
              </w:rPr>
            </w:pPr>
            <w:r w:rsidRPr="00330AAE">
              <w:rPr>
                <w:sz w:val="18"/>
                <w:szCs w:val="18"/>
              </w:rPr>
              <w:t>Pregnant</w:t>
            </w:r>
          </w:p>
        </w:tc>
        <w:tc>
          <w:tcPr>
            <w:tcW w:w="2250" w:type="dxa"/>
          </w:tcPr>
          <w:p w14:paraId="48D7B24F" w14:textId="4041F717" w:rsidR="00D365B4" w:rsidRPr="00330AAE" w:rsidRDefault="002E6AD0" w:rsidP="004357FF">
            <w:pPr>
              <w:jc w:val="center"/>
              <w:rPr>
                <w:sz w:val="20"/>
                <w:szCs w:val="20"/>
              </w:rPr>
            </w:pPr>
            <w:r w:rsidRPr="00330AAE">
              <w:rPr>
                <w:sz w:val="20"/>
                <w:szCs w:val="20"/>
              </w:rPr>
              <w:t>Pre</w:t>
            </w:r>
            <w:r w:rsidR="00D365B4" w:rsidRPr="00330AAE">
              <w:rPr>
                <w:sz w:val="20"/>
                <w:szCs w:val="20"/>
              </w:rPr>
              <w:t>-fill: no change</w:t>
            </w:r>
          </w:p>
          <w:p w14:paraId="262C5279" w14:textId="3DB10B04" w:rsidR="00275546" w:rsidRPr="00330AAE" w:rsidRDefault="002E6AD0" w:rsidP="004357FF">
            <w:pPr>
              <w:jc w:val="center"/>
              <w:rPr>
                <w:sz w:val="20"/>
                <w:szCs w:val="20"/>
              </w:rPr>
            </w:pPr>
            <w:r w:rsidRPr="00330AAE">
              <w:rPr>
                <w:sz w:val="20"/>
                <w:szCs w:val="20"/>
              </w:rPr>
              <w:t>Pre</w:t>
            </w:r>
            <w:r w:rsidR="00275546" w:rsidRPr="00330AAE">
              <w:rPr>
                <w:sz w:val="20"/>
                <w:szCs w:val="20"/>
              </w:rPr>
              <w:t>-fill: no change</w:t>
            </w:r>
          </w:p>
          <w:p w14:paraId="15E053DF" w14:textId="4C00743D" w:rsidR="00D365B4" w:rsidRPr="00330AAE" w:rsidRDefault="002E6AD0" w:rsidP="004357FF">
            <w:pPr>
              <w:jc w:val="center"/>
              <w:rPr>
                <w:sz w:val="20"/>
                <w:szCs w:val="20"/>
              </w:rPr>
            </w:pPr>
            <w:r w:rsidRPr="00330AAE">
              <w:rPr>
                <w:sz w:val="20"/>
                <w:szCs w:val="20"/>
              </w:rPr>
              <w:t>Pre</w:t>
            </w:r>
            <w:r w:rsidR="00D365B4" w:rsidRPr="00330AAE">
              <w:rPr>
                <w:sz w:val="20"/>
                <w:szCs w:val="20"/>
              </w:rPr>
              <w:t>-fill: no change</w:t>
            </w:r>
          </w:p>
          <w:p w14:paraId="1B8AFFDE" w14:textId="6AEFE450" w:rsidR="002E6AD0" w:rsidRPr="00330AAE" w:rsidRDefault="002E6AD0" w:rsidP="004357FF">
            <w:pPr>
              <w:jc w:val="center"/>
              <w:rPr>
                <w:sz w:val="20"/>
                <w:szCs w:val="20"/>
              </w:rPr>
            </w:pPr>
            <w:r w:rsidRPr="00330AAE">
              <w:rPr>
                <w:sz w:val="20"/>
                <w:szCs w:val="20"/>
              </w:rPr>
              <w:t>Pre-fill: no change</w:t>
            </w:r>
          </w:p>
          <w:p w14:paraId="3BA50896" w14:textId="16E8B9D0" w:rsidR="002E6AD0" w:rsidRPr="00330AAE" w:rsidRDefault="002E6AD0" w:rsidP="004357FF">
            <w:pPr>
              <w:jc w:val="center"/>
              <w:rPr>
                <w:sz w:val="20"/>
                <w:szCs w:val="20"/>
              </w:rPr>
            </w:pPr>
            <w:r w:rsidRPr="00330AAE">
              <w:rPr>
                <w:sz w:val="20"/>
                <w:szCs w:val="20"/>
              </w:rPr>
              <w:t>Pre-fill: no change</w:t>
            </w:r>
          </w:p>
          <w:p w14:paraId="59FE5D50" w14:textId="4878358E" w:rsidR="00D365B4" w:rsidRPr="00330AAE" w:rsidRDefault="002E6AD0" w:rsidP="004357FF">
            <w:pPr>
              <w:jc w:val="center"/>
              <w:rPr>
                <w:sz w:val="20"/>
                <w:szCs w:val="20"/>
              </w:rPr>
            </w:pPr>
            <w:r w:rsidRPr="00330AAE">
              <w:rPr>
                <w:sz w:val="20"/>
                <w:szCs w:val="20"/>
              </w:rPr>
              <w:t>Pre</w:t>
            </w:r>
            <w:r w:rsidR="00D365B4" w:rsidRPr="00330AAE">
              <w:rPr>
                <w:sz w:val="20"/>
                <w:szCs w:val="20"/>
              </w:rPr>
              <w:t>-fill: no change</w:t>
            </w:r>
          </w:p>
          <w:p w14:paraId="0E4EB4F6" w14:textId="46AB69EB" w:rsidR="00D365B4" w:rsidRPr="00330AAE" w:rsidRDefault="002E6AD0" w:rsidP="004357FF">
            <w:pPr>
              <w:jc w:val="center"/>
              <w:rPr>
                <w:sz w:val="20"/>
                <w:szCs w:val="20"/>
              </w:rPr>
            </w:pPr>
            <w:r w:rsidRPr="00330AAE">
              <w:rPr>
                <w:sz w:val="20"/>
                <w:szCs w:val="20"/>
              </w:rPr>
              <w:t>Pre</w:t>
            </w:r>
            <w:r w:rsidR="00D365B4" w:rsidRPr="00330AAE">
              <w:rPr>
                <w:sz w:val="20"/>
                <w:szCs w:val="20"/>
              </w:rPr>
              <w:t>-fill: no change</w:t>
            </w:r>
          </w:p>
          <w:p w14:paraId="7C80EE3F" w14:textId="390B3456" w:rsidR="00D365B4" w:rsidRPr="00330AAE" w:rsidRDefault="002E6AD0" w:rsidP="004357FF">
            <w:pPr>
              <w:jc w:val="center"/>
              <w:rPr>
                <w:b/>
                <w:bCs/>
                <w:sz w:val="20"/>
                <w:szCs w:val="20"/>
              </w:rPr>
            </w:pPr>
            <w:r w:rsidRPr="00330AAE">
              <w:rPr>
                <w:sz w:val="20"/>
                <w:szCs w:val="20"/>
              </w:rPr>
              <w:t>Pre</w:t>
            </w:r>
            <w:r w:rsidR="00D365B4" w:rsidRPr="00330AAE">
              <w:rPr>
                <w:sz w:val="20"/>
                <w:szCs w:val="20"/>
              </w:rPr>
              <w:t xml:space="preserve">-fill: </w:t>
            </w:r>
            <w:r w:rsidR="00D365B4" w:rsidRPr="00330AAE">
              <w:rPr>
                <w:b/>
                <w:bCs/>
                <w:sz w:val="20"/>
                <w:szCs w:val="20"/>
              </w:rPr>
              <w:t>can change</w:t>
            </w:r>
          </w:p>
          <w:p w14:paraId="474B945F" w14:textId="09AAE254" w:rsidR="00EA0C89" w:rsidRPr="00330AAE" w:rsidRDefault="00EA0C89" w:rsidP="004357FF">
            <w:pPr>
              <w:jc w:val="center"/>
              <w:rPr>
                <w:bCs/>
                <w:sz w:val="20"/>
                <w:szCs w:val="20"/>
              </w:rPr>
            </w:pPr>
            <w:r w:rsidRPr="00330AAE">
              <w:rPr>
                <w:bCs/>
                <w:sz w:val="20"/>
                <w:szCs w:val="20"/>
              </w:rPr>
              <w:t>Pre-fill: no change</w:t>
            </w:r>
          </w:p>
          <w:p w14:paraId="56109B9C" w14:textId="2650460F" w:rsidR="00D365B4" w:rsidRPr="00330AAE" w:rsidRDefault="00E21099" w:rsidP="004357FF">
            <w:pPr>
              <w:jc w:val="center"/>
              <w:rPr>
                <w:bCs/>
                <w:sz w:val="18"/>
                <w:szCs w:val="18"/>
              </w:rPr>
            </w:pPr>
            <w:r w:rsidRPr="00330AAE">
              <w:rPr>
                <w:bCs/>
                <w:sz w:val="18"/>
                <w:szCs w:val="18"/>
              </w:rPr>
              <w:t xml:space="preserve">Calculate age at </w:t>
            </w:r>
            <w:r w:rsidR="00720497" w:rsidRPr="00330AAE">
              <w:rPr>
                <w:bCs/>
                <w:sz w:val="18"/>
                <w:szCs w:val="18"/>
              </w:rPr>
              <w:t>A</w:t>
            </w:r>
            <w:r w:rsidRPr="00330AAE">
              <w:rPr>
                <w:bCs/>
                <w:sz w:val="18"/>
                <w:szCs w:val="18"/>
              </w:rPr>
              <w:t>DMDT</w:t>
            </w:r>
          </w:p>
          <w:p w14:paraId="48CBDC3D" w14:textId="0DB2705A" w:rsidR="00275546" w:rsidRPr="00330AAE" w:rsidRDefault="00720497" w:rsidP="00EB6CA4">
            <w:pPr>
              <w:jc w:val="center"/>
              <w:rPr>
                <w:bCs/>
                <w:sz w:val="22"/>
                <w:szCs w:val="22"/>
              </w:rPr>
            </w:pPr>
            <w:r w:rsidRPr="00330AAE">
              <w:rPr>
                <w:bCs/>
                <w:sz w:val="20"/>
                <w:szCs w:val="20"/>
              </w:rPr>
              <w:t>QI pre-fill: no change</w:t>
            </w:r>
          </w:p>
        </w:tc>
        <w:tc>
          <w:tcPr>
            <w:tcW w:w="5760" w:type="dxa"/>
          </w:tcPr>
          <w:p w14:paraId="4FCCF1CB" w14:textId="34B3143D" w:rsidR="007B2E14" w:rsidRPr="00330AAE" w:rsidRDefault="007B2E14" w:rsidP="004357FF">
            <w:pPr>
              <w:pStyle w:val="BodyText2"/>
              <w:jc w:val="left"/>
              <w:rPr>
                <w:b/>
                <w:bCs/>
                <w:szCs w:val="19"/>
              </w:rPr>
            </w:pPr>
          </w:p>
          <w:p w14:paraId="0DAC86F7" w14:textId="77777777" w:rsidR="007B2E14" w:rsidRPr="00330AAE" w:rsidRDefault="007B2E14" w:rsidP="004357FF"/>
          <w:p w14:paraId="76186CBD" w14:textId="77777777" w:rsidR="007B2E14" w:rsidRPr="00330AAE" w:rsidRDefault="007B2E14" w:rsidP="004357FF"/>
          <w:p w14:paraId="6D0C8B12" w14:textId="77777777" w:rsidR="007B2E14" w:rsidRPr="00330AAE" w:rsidRDefault="007B2E14" w:rsidP="004357FF"/>
          <w:p w14:paraId="551C2BD2" w14:textId="15402AC7" w:rsidR="007B2E14" w:rsidRPr="00330AAE" w:rsidRDefault="007B2E14" w:rsidP="004357FF"/>
          <w:p w14:paraId="59B5C3DF" w14:textId="2D2828F7" w:rsidR="00D365B4" w:rsidRPr="00330AAE" w:rsidRDefault="007B2E14" w:rsidP="004357FF">
            <w:pPr>
              <w:tabs>
                <w:tab w:val="left" w:pos="3720"/>
              </w:tabs>
            </w:pPr>
            <w:r w:rsidRPr="00330AAE">
              <w:tab/>
            </w:r>
          </w:p>
        </w:tc>
      </w:tr>
      <w:tr w:rsidR="0006482B" w:rsidRPr="00330AAE" w14:paraId="20539F69" w14:textId="77777777" w:rsidTr="00515C4C">
        <w:trPr>
          <w:cantSplit/>
        </w:trPr>
        <w:tc>
          <w:tcPr>
            <w:tcW w:w="623" w:type="dxa"/>
          </w:tcPr>
          <w:p w14:paraId="29154B81" w14:textId="77777777" w:rsidR="0006482B" w:rsidRPr="00330AAE" w:rsidRDefault="0006482B" w:rsidP="004357FF">
            <w:pPr>
              <w:jc w:val="center"/>
              <w:rPr>
                <w:sz w:val="23"/>
                <w:szCs w:val="23"/>
              </w:rPr>
            </w:pPr>
          </w:p>
        </w:tc>
        <w:tc>
          <w:tcPr>
            <w:tcW w:w="1244" w:type="dxa"/>
          </w:tcPr>
          <w:p w14:paraId="30FE62B0" w14:textId="77777777" w:rsidR="0006482B" w:rsidRPr="00330AAE" w:rsidRDefault="0006482B" w:rsidP="004357FF">
            <w:pPr>
              <w:jc w:val="center"/>
              <w:rPr>
                <w:sz w:val="20"/>
                <w:szCs w:val="20"/>
              </w:rPr>
            </w:pPr>
          </w:p>
        </w:tc>
        <w:tc>
          <w:tcPr>
            <w:tcW w:w="4767" w:type="dxa"/>
          </w:tcPr>
          <w:p w14:paraId="2A1CD713" w14:textId="77777777" w:rsidR="0006482B" w:rsidRPr="00330AAE" w:rsidRDefault="0006482B" w:rsidP="004357FF">
            <w:pPr>
              <w:pStyle w:val="Heading1"/>
              <w:jc w:val="left"/>
              <w:rPr>
                <w:bCs/>
                <w:szCs w:val="24"/>
              </w:rPr>
            </w:pPr>
            <w:r w:rsidRPr="008E1DCB">
              <w:rPr>
                <w:bCs/>
                <w:szCs w:val="24"/>
                <w:highlight w:val="yellow"/>
              </w:rPr>
              <w:t>Administrative Data</w:t>
            </w:r>
          </w:p>
        </w:tc>
        <w:tc>
          <w:tcPr>
            <w:tcW w:w="2250" w:type="dxa"/>
          </w:tcPr>
          <w:p w14:paraId="2F73C547" w14:textId="77777777" w:rsidR="0006482B" w:rsidRPr="00330AAE" w:rsidRDefault="0006482B" w:rsidP="004357FF">
            <w:pPr>
              <w:jc w:val="center"/>
              <w:rPr>
                <w:sz w:val="22"/>
                <w:szCs w:val="22"/>
              </w:rPr>
            </w:pPr>
          </w:p>
        </w:tc>
        <w:tc>
          <w:tcPr>
            <w:tcW w:w="5760" w:type="dxa"/>
          </w:tcPr>
          <w:p w14:paraId="4282F30D" w14:textId="77777777" w:rsidR="0006482B" w:rsidRPr="00330AAE" w:rsidRDefault="0006482B" w:rsidP="004357FF"/>
        </w:tc>
      </w:tr>
    </w:tbl>
    <w:p w14:paraId="4767768E" w14:textId="60F02FAB" w:rsidR="005F1215" w:rsidRPr="00330AAE" w:rsidRDefault="002C6194">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330AAE" w14:paraId="25BF7B37" w14:textId="77777777" w:rsidTr="005F1215">
        <w:trPr>
          <w:cantSplit/>
        </w:trPr>
        <w:tc>
          <w:tcPr>
            <w:tcW w:w="623" w:type="dxa"/>
          </w:tcPr>
          <w:p w14:paraId="43174966" w14:textId="00DD911F" w:rsidR="0060318A" w:rsidRPr="00330AAE" w:rsidRDefault="00DD49F4" w:rsidP="004357FF">
            <w:pPr>
              <w:jc w:val="center"/>
              <w:rPr>
                <w:sz w:val="23"/>
                <w:szCs w:val="23"/>
              </w:rPr>
            </w:pPr>
            <w:r w:rsidRPr="008E1DCB">
              <w:rPr>
                <w:sz w:val="23"/>
                <w:szCs w:val="23"/>
                <w:highlight w:val="yellow"/>
              </w:rPr>
              <w:lastRenderedPageBreak/>
              <w:t>1</w:t>
            </w:r>
          </w:p>
        </w:tc>
        <w:tc>
          <w:tcPr>
            <w:tcW w:w="1244" w:type="dxa"/>
          </w:tcPr>
          <w:p w14:paraId="6F67A81E" w14:textId="77777777" w:rsidR="0060318A" w:rsidRPr="00330AAE" w:rsidRDefault="0060318A" w:rsidP="004357FF">
            <w:pPr>
              <w:jc w:val="center"/>
              <w:rPr>
                <w:sz w:val="20"/>
                <w:szCs w:val="20"/>
              </w:rPr>
            </w:pPr>
            <w:proofErr w:type="spellStart"/>
            <w:r w:rsidRPr="00330AAE">
              <w:rPr>
                <w:sz w:val="20"/>
                <w:szCs w:val="20"/>
              </w:rPr>
              <w:t>arrvdate</w:t>
            </w:r>
            <w:proofErr w:type="spellEnd"/>
          </w:p>
        </w:tc>
        <w:tc>
          <w:tcPr>
            <w:tcW w:w="4767" w:type="dxa"/>
          </w:tcPr>
          <w:p w14:paraId="76A96D79" w14:textId="77777777" w:rsidR="0060318A" w:rsidRPr="00330AAE" w:rsidRDefault="0060318A" w:rsidP="004357FF">
            <w:pPr>
              <w:pStyle w:val="Footer"/>
              <w:widowControl/>
              <w:tabs>
                <w:tab w:val="clear" w:pos="4320"/>
                <w:tab w:val="clear" w:pos="8640"/>
              </w:tabs>
              <w:rPr>
                <w:rFonts w:ascii="Times New Roman" w:hAnsi="Times New Roman"/>
                <w:szCs w:val="24"/>
              </w:rPr>
            </w:pPr>
            <w:r w:rsidRPr="00330AAE">
              <w:rPr>
                <w:rFonts w:ascii="Times New Roman" w:hAnsi="Times New Roman"/>
                <w:bCs/>
                <w:szCs w:val="24"/>
              </w:rPr>
              <w:t>Enter the</w:t>
            </w:r>
            <w:r w:rsidRPr="00330AAE">
              <w:rPr>
                <w:rFonts w:ascii="Times New Roman" w:hAnsi="Times New Roman"/>
                <w:b/>
                <w:bCs/>
                <w:szCs w:val="24"/>
              </w:rPr>
              <w:t xml:space="preserve"> </w:t>
            </w:r>
            <w:r w:rsidRPr="00330AAE">
              <w:rPr>
                <w:rFonts w:ascii="Times New Roman" w:hAnsi="Times New Roman"/>
                <w:b/>
                <w:bCs/>
                <w:szCs w:val="24"/>
                <w:u w:val="single"/>
              </w:rPr>
              <w:t>earliest</w:t>
            </w:r>
            <w:r w:rsidRPr="00330AAE">
              <w:rPr>
                <w:rFonts w:ascii="Times New Roman" w:hAnsi="Times New Roman"/>
                <w:b/>
                <w:bCs/>
                <w:szCs w:val="24"/>
              </w:rPr>
              <w:t xml:space="preserve"> </w:t>
            </w:r>
            <w:r w:rsidRPr="00330AAE">
              <w:rPr>
                <w:rFonts w:ascii="Times New Roman" w:hAnsi="Times New Roman"/>
                <w:szCs w:val="24"/>
              </w:rPr>
              <w:t>documented date the patient arrived at acute care at this VAMC.</w:t>
            </w:r>
          </w:p>
          <w:p w14:paraId="5CD9AE6C" w14:textId="1E57ACFA" w:rsidR="00B90822" w:rsidRPr="00330AAE" w:rsidRDefault="00B90822" w:rsidP="004357FF">
            <w:pPr>
              <w:pStyle w:val="Footer"/>
              <w:widowControl/>
              <w:tabs>
                <w:tab w:val="clear" w:pos="4320"/>
                <w:tab w:val="clear" w:pos="8640"/>
              </w:tabs>
              <w:rPr>
                <w:rFonts w:ascii="Times New Roman" w:hAnsi="Times New Roman"/>
                <w:szCs w:val="24"/>
              </w:rPr>
            </w:pPr>
          </w:p>
          <w:p w14:paraId="33E2B5E4" w14:textId="77777777" w:rsidR="00B90822" w:rsidRPr="00330AAE" w:rsidRDefault="00B90822" w:rsidP="004357FF"/>
          <w:p w14:paraId="1C0CB2F6" w14:textId="77777777" w:rsidR="00B90822" w:rsidRPr="00330AAE" w:rsidRDefault="00B90822" w:rsidP="004357FF"/>
          <w:p w14:paraId="0D548699" w14:textId="77777777" w:rsidR="00B90822" w:rsidRPr="00330AAE" w:rsidRDefault="00B90822" w:rsidP="004357FF"/>
          <w:p w14:paraId="19CFDD03" w14:textId="77777777" w:rsidR="00B90822" w:rsidRPr="00330AAE" w:rsidRDefault="00B90822" w:rsidP="004357FF"/>
          <w:p w14:paraId="006399EC" w14:textId="77777777" w:rsidR="00B90822" w:rsidRPr="00330AAE" w:rsidRDefault="00B90822" w:rsidP="004357FF"/>
          <w:p w14:paraId="1836D9F4" w14:textId="77777777" w:rsidR="00B90822" w:rsidRPr="00330AAE" w:rsidRDefault="00B90822" w:rsidP="004357FF"/>
          <w:p w14:paraId="35343F82" w14:textId="77777777" w:rsidR="00B90822" w:rsidRPr="00330AAE" w:rsidRDefault="00B90822" w:rsidP="004357FF"/>
          <w:p w14:paraId="1CCADC37" w14:textId="77777777" w:rsidR="00B90822" w:rsidRPr="00330AAE" w:rsidRDefault="00B90822" w:rsidP="004357FF"/>
          <w:p w14:paraId="13FCF30B" w14:textId="77777777" w:rsidR="00B90822" w:rsidRPr="00330AAE" w:rsidRDefault="00B90822" w:rsidP="004357FF"/>
          <w:p w14:paraId="4D5DD146" w14:textId="77777777" w:rsidR="00B90822" w:rsidRPr="00330AAE" w:rsidRDefault="00B90822" w:rsidP="004357FF"/>
          <w:p w14:paraId="596C4881" w14:textId="77777777" w:rsidR="00B90822" w:rsidRPr="00330AAE" w:rsidRDefault="00B90822" w:rsidP="004357FF"/>
          <w:p w14:paraId="203CF680" w14:textId="77777777" w:rsidR="00B90822" w:rsidRPr="00330AAE" w:rsidRDefault="00B90822" w:rsidP="004357FF"/>
          <w:p w14:paraId="0C940C67" w14:textId="77777777" w:rsidR="00B90822" w:rsidRPr="00330AAE" w:rsidRDefault="00B90822" w:rsidP="004357FF"/>
          <w:p w14:paraId="410E9A10" w14:textId="77777777" w:rsidR="00B90822" w:rsidRPr="00330AAE" w:rsidRDefault="00B90822" w:rsidP="004357FF"/>
          <w:p w14:paraId="76C7F31A" w14:textId="77777777" w:rsidR="00B90822" w:rsidRPr="00330AAE" w:rsidRDefault="00B90822" w:rsidP="004357FF"/>
          <w:p w14:paraId="1FC2D89B" w14:textId="77777777" w:rsidR="00B90822" w:rsidRPr="00330AAE" w:rsidRDefault="00B90822" w:rsidP="004357FF"/>
          <w:p w14:paraId="3E2A1E12" w14:textId="77777777" w:rsidR="00B90822" w:rsidRPr="00330AAE" w:rsidRDefault="00B90822" w:rsidP="004357FF"/>
          <w:p w14:paraId="07A40635" w14:textId="77777777" w:rsidR="00B90822" w:rsidRPr="00330AAE" w:rsidRDefault="00B90822" w:rsidP="004357FF"/>
          <w:p w14:paraId="14931D78" w14:textId="77777777" w:rsidR="00B90822" w:rsidRPr="00330AAE" w:rsidRDefault="00B90822" w:rsidP="004357FF"/>
          <w:p w14:paraId="6D4477BD" w14:textId="77777777" w:rsidR="00B90822" w:rsidRPr="00330AAE" w:rsidRDefault="00B90822" w:rsidP="004357FF"/>
          <w:p w14:paraId="3938BD35" w14:textId="77777777" w:rsidR="00B90822" w:rsidRPr="00330AAE" w:rsidRDefault="00B90822" w:rsidP="004357FF"/>
          <w:p w14:paraId="5B6E130C" w14:textId="77777777" w:rsidR="00B90822" w:rsidRPr="00330AAE" w:rsidRDefault="00B90822" w:rsidP="004357FF"/>
          <w:p w14:paraId="55A9F8C5" w14:textId="77777777" w:rsidR="00B90822" w:rsidRPr="00330AAE" w:rsidRDefault="00B90822" w:rsidP="004357FF"/>
          <w:p w14:paraId="09CAA698" w14:textId="77777777" w:rsidR="00B90822" w:rsidRPr="00330AAE" w:rsidRDefault="00B90822" w:rsidP="004357FF"/>
          <w:p w14:paraId="644989E2" w14:textId="77777777" w:rsidR="00B90822" w:rsidRPr="00330AAE" w:rsidRDefault="00B90822" w:rsidP="004357FF"/>
          <w:p w14:paraId="2B4023B0" w14:textId="77777777" w:rsidR="00B90822" w:rsidRPr="00330AAE" w:rsidRDefault="00B90822" w:rsidP="004357FF"/>
          <w:p w14:paraId="33D6F936" w14:textId="77777777" w:rsidR="00B90822" w:rsidRPr="00330AAE" w:rsidRDefault="00B90822" w:rsidP="004357FF"/>
          <w:p w14:paraId="3DB12D17" w14:textId="77777777" w:rsidR="00B90822" w:rsidRPr="00330AAE" w:rsidRDefault="00B90822" w:rsidP="004357FF"/>
          <w:p w14:paraId="2493A6BF" w14:textId="511BA7E4" w:rsidR="00B90822" w:rsidRPr="00330AAE" w:rsidRDefault="00B90822" w:rsidP="004357FF"/>
          <w:p w14:paraId="2D04BC2F" w14:textId="77777777" w:rsidR="0060318A" w:rsidRPr="00330AAE" w:rsidRDefault="0060318A" w:rsidP="004357FF">
            <w:pPr>
              <w:jc w:val="center"/>
            </w:pPr>
          </w:p>
        </w:tc>
        <w:tc>
          <w:tcPr>
            <w:tcW w:w="2250" w:type="dxa"/>
          </w:tcPr>
          <w:p w14:paraId="26053BA1" w14:textId="77777777" w:rsidR="0060318A" w:rsidRPr="00330AAE" w:rsidRDefault="0060318A" w:rsidP="004357FF">
            <w:pPr>
              <w:jc w:val="center"/>
              <w:rPr>
                <w:b/>
                <w:sz w:val="22"/>
                <w:szCs w:val="22"/>
              </w:rPr>
            </w:pPr>
            <w:r w:rsidRPr="00330AAE">
              <w:rPr>
                <w:sz w:val="22"/>
                <w:szCs w:val="22"/>
              </w:rPr>
              <w:t>mm/dd/</w:t>
            </w:r>
            <w:proofErr w:type="spellStart"/>
            <w:r w:rsidRPr="00330AAE">
              <w:rPr>
                <w:sz w:val="22"/>
                <w:szCs w:val="22"/>
              </w:rPr>
              <w:t>yyyy</w:t>
            </w:r>
            <w:proofErr w:type="spellEnd"/>
          </w:p>
          <w:p w14:paraId="31CD5386" w14:textId="77777777" w:rsidR="0060318A" w:rsidRPr="00330AAE" w:rsidRDefault="0060318A" w:rsidP="004357FF">
            <w:pPr>
              <w:jc w:val="center"/>
              <w:rPr>
                <w:sz w:val="22"/>
                <w:szCs w:val="22"/>
              </w:rPr>
            </w:pPr>
          </w:p>
          <w:p w14:paraId="2D0A12D3" w14:textId="77777777" w:rsidR="0060318A" w:rsidRPr="00330AAE" w:rsidRDefault="0060318A" w:rsidP="004357FF">
            <w:pPr>
              <w:jc w:val="center"/>
              <w:rPr>
                <w:sz w:val="22"/>
                <w:szCs w:val="22"/>
              </w:rPr>
            </w:pPr>
            <w:r w:rsidRPr="00330AAE">
              <w:rPr>
                <w:sz w:val="22"/>
                <w:szCs w:val="22"/>
              </w:rPr>
              <w:t xml:space="preserve">Abstractor may </w:t>
            </w:r>
            <w:proofErr w:type="gramStart"/>
            <w:r w:rsidRPr="00330AAE">
              <w:rPr>
                <w:sz w:val="22"/>
                <w:szCs w:val="22"/>
              </w:rPr>
              <w:t>enter 99/</w:t>
            </w:r>
            <w:proofErr w:type="gramEnd"/>
            <w:r w:rsidRPr="00330AAE">
              <w:rPr>
                <w:sz w:val="22"/>
                <w:szCs w:val="22"/>
              </w:rPr>
              <w:t>99/9999 if arrival date is unable to be determined</w:t>
            </w:r>
          </w:p>
          <w:p w14:paraId="7680E5A4" w14:textId="77777777" w:rsidR="0060318A" w:rsidRPr="00330AAE" w:rsidRDefault="0060318A" w:rsidP="004357FF">
            <w:pPr>
              <w:jc w:val="center"/>
              <w:rPr>
                <w:sz w:val="22"/>
                <w:szCs w:val="22"/>
              </w:rPr>
            </w:pPr>
          </w:p>
          <w:tbl>
            <w:tblPr>
              <w:tblW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tblGrid>
            <w:tr w:rsidR="0060318A" w:rsidRPr="00330AAE" w14:paraId="70BCF9DD" w14:textId="77777777" w:rsidTr="006A7E66">
              <w:trPr>
                <w:trHeight w:val="540"/>
              </w:trPr>
              <w:tc>
                <w:tcPr>
                  <w:tcW w:w="1917" w:type="dxa"/>
                </w:tcPr>
                <w:p w14:paraId="49F6BF3C" w14:textId="77777777" w:rsidR="0060318A" w:rsidRPr="00330AAE" w:rsidRDefault="0060318A" w:rsidP="00E26C76">
                  <w:pPr>
                    <w:framePr w:hSpace="180" w:wrap="around" w:vAnchor="text" w:hAnchor="text" w:xAlign="right" w:y="1"/>
                    <w:suppressOverlap/>
                    <w:jc w:val="center"/>
                    <w:rPr>
                      <w:sz w:val="22"/>
                      <w:szCs w:val="22"/>
                    </w:rPr>
                  </w:pPr>
                  <w:r w:rsidRPr="00330AAE">
                    <w:rPr>
                      <w:sz w:val="22"/>
                      <w:szCs w:val="22"/>
                    </w:rPr>
                    <w:t xml:space="preserve">&lt;= 6 months prior to or = </w:t>
                  </w:r>
                  <w:proofErr w:type="spellStart"/>
                  <w:r w:rsidRPr="00330AAE">
                    <w:rPr>
                      <w:sz w:val="22"/>
                      <w:szCs w:val="22"/>
                    </w:rPr>
                    <w:t>admdt</w:t>
                  </w:r>
                  <w:proofErr w:type="spellEnd"/>
                  <w:r w:rsidRPr="00330AAE">
                    <w:rPr>
                      <w:sz w:val="22"/>
                      <w:szCs w:val="22"/>
                    </w:rPr>
                    <w:t xml:space="preserve"> and</w:t>
                  </w:r>
                </w:p>
                <w:p w14:paraId="1A1347FA" w14:textId="5B252578" w:rsidR="0060318A" w:rsidRPr="00330AAE" w:rsidRDefault="0060318A" w:rsidP="00E26C76">
                  <w:pPr>
                    <w:framePr w:hSpace="180" w:wrap="around" w:vAnchor="text" w:hAnchor="text" w:xAlign="right" w:y="1"/>
                    <w:suppressOverlap/>
                    <w:jc w:val="center"/>
                    <w:rPr>
                      <w:sz w:val="22"/>
                      <w:szCs w:val="22"/>
                    </w:rPr>
                  </w:pPr>
                  <w:r w:rsidRPr="00330AAE">
                    <w:rPr>
                      <w:sz w:val="22"/>
                      <w:szCs w:val="22"/>
                    </w:rPr>
                    <w:t xml:space="preserve">&lt; = </w:t>
                  </w:r>
                  <w:proofErr w:type="spellStart"/>
                  <w:r w:rsidRPr="00330AAE">
                    <w:rPr>
                      <w:sz w:val="22"/>
                      <w:szCs w:val="22"/>
                    </w:rPr>
                    <w:t>dcdt</w:t>
                  </w:r>
                  <w:proofErr w:type="spellEnd"/>
                </w:p>
              </w:tc>
            </w:tr>
          </w:tbl>
          <w:p w14:paraId="1CCA8E65" w14:textId="77777777" w:rsidR="0060318A" w:rsidRPr="00330AAE" w:rsidRDefault="0060318A" w:rsidP="004357FF">
            <w:pPr>
              <w:jc w:val="center"/>
              <w:rPr>
                <w:sz w:val="22"/>
                <w:szCs w:val="22"/>
              </w:rPr>
            </w:pPr>
          </w:p>
        </w:tc>
        <w:tc>
          <w:tcPr>
            <w:tcW w:w="5760" w:type="dxa"/>
          </w:tcPr>
          <w:p w14:paraId="21C57CF4" w14:textId="77777777" w:rsidR="0060318A" w:rsidRPr="00330AAE" w:rsidRDefault="0060318A" w:rsidP="004357FF">
            <w:pPr>
              <w:rPr>
                <w:b/>
                <w:sz w:val="20"/>
                <w:szCs w:val="20"/>
              </w:rPr>
            </w:pPr>
            <w:r w:rsidRPr="00330AAE">
              <w:rPr>
                <w:b/>
                <w:bCs/>
                <w:sz w:val="20"/>
                <w:szCs w:val="20"/>
              </w:rPr>
              <w:t xml:space="preserve">Arrival date is the EARLIEST recorded date on which the patient arrived in the hospital’s acute care setting. </w:t>
            </w:r>
            <w:r w:rsidRPr="00330AAE">
              <w:rPr>
                <w:b/>
                <w:sz w:val="20"/>
                <w:szCs w:val="20"/>
              </w:rPr>
              <w:t>Acute care setting includes:</w:t>
            </w:r>
          </w:p>
          <w:p w14:paraId="30576253" w14:textId="77777777" w:rsidR="0060318A" w:rsidRPr="00330AAE" w:rsidRDefault="0060318A" w:rsidP="007A1573">
            <w:pPr>
              <w:pStyle w:val="ListParagraph"/>
              <w:numPr>
                <w:ilvl w:val="0"/>
                <w:numId w:val="22"/>
              </w:numPr>
              <w:rPr>
                <w:bCs/>
                <w:sz w:val="20"/>
                <w:szCs w:val="20"/>
              </w:rPr>
            </w:pPr>
            <w:r w:rsidRPr="00330AAE">
              <w:rPr>
                <w:bCs/>
                <w:sz w:val="20"/>
                <w:szCs w:val="20"/>
              </w:rPr>
              <w:t>Emergency Department</w:t>
            </w:r>
          </w:p>
          <w:p w14:paraId="2363E125" w14:textId="77777777" w:rsidR="0060318A" w:rsidRPr="00330AAE" w:rsidRDefault="0060318A" w:rsidP="007A1573">
            <w:pPr>
              <w:pStyle w:val="ListParagraph"/>
              <w:numPr>
                <w:ilvl w:val="0"/>
                <w:numId w:val="22"/>
              </w:numPr>
              <w:rPr>
                <w:bCs/>
                <w:sz w:val="20"/>
                <w:szCs w:val="20"/>
              </w:rPr>
            </w:pPr>
            <w:r w:rsidRPr="00330AAE">
              <w:rPr>
                <w:bCs/>
                <w:sz w:val="20"/>
                <w:szCs w:val="20"/>
              </w:rPr>
              <w:t xml:space="preserve">Direct admission to </w:t>
            </w:r>
            <w:proofErr w:type="spellStart"/>
            <w:r w:rsidRPr="00330AAE">
              <w:rPr>
                <w:bCs/>
                <w:sz w:val="20"/>
                <w:szCs w:val="20"/>
              </w:rPr>
              <w:t>cath</w:t>
            </w:r>
            <w:proofErr w:type="spellEnd"/>
            <w:r w:rsidRPr="00330AAE">
              <w:rPr>
                <w:bCs/>
                <w:sz w:val="20"/>
                <w:szCs w:val="20"/>
              </w:rPr>
              <w:t xml:space="preserve"> lab, endoscopy or surgery</w:t>
            </w:r>
          </w:p>
          <w:p w14:paraId="49C11DDC" w14:textId="77777777" w:rsidR="0060318A" w:rsidRPr="00330AAE" w:rsidRDefault="0060318A" w:rsidP="007A1573">
            <w:pPr>
              <w:pStyle w:val="ListParagraph"/>
              <w:numPr>
                <w:ilvl w:val="0"/>
                <w:numId w:val="22"/>
              </w:numPr>
              <w:rPr>
                <w:bCs/>
                <w:sz w:val="20"/>
                <w:szCs w:val="20"/>
              </w:rPr>
            </w:pPr>
            <w:r w:rsidRPr="00330AAE">
              <w:rPr>
                <w:bCs/>
                <w:sz w:val="20"/>
                <w:szCs w:val="20"/>
              </w:rPr>
              <w:t>Direct admission to observation</w:t>
            </w:r>
          </w:p>
          <w:p w14:paraId="10A35D76" w14:textId="77777777" w:rsidR="0060318A" w:rsidRPr="00330AAE" w:rsidRDefault="0060318A" w:rsidP="007A1573">
            <w:pPr>
              <w:pStyle w:val="ListParagraph"/>
              <w:numPr>
                <w:ilvl w:val="0"/>
                <w:numId w:val="22"/>
              </w:numPr>
              <w:rPr>
                <w:bCs/>
                <w:sz w:val="20"/>
                <w:szCs w:val="20"/>
              </w:rPr>
            </w:pPr>
            <w:r w:rsidRPr="00330AAE">
              <w:rPr>
                <w:bCs/>
                <w:sz w:val="20"/>
                <w:szCs w:val="20"/>
              </w:rPr>
              <w:t>Direct admission to a nursing floor</w:t>
            </w:r>
          </w:p>
          <w:p w14:paraId="664537DB" w14:textId="77777777" w:rsidR="0060318A" w:rsidRPr="00330AAE" w:rsidRDefault="0060318A" w:rsidP="004357FF">
            <w:pPr>
              <w:rPr>
                <w:sz w:val="20"/>
                <w:szCs w:val="20"/>
              </w:rPr>
            </w:pPr>
            <w:r w:rsidRPr="00330AAE">
              <w:rPr>
                <w:b/>
                <w:bCs/>
                <w:sz w:val="20"/>
                <w:szCs w:val="20"/>
              </w:rPr>
              <w:t>ONLY ACCEPTABLE SOURCES</w:t>
            </w:r>
            <w:proofErr w:type="gramStart"/>
            <w:r w:rsidRPr="00330AAE">
              <w:rPr>
                <w:b/>
                <w:bCs/>
                <w:sz w:val="20"/>
                <w:szCs w:val="20"/>
              </w:rPr>
              <w:t>:</w:t>
            </w:r>
            <w:r w:rsidRPr="00330AAE">
              <w:rPr>
                <w:sz w:val="20"/>
                <w:szCs w:val="20"/>
              </w:rPr>
              <w:t xml:space="preserve">  *</w:t>
            </w:r>
            <w:proofErr w:type="gramEnd"/>
            <w:r w:rsidRPr="00330AAE">
              <w:rPr>
                <w:sz w:val="20"/>
                <w:szCs w:val="20"/>
              </w:rPr>
              <w:t xml:space="preserve">Emergency Department record; nursing unit admission assessment/admitting note; observation record; procedure notes (such as cardiac </w:t>
            </w:r>
            <w:proofErr w:type="spellStart"/>
            <w:r w:rsidRPr="00330AAE">
              <w:rPr>
                <w:sz w:val="20"/>
                <w:szCs w:val="20"/>
              </w:rPr>
              <w:t>cath</w:t>
            </w:r>
            <w:proofErr w:type="spellEnd"/>
            <w:r w:rsidRPr="00330AAE">
              <w:rPr>
                <w:sz w:val="20"/>
                <w:szCs w:val="20"/>
              </w:rPr>
              <w:t xml:space="preserve">, endoscopies, surgical procedures) </w:t>
            </w:r>
          </w:p>
          <w:p w14:paraId="087CAB0C" w14:textId="77777777" w:rsidR="0060318A" w:rsidRPr="00330AAE" w:rsidRDefault="0060318A" w:rsidP="007A1573">
            <w:pPr>
              <w:pStyle w:val="ListParagraph"/>
              <w:numPr>
                <w:ilvl w:val="0"/>
                <w:numId w:val="19"/>
              </w:numPr>
              <w:autoSpaceDE w:val="0"/>
              <w:autoSpaceDN w:val="0"/>
              <w:adjustRightInd w:val="0"/>
              <w:rPr>
                <w:b/>
                <w:color w:val="000000"/>
                <w:sz w:val="20"/>
                <w:szCs w:val="20"/>
              </w:rPr>
            </w:pPr>
            <w:r w:rsidRPr="00330AAE">
              <w:rPr>
                <w:b/>
                <w:color w:val="000000"/>
                <w:sz w:val="20"/>
                <w:szCs w:val="20"/>
              </w:rPr>
              <w:t>Review the ONLY ACCEPTABLE SOURCES to determine the earliest date the patient arrived in the acute care setting.</w:t>
            </w:r>
          </w:p>
          <w:p w14:paraId="31BAA0B6" w14:textId="77777777" w:rsidR="0060318A" w:rsidRPr="00330AAE" w:rsidRDefault="0060318A" w:rsidP="004357FF">
            <w:pPr>
              <w:autoSpaceDE w:val="0"/>
              <w:autoSpaceDN w:val="0"/>
              <w:adjustRightInd w:val="0"/>
              <w:rPr>
                <w:b/>
                <w:color w:val="000000"/>
                <w:sz w:val="20"/>
                <w:szCs w:val="20"/>
              </w:rPr>
            </w:pPr>
            <w:r w:rsidRPr="00330AAE">
              <w:rPr>
                <w:b/>
                <w:color w:val="000000"/>
                <w:sz w:val="20"/>
                <w:szCs w:val="20"/>
              </w:rPr>
              <w:t>Suggested Priority sources for patients who arrive in the ED:</w:t>
            </w:r>
          </w:p>
          <w:p w14:paraId="5FB4262E" w14:textId="77777777" w:rsidR="0060318A" w:rsidRPr="00330AAE" w:rsidRDefault="0060318A" w:rsidP="007A1573">
            <w:pPr>
              <w:numPr>
                <w:ilvl w:val="0"/>
                <w:numId w:val="20"/>
              </w:numPr>
              <w:autoSpaceDE w:val="0"/>
              <w:autoSpaceDN w:val="0"/>
              <w:adjustRightInd w:val="0"/>
              <w:contextualSpacing/>
              <w:rPr>
                <w:color w:val="000000"/>
                <w:sz w:val="20"/>
                <w:szCs w:val="20"/>
              </w:rPr>
            </w:pPr>
            <w:r w:rsidRPr="00330AAE">
              <w:rPr>
                <w:color w:val="000000"/>
                <w:sz w:val="20"/>
                <w:szCs w:val="20"/>
              </w:rPr>
              <w:t>ED Registration Date (found in Past Clinic Visits/CVP)</w:t>
            </w:r>
          </w:p>
          <w:p w14:paraId="1D29982B" w14:textId="77777777" w:rsidR="0060318A" w:rsidRPr="00330AAE" w:rsidRDefault="0060318A" w:rsidP="007A1573">
            <w:pPr>
              <w:numPr>
                <w:ilvl w:val="0"/>
                <w:numId w:val="20"/>
              </w:numPr>
              <w:autoSpaceDE w:val="0"/>
              <w:autoSpaceDN w:val="0"/>
              <w:adjustRightInd w:val="0"/>
              <w:contextualSpacing/>
              <w:rPr>
                <w:color w:val="000000"/>
                <w:sz w:val="20"/>
                <w:szCs w:val="20"/>
              </w:rPr>
            </w:pPr>
            <w:r w:rsidRPr="00330AAE">
              <w:rPr>
                <w:color w:val="000000"/>
                <w:sz w:val="20"/>
                <w:szCs w:val="20"/>
              </w:rPr>
              <w:t>ED Progress Note - Triage Date, Arrival Date</w:t>
            </w:r>
          </w:p>
          <w:p w14:paraId="5FBF5AD9" w14:textId="77777777" w:rsidR="0060318A" w:rsidRPr="00330AAE" w:rsidRDefault="0060318A" w:rsidP="007A1573">
            <w:pPr>
              <w:numPr>
                <w:ilvl w:val="0"/>
                <w:numId w:val="20"/>
              </w:numPr>
              <w:autoSpaceDE w:val="0"/>
              <w:autoSpaceDN w:val="0"/>
              <w:adjustRightInd w:val="0"/>
              <w:contextualSpacing/>
              <w:rPr>
                <w:color w:val="000000"/>
                <w:sz w:val="20"/>
                <w:szCs w:val="20"/>
              </w:rPr>
            </w:pPr>
            <w:r w:rsidRPr="00330AAE">
              <w:rPr>
                <w:color w:val="000000"/>
                <w:sz w:val="20"/>
                <w:szCs w:val="20"/>
              </w:rPr>
              <w:t>ED Vital Signs, ECG date, Physician orders</w:t>
            </w:r>
          </w:p>
          <w:p w14:paraId="4B0D1DA2" w14:textId="77777777" w:rsidR="0060318A" w:rsidRPr="00330AAE" w:rsidRDefault="0060318A" w:rsidP="004357FF">
            <w:pPr>
              <w:autoSpaceDE w:val="0"/>
              <w:autoSpaceDN w:val="0"/>
              <w:adjustRightInd w:val="0"/>
              <w:rPr>
                <w:b/>
                <w:color w:val="000000"/>
                <w:sz w:val="20"/>
                <w:szCs w:val="20"/>
              </w:rPr>
            </w:pPr>
            <w:r w:rsidRPr="00330AAE">
              <w:rPr>
                <w:b/>
                <w:color w:val="000000"/>
                <w:sz w:val="20"/>
                <w:szCs w:val="20"/>
              </w:rPr>
              <w:t>Suggested Priority sources for Non-ED Arrivals such as Direct Admit to inpatient unit or observation:</w:t>
            </w:r>
          </w:p>
          <w:p w14:paraId="5136B1C8" w14:textId="77777777" w:rsidR="0060318A" w:rsidRPr="00330AAE" w:rsidRDefault="0060318A" w:rsidP="007A1573">
            <w:pPr>
              <w:numPr>
                <w:ilvl w:val="0"/>
                <w:numId w:val="21"/>
              </w:numPr>
              <w:autoSpaceDE w:val="0"/>
              <w:autoSpaceDN w:val="0"/>
              <w:adjustRightInd w:val="0"/>
              <w:contextualSpacing/>
              <w:rPr>
                <w:color w:val="000000"/>
                <w:sz w:val="20"/>
                <w:szCs w:val="20"/>
              </w:rPr>
            </w:pPr>
            <w:r w:rsidRPr="00330AAE">
              <w:rPr>
                <w:color w:val="000000"/>
                <w:sz w:val="20"/>
                <w:szCs w:val="20"/>
              </w:rPr>
              <w:t>Nurse’s Admission Note/admission assessment</w:t>
            </w:r>
          </w:p>
          <w:p w14:paraId="3A4F2F02" w14:textId="77777777" w:rsidR="0060318A" w:rsidRPr="00330AAE" w:rsidRDefault="0060318A" w:rsidP="007A1573">
            <w:pPr>
              <w:numPr>
                <w:ilvl w:val="0"/>
                <w:numId w:val="21"/>
              </w:numPr>
              <w:autoSpaceDE w:val="0"/>
              <w:autoSpaceDN w:val="0"/>
              <w:adjustRightInd w:val="0"/>
              <w:contextualSpacing/>
              <w:rPr>
                <w:color w:val="000000"/>
                <w:sz w:val="20"/>
                <w:szCs w:val="20"/>
              </w:rPr>
            </w:pPr>
            <w:r w:rsidRPr="00330AAE">
              <w:rPr>
                <w:color w:val="000000"/>
                <w:sz w:val="20"/>
                <w:szCs w:val="20"/>
              </w:rPr>
              <w:t>EADT Date</w:t>
            </w:r>
          </w:p>
          <w:p w14:paraId="0ACB220B" w14:textId="77777777" w:rsidR="0060318A" w:rsidRPr="00330AAE" w:rsidRDefault="0060318A" w:rsidP="004357FF">
            <w:pPr>
              <w:autoSpaceDE w:val="0"/>
              <w:autoSpaceDN w:val="0"/>
              <w:adjustRightInd w:val="0"/>
              <w:rPr>
                <w:color w:val="000000"/>
                <w:sz w:val="20"/>
                <w:szCs w:val="20"/>
              </w:rPr>
            </w:pPr>
            <w:r w:rsidRPr="00330AAE">
              <w:rPr>
                <w:color w:val="000000"/>
                <w:sz w:val="20"/>
                <w:szCs w:val="20"/>
              </w:rPr>
              <w:t xml:space="preserve">Other Arrivals (transfers from other ED or hospital inpatient/ outpatient OR Direct Admit for procedure, e.g. </w:t>
            </w:r>
            <w:proofErr w:type="spellStart"/>
            <w:r w:rsidRPr="00330AAE">
              <w:rPr>
                <w:color w:val="000000"/>
                <w:sz w:val="20"/>
                <w:szCs w:val="20"/>
              </w:rPr>
              <w:t>cath</w:t>
            </w:r>
            <w:proofErr w:type="spellEnd"/>
            <w:r w:rsidRPr="00330AAE">
              <w:rPr>
                <w:color w:val="000000"/>
                <w:sz w:val="20"/>
                <w:szCs w:val="20"/>
              </w:rPr>
              <w:t xml:space="preserve"> lab)</w:t>
            </w:r>
          </w:p>
          <w:p w14:paraId="1DEA7F67" w14:textId="77777777" w:rsidR="00E21099" w:rsidRPr="00330AAE" w:rsidRDefault="0060318A" w:rsidP="007A1573">
            <w:pPr>
              <w:pStyle w:val="ListParagraph"/>
              <w:numPr>
                <w:ilvl w:val="0"/>
                <w:numId w:val="23"/>
              </w:numPr>
              <w:autoSpaceDE w:val="0"/>
              <w:autoSpaceDN w:val="0"/>
              <w:adjustRightInd w:val="0"/>
              <w:ind w:left="702"/>
              <w:rPr>
                <w:color w:val="000000"/>
                <w:sz w:val="20"/>
                <w:szCs w:val="20"/>
                <w:u w:val="single"/>
              </w:rPr>
            </w:pPr>
            <w:r w:rsidRPr="00330AAE">
              <w:rPr>
                <w:color w:val="000000"/>
                <w:sz w:val="20"/>
                <w:szCs w:val="20"/>
              </w:rPr>
              <w:t xml:space="preserve">If transferred from an ED or hospital within your hospital’s system and there is one medical record for the care provided at both facilities, use the arrival date </w:t>
            </w:r>
            <w:r w:rsidRPr="00330AAE">
              <w:rPr>
                <w:color w:val="000000"/>
                <w:sz w:val="20"/>
                <w:szCs w:val="20"/>
                <w:u w:val="single"/>
              </w:rPr>
              <w:t xml:space="preserve">at the first facility. </w:t>
            </w:r>
          </w:p>
          <w:p w14:paraId="146688C9" w14:textId="4826466B" w:rsidR="00E21099" w:rsidRPr="00330AAE" w:rsidRDefault="00E21099" w:rsidP="007A1573">
            <w:pPr>
              <w:pStyle w:val="ListParagraph"/>
              <w:numPr>
                <w:ilvl w:val="0"/>
                <w:numId w:val="23"/>
              </w:numPr>
              <w:autoSpaceDE w:val="0"/>
              <w:autoSpaceDN w:val="0"/>
              <w:adjustRightInd w:val="0"/>
              <w:ind w:left="702"/>
              <w:rPr>
                <w:color w:val="000000"/>
                <w:sz w:val="20"/>
                <w:szCs w:val="20"/>
                <w:u w:val="single"/>
              </w:rPr>
            </w:pPr>
            <w:r w:rsidRPr="00330AAE">
              <w:rPr>
                <w:sz w:val="20"/>
                <w:szCs w:val="20"/>
              </w:rPr>
              <w:t xml:space="preserve">Use EARLIEST arrival date for procedure, e.g., </w:t>
            </w:r>
            <w:proofErr w:type="spellStart"/>
            <w:r w:rsidRPr="00330AAE">
              <w:rPr>
                <w:sz w:val="20"/>
                <w:szCs w:val="20"/>
              </w:rPr>
              <w:t>cath</w:t>
            </w:r>
            <w:proofErr w:type="spellEnd"/>
            <w:r w:rsidRPr="00330AAE">
              <w:rPr>
                <w:sz w:val="20"/>
                <w:szCs w:val="20"/>
              </w:rPr>
              <w:t xml:space="preserve"> lab, endoscopy, surgery</w:t>
            </w:r>
          </w:p>
          <w:p w14:paraId="3C9A3C12" w14:textId="77777777" w:rsidR="00E21099" w:rsidRPr="00330AAE" w:rsidRDefault="00E21099" w:rsidP="004357FF">
            <w:pPr>
              <w:pStyle w:val="Header"/>
              <w:rPr>
                <w:b/>
              </w:rPr>
            </w:pPr>
            <w:r w:rsidRPr="00330AAE">
              <w:rPr>
                <w:b/>
              </w:rPr>
              <w:t>Additional Guidelines for Abstraction</w:t>
            </w:r>
          </w:p>
          <w:p w14:paraId="03FF4919" w14:textId="77777777" w:rsidR="00E21099" w:rsidRPr="00330AAE" w:rsidRDefault="00E21099" w:rsidP="007A1573">
            <w:pPr>
              <w:pStyle w:val="Header"/>
              <w:numPr>
                <w:ilvl w:val="0"/>
                <w:numId w:val="19"/>
              </w:numPr>
            </w:pPr>
            <w:r w:rsidRPr="00330AAE">
              <w:t>Arrival date may differ from admission date. The intent is to utilize any documentation which reflects processes that occurred after arrival at the ED or after arrival to the nursing floor/observation/</w:t>
            </w:r>
            <w:proofErr w:type="spellStart"/>
            <w:r w:rsidRPr="00330AAE">
              <w:t>cath</w:t>
            </w:r>
            <w:proofErr w:type="spellEnd"/>
            <w:r w:rsidRPr="00330AAE">
              <w:t xml:space="preserve"> lab as a direct admit</w:t>
            </w:r>
          </w:p>
          <w:p w14:paraId="02CEC74A" w14:textId="1230B5AB" w:rsidR="00485DF9" w:rsidRPr="00330AAE" w:rsidRDefault="00E21099" w:rsidP="006D216B">
            <w:pPr>
              <w:pStyle w:val="Header"/>
              <w:rPr>
                <w:b/>
              </w:rPr>
            </w:pPr>
            <w:r w:rsidRPr="00330AAE">
              <w:t>If the earliest date documented appears to be an obvious error, this date should not be abstracted.</w:t>
            </w:r>
          </w:p>
          <w:p w14:paraId="72D32C56" w14:textId="2BD72616" w:rsidR="00E21099" w:rsidRPr="00330AAE" w:rsidRDefault="00E21099" w:rsidP="00EB6CA4">
            <w:pPr>
              <w:pStyle w:val="Header"/>
              <w:ind w:left="360"/>
              <w:rPr>
                <w:sz w:val="18"/>
                <w:szCs w:val="18"/>
              </w:rPr>
            </w:pPr>
            <w:r w:rsidRPr="00330AAE">
              <w:rPr>
                <w:b/>
                <w:sz w:val="18"/>
                <w:szCs w:val="18"/>
              </w:rPr>
              <w:t>Example:</w:t>
            </w:r>
            <w:r w:rsidRPr="00330AAE">
              <w:rPr>
                <w:sz w:val="18"/>
                <w:szCs w:val="18"/>
              </w:rPr>
              <w:t xml:space="preserve"> ED MAR has a med documented as 1430 on 11-03-20xx. All other dates in ED record are 12-03-20xx. The 11-03-</w:t>
            </w:r>
            <w:r w:rsidR="006D216B" w:rsidRPr="00330AAE">
              <w:rPr>
                <w:sz w:val="18"/>
                <w:szCs w:val="18"/>
              </w:rPr>
              <w:t>2</w:t>
            </w:r>
            <w:r w:rsidRPr="00330AAE">
              <w:rPr>
                <w:sz w:val="18"/>
                <w:szCs w:val="18"/>
              </w:rPr>
              <w:t>0xx would not be used because it appears to be an obvious error.</w:t>
            </w:r>
          </w:p>
          <w:p w14:paraId="3236B12F" w14:textId="77777777" w:rsidR="00485DF9" w:rsidRPr="00330AAE" w:rsidRDefault="00485DF9" w:rsidP="00485DF9">
            <w:pPr>
              <w:pStyle w:val="Header"/>
              <w:rPr>
                <w:b/>
              </w:rPr>
            </w:pPr>
          </w:p>
          <w:p w14:paraId="72C2D040" w14:textId="340801B8" w:rsidR="00485DF9" w:rsidRPr="00330AAE" w:rsidRDefault="00485DF9" w:rsidP="00CB72C0">
            <w:pPr>
              <w:pStyle w:val="Header"/>
              <w:rPr>
                <w:b/>
              </w:rPr>
            </w:pPr>
            <w:r w:rsidRPr="00330AAE">
              <w:rPr>
                <w:b/>
              </w:rPr>
              <w:t>Cont’d next page</w:t>
            </w:r>
          </w:p>
          <w:p w14:paraId="3F7AC851" w14:textId="33849370" w:rsidR="00485DF9" w:rsidRPr="00330AAE" w:rsidRDefault="00485DF9" w:rsidP="00CB72C0">
            <w:pPr>
              <w:pStyle w:val="Header"/>
              <w:rPr>
                <w:b/>
              </w:rPr>
            </w:pPr>
            <w:r w:rsidRPr="00330AAE">
              <w:rPr>
                <w:b/>
              </w:rPr>
              <w:lastRenderedPageBreak/>
              <w:t>Additional Guidelines cont’d</w:t>
            </w:r>
          </w:p>
          <w:p w14:paraId="2A58D435" w14:textId="6585221E" w:rsidR="00E21099" w:rsidRPr="00330AAE" w:rsidRDefault="00E21099" w:rsidP="00CB72C0">
            <w:pPr>
              <w:pStyle w:val="Header"/>
              <w:numPr>
                <w:ilvl w:val="0"/>
                <w:numId w:val="24"/>
              </w:numPr>
              <w:ind w:left="361"/>
            </w:pPr>
            <w:r w:rsidRPr="00330AAE">
              <w:t xml:space="preserve">*The ED Record may include ED Face/Cover Sheet, Registration/sign-in forms, triage record, Consent/Authorization for treatment forms, vital sign </w:t>
            </w:r>
            <w:proofErr w:type="gramStart"/>
            <w:r w:rsidRPr="00330AAE">
              <w:t>record,  physician</w:t>
            </w:r>
            <w:proofErr w:type="gramEnd"/>
            <w:r w:rsidRPr="00330AAE">
              <w:t xml:space="preserve"> orders, ECG reports, telemetry/rhythm strips, laboratory reports, x-ray reports, head CT scan, CTA, MRI, MRA reports</w:t>
            </w:r>
          </w:p>
          <w:p w14:paraId="040743C4" w14:textId="2CD1BD90" w:rsidR="0060318A" w:rsidRPr="00330AAE" w:rsidRDefault="00E21099" w:rsidP="004357FF">
            <w:pPr>
              <w:pStyle w:val="Header"/>
              <w:tabs>
                <w:tab w:val="clear" w:pos="4320"/>
                <w:tab w:val="clear" w:pos="8640"/>
              </w:tabs>
            </w:pPr>
            <w:r w:rsidRPr="00330AAE">
              <w:rPr>
                <w:b/>
              </w:rPr>
              <w:t xml:space="preserve">If arrival date is unable to be determined </w:t>
            </w:r>
            <w:proofErr w:type="gramStart"/>
            <w:r w:rsidRPr="00330AAE">
              <w:rPr>
                <w:b/>
              </w:rPr>
              <w:t>from</w:t>
            </w:r>
            <w:proofErr w:type="gramEnd"/>
            <w:r w:rsidRPr="00330AAE">
              <w:rPr>
                <w:b/>
              </w:rPr>
              <w:t xml:space="preserve"> any of the ONLY ACCEPTABLE SOURCES, </w:t>
            </w:r>
            <w:proofErr w:type="gramStart"/>
            <w:r w:rsidRPr="00330AAE">
              <w:rPr>
                <w:b/>
              </w:rPr>
              <w:t>enter 99/</w:t>
            </w:r>
            <w:proofErr w:type="gramEnd"/>
            <w:r w:rsidRPr="00330AAE">
              <w:rPr>
                <w:b/>
              </w:rPr>
              <w:t>99/9999.</w:t>
            </w:r>
          </w:p>
        </w:tc>
      </w:tr>
      <w:tr w:rsidR="005F1215" w:rsidRPr="00330AAE" w14:paraId="666AC82E" w14:textId="77777777" w:rsidTr="005F1215">
        <w:trPr>
          <w:cantSplit/>
        </w:trPr>
        <w:tc>
          <w:tcPr>
            <w:tcW w:w="623" w:type="dxa"/>
            <w:tcBorders>
              <w:top w:val="single" w:sz="6" w:space="0" w:color="auto"/>
              <w:left w:val="single" w:sz="6" w:space="0" w:color="auto"/>
              <w:bottom w:val="single" w:sz="6" w:space="0" w:color="auto"/>
              <w:right w:val="single" w:sz="6" w:space="0" w:color="auto"/>
            </w:tcBorders>
          </w:tcPr>
          <w:p w14:paraId="32F75DDB" w14:textId="4F14FE78" w:rsidR="005F1215" w:rsidRPr="00330AAE" w:rsidRDefault="00DD49F4" w:rsidP="005F1215">
            <w:pPr>
              <w:jc w:val="center"/>
              <w:rPr>
                <w:sz w:val="23"/>
                <w:szCs w:val="23"/>
              </w:rPr>
            </w:pPr>
            <w:r>
              <w:rPr>
                <w:sz w:val="23"/>
                <w:szCs w:val="23"/>
              </w:rPr>
              <w:lastRenderedPageBreak/>
              <w:t>2</w:t>
            </w:r>
          </w:p>
        </w:tc>
        <w:tc>
          <w:tcPr>
            <w:tcW w:w="1244" w:type="dxa"/>
            <w:tcBorders>
              <w:top w:val="single" w:sz="6" w:space="0" w:color="auto"/>
              <w:left w:val="single" w:sz="6" w:space="0" w:color="auto"/>
              <w:bottom w:val="single" w:sz="6" w:space="0" w:color="auto"/>
              <w:right w:val="single" w:sz="6" w:space="0" w:color="auto"/>
            </w:tcBorders>
          </w:tcPr>
          <w:p w14:paraId="56D858D3" w14:textId="6DDA05F8" w:rsidR="005F1215" w:rsidRPr="00330AAE" w:rsidRDefault="005F1215" w:rsidP="005F1215">
            <w:pPr>
              <w:jc w:val="center"/>
              <w:rPr>
                <w:sz w:val="20"/>
                <w:szCs w:val="20"/>
              </w:rPr>
            </w:pPr>
            <w:proofErr w:type="spellStart"/>
            <w:r w:rsidRPr="00330AAE">
              <w:rPr>
                <w:sz w:val="20"/>
                <w:szCs w:val="20"/>
              </w:rPr>
              <w:t>admdt</w:t>
            </w:r>
            <w:proofErr w:type="spellEnd"/>
          </w:p>
        </w:tc>
        <w:tc>
          <w:tcPr>
            <w:tcW w:w="4767" w:type="dxa"/>
            <w:tcBorders>
              <w:top w:val="single" w:sz="6" w:space="0" w:color="auto"/>
              <w:left w:val="single" w:sz="6" w:space="0" w:color="auto"/>
              <w:bottom w:val="single" w:sz="6" w:space="0" w:color="auto"/>
              <w:right w:val="single" w:sz="6" w:space="0" w:color="auto"/>
            </w:tcBorders>
          </w:tcPr>
          <w:p w14:paraId="44D46E52" w14:textId="6023F680" w:rsidR="005F1215" w:rsidRPr="00330AAE" w:rsidRDefault="005F1215" w:rsidP="005F1215">
            <w:pPr>
              <w:pStyle w:val="Footer"/>
              <w:widowControl/>
              <w:tabs>
                <w:tab w:val="clear" w:pos="4320"/>
                <w:tab w:val="clear" w:pos="8640"/>
              </w:tabs>
              <w:rPr>
                <w:rFonts w:ascii="Times New Roman" w:hAnsi="Times New Roman"/>
                <w:bCs/>
                <w:szCs w:val="24"/>
              </w:rPr>
            </w:pPr>
            <w:r w:rsidRPr="00330AAE">
              <w:rPr>
                <w:rFonts w:ascii="Times New Roman" w:hAnsi="Times New Roman"/>
                <w:bCs/>
                <w:szCs w:val="24"/>
              </w:rPr>
              <w:t xml:space="preserve">Admission date: </w:t>
            </w:r>
          </w:p>
        </w:tc>
        <w:tc>
          <w:tcPr>
            <w:tcW w:w="2250" w:type="dxa"/>
            <w:tcBorders>
              <w:top w:val="single" w:sz="6" w:space="0" w:color="auto"/>
              <w:left w:val="single" w:sz="6" w:space="0" w:color="auto"/>
              <w:bottom w:val="single" w:sz="6" w:space="0" w:color="auto"/>
              <w:right w:val="single" w:sz="6" w:space="0" w:color="auto"/>
            </w:tcBorders>
          </w:tcPr>
          <w:p w14:paraId="5EB46CA2" w14:textId="77777777" w:rsidR="005F1215" w:rsidRPr="00330AAE" w:rsidRDefault="005F1215" w:rsidP="005F1215">
            <w:pPr>
              <w:jc w:val="center"/>
              <w:rPr>
                <w:sz w:val="22"/>
                <w:szCs w:val="22"/>
              </w:rPr>
            </w:pPr>
            <w:r w:rsidRPr="00330AAE">
              <w:rPr>
                <w:sz w:val="22"/>
                <w:szCs w:val="22"/>
              </w:rPr>
              <w:t>mm/dd/</w:t>
            </w:r>
            <w:proofErr w:type="spellStart"/>
            <w:r w:rsidRPr="00330AAE">
              <w:rPr>
                <w:sz w:val="22"/>
                <w:szCs w:val="22"/>
              </w:rPr>
              <w:t>yyyy</w:t>
            </w:r>
            <w:proofErr w:type="spellEnd"/>
            <w:r w:rsidRPr="00330AAE">
              <w:rPr>
                <w:sz w:val="22"/>
                <w:szCs w:val="22"/>
              </w:rPr>
              <w:br/>
            </w:r>
            <w:proofErr w:type="gramStart"/>
            <w:r w:rsidRPr="00330AAE">
              <w:rPr>
                <w:sz w:val="22"/>
                <w:szCs w:val="22"/>
              </w:rPr>
              <w:t>Pre-filled</w:t>
            </w:r>
            <w:proofErr w:type="gramEnd"/>
            <w:r w:rsidRPr="00330AAE">
              <w:rPr>
                <w:sz w:val="22"/>
                <w:szCs w:val="22"/>
              </w:rPr>
              <w:t>: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9"/>
            </w:tblGrid>
            <w:tr w:rsidR="005F1215" w:rsidRPr="00330AAE" w14:paraId="1E0AE100" w14:textId="77777777" w:rsidTr="005F1215">
              <w:tc>
                <w:tcPr>
                  <w:tcW w:w="1839" w:type="dxa"/>
                </w:tcPr>
                <w:p w14:paraId="4AB85E6A" w14:textId="77777777" w:rsidR="005F1215" w:rsidRPr="00330AAE" w:rsidRDefault="005F1215" w:rsidP="00E26C76">
                  <w:pPr>
                    <w:pStyle w:val="BodyText"/>
                    <w:framePr w:hSpace="180" w:wrap="around" w:vAnchor="text" w:hAnchor="text" w:xAlign="right" w:y="1"/>
                    <w:suppressOverlap/>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&lt; = </w:t>
                  </w:r>
                  <w:proofErr w:type="spellStart"/>
                  <w:r w:rsidRPr="00330AAE">
                    <w:rPr>
                      <w:sz w:val="22"/>
                      <w:szCs w:val="22"/>
                    </w:rPr>
                    <w:t>dcdt</w:t>
                  </w:r>
                  <w:proofErr w:type="spellEnd"/>
                </w:p>
              </w:tc>
            </w:tr>
          </w:tbl>
          <w:p w14:paraId="24990733" w14:textId="77777777" w:rsidR="005F1215" w:rsidRPr="00330AAE" w:rsidRDefault="005F1215" w:rsidP="005F121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2668455" w14:textId="77777777" w:rsidR="005F1215" w:rsidRPr="00330AAE" w:rsidRDefault="005F1215" w:rsidP="005F1215">
            <w:pPr>
              <w:pStyle w:val="BodyText2"/>
              <w:jc w:val="left"/>
              <w:rPr>
                <w:b/>
                <w:bCs/>
                <w:szCs w:val="19"/>
              </w:rPr>
            </w:pPr>
            <w:r w:rsidRPr="00330AAE">
              <w:rPr>
                <w:b/>
                <w:bCs/>
                <w:szCs w:val="19"/>
              </w:rPr>
              <w:t>Pre-filled; can be modified if abstractor determines that the date is incorrect.</w:t>
            </w:r>
          </w:p>
          <w:p w14:paraId="51EF87B8" w14:textId="77777777" w:rsidR="005F1215" w:rsidRPr="00330AAE" w:rsidRDefault="005F1215" w:rsidP="005F1215">
            <w:pPr>
              <w:pStyle w:val="Default"/>
              <w:numPr>
                <w:ilvl w:val="0"/>
                <w:numId w:val="1"/>
              </w:numPr>
              <w:rPr>
                <w:rFonts w:ascii="Times New Roman" w:eastAsia="Times New Roman" w:hAnsi="Times New Roman" w:cs="Times New Roman"/>
                <w:b/>
                <w:bCs/>
                <w:color w:val="auto"/>
                <w:sz w:val="20"/>
                <w:szCs w:val="19"/>
              </w:rPr>
            </w:pPr>
            <w:r w:rsidRPr="00330AAE">
              <w:rPr>
                <w:rFonts w:ascii="Times New Roman" w:eastAsia="Times New Roman" w:hAnsi="Times New Roman" w:cs="Times New Roman"/>
                <w:b/>
                <w:bCs/>
                <w:color w:val="auto"/>
                <w:sz w:val="20"/>
                <w:szCs w:val="19"/>
              </w:rPr>
              <w:t xml:space="preserve">Admission date is the date the patient was </w:t>
            </w:r>
            <w:proofErr w:type="gramStart"/>
            <w:r w:rsidRPr="00330AAE">
              <w:rPr>
                <w:rFonts w:ascii="Times New Roman" w:eastAsia="Times New Roman" w:hAnsi="Times New Roman" w:cs="Times New Roman"/>
                <w:b/>
                <w:bCs/>
                <w:color w:val="auto"/>
                <w:sz w:val="20"/>
                <w:szCs w:val="19"/>
              </w:rPr>
              <w:t>actually admitted</w:t>
            </w:r>
            <w:proofErr w:type="gramEnd"/>
            <w:r w:rsidRPr="00330AAE">
              <w:rPr>
                <w:rFonts w:ascii="Times New Roman" w:eastAsia="Times New Roman" w:hAnsi="Times New Roman" w:cs="Times New Roman"/>
                <w:b/>
                <w:bCs/>
                <w:color w:val="auto"/>
                <w:sz w:val="20"/>
                <w:szCs w:val="19"/>
              </w:rPr>
              <w:t xml:space="preserve"> to acute inpatient care.  </w:t>
            </w:r>
          </w:p>
          <w:p w14:paraId="6D368BB0" w14:textId="77777777" w:rsidR="005F1215" w:rsidRPr="00330AAE" w:rsidRDefault="005F1215" w:rsidP="005F1215">
            <w:pPr>
              <w:pStyle w:val="ListParagraph"/>
              <w:numPr>
                <w:ilvl w:val="0"/>
                <w:numId w:val="1"/>
              </w:numPr>
              <w:autoSpaceDE w:val="0"/>
              <w:autoSpaceDN w:val="0"/>
              <w:adjustRightInd w:val="0"/>
              <w:rPr>
                <w:b/>
                <w:bCs/>
                <w:sz w:val="20"/>
                <w:szCs w:val="19"/>
              </w:rPr>
            </w:pPr>
            <w:r w:rsidRPr="00330AAE">
              <w:rPr>
                <w:b/>
                <w:bCs/>
                <w:sz w:val="20"/>
                <w:szCs w:val="19"/>
              </w:rPr>
              <w:t xml:space="preserve">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 </w:t>
            </w:r>
          </w:p>
          <w:p w14:paraId="6099C3B7" w14:textId="77777777" w:rsidR="005F1215" w:rsidRPr="00330AAE" w:rsidRDefault="005F1215" w:rsidP="005F1215">
            <w:pPr>
              <w:pStyle w:val="ListParagraph"/>
              <w:numPr>
                <w:ilvl w:val="0"/>
                <w:numId w:val="1"/>
              </w:numPr>
              <w:autoSpaceDE w:val="0"/>
              <w:autoSpaceDN w:val="0"/>
              <w:adjustRightInd w:val="0"/>
              <w:rPr>
                <w:b/>
                <w:bCs/>
                <w:sz w:val="20"/>
                <w:szCs w:val="19"/>
              </w:rPr>
            </w:pPr>
            <w:r w:rsidRPr="00330AAE">
              <w:rPr>
                <w:b/>
                <w:bCs/>
                <w:sz w:val="20"/>
                <w:szCs w:val="19"/>
              </w:rPr>
              <w:t xml:space="preserve">If there are multiple inpatient orders, use the order that most accurately reflects the date that the patient was admitted. </w:t>
            </w:r>
          </w:p>
          <w:p w14:paraId="05F62929" w14:textId="77777777" w:rsidR="005F1215" w:rsidRPr="00330AAE" w:rsidRDefault="005F1215" w:rsidP="005F1215">
            <w:pPr>
              <w:pStyle w:val="ListParagraph"/>
              <w:numPr>
                <w:ilvl w:val="0"/>
                <w:numId w:val="1"/>
              </w:numPr>
              <w:autoSpaceDE w:val="0"/>
              <w:autoSpaceDN w:val="0"/>
              <w:adjustRightInd w:val="0"/>
              <w:rPr>
                <w:b/>
                <w:bCs/>
                <w:sz w:val="20"/>
                <w:szCs w:val="19"/>
              </w:rPr>
            </w:pPr>
            <w:r w:rsidRPr="00330AAE">
              <w:rPr>
                <w:b/>
                <w:bCs/>
                <w:sz w:val="20"/>
                <w:szCs w:val="19"/>
              </w:rPr>
              <w:t xml:space="preserve">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 </w:t>
            </w:r>
          </w:p>
          <w:p w14:paraId="4F95D007" w14:textId="77777777" w:rsidR="005F1215" w:rsidRPr="00330AAE" w:rsidRDefault="005F1215" w:rsidP="005F1215">
            <w:pPr>
              <w:pStyle w:val="BodyText2"/>
              <w:jc w:val="left"/>
              <w:rPr>
                <w:b/>
                <w:bCs/>
                <w:szCs w:val="19"/>
              </w:rPr>
            </w:pPr>
            <w:r w:rsidRPr="00330AAE">
              <w:rPr>
                <w:b/>
                <w:bCs/>
                <w:szCs w:val="19"/>
              </w:rPr>
              <w:t>ONLY ALLOWABLE SOURCES</w:t>
            </w:r>
            <w:proofErr w:type="gramStart"/>
            <w:r w:rsidRPr="00330AAE">
              <w:rPr>
                <w:b/>
                <w:bCs/>
                <w:szCs w:val="19"/>
              </w:rPr>
              <w:t>:  Physician</w:t>
            </w:r>
            <w:proofErr w:type="gramEnd"/>
            <w:r w:rsidRPr="00330AAE">
              <w:rPr>
                <w:b/>
                <w:bCs/>
                <w:szCs w:val="19"/>
              </w:rPr>
              <w:t xml:space="preserve"> orders (priority data source), face sheet</w:t>
            </w:r>
          </w:p>
          <w:p w14:paraId="1DB5E6FA" w14:textId="415A76FB" w:rsidR="005F1215" w:rsidRPr="00330AAE" w:rsidRDefault="005F1215" w:rsidP="005F1215">
            <w:pPr>
              <w:rPr>
                <w:b/>
                <w:bCs/>
                <w:sz w:val="22"/>
                <w:szCs w:val="22"/>
              </w:rPr>
            </w:pPr>
            <w:r w:rsidRPr="00330AAE">
              <w:rPr>
                <w:b/>
                <w:bCs/>
                <w:sz w:val="22"/>
                <w:szCs w:val="22"/>
              </w:rPr>
              <w:t>Exclusion: admit to observation, arrival date</w:t>
            </w:r>
          </w:p>
        </w:tc>
      </w:tr>
    </w:tbl>
    <w:p w14:paraId="1A1BDCD5" w14:textId="0CF5A3F6" w:rsidR="00646D71" w:rsidRPr="00330AAE" w:rsidRDefault="00646D71"/>
    <w:p w14:paraId="3F828358"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A25726" w:rsidRPr="00330AAE" w14:paraId="0197E653"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41CFEFB8" w14:textId="737321E0" w:rsidR="00A25726" w:rsidRPr="00330AAE" w:rsidRDefault="00DD49F4" w:rsidP="004357FF">
            <w:pPr>
              <w:jc w:val="center"/>
              <w:rPr>
                <w:sz w:val="23"/>
                <w:szCs w:val="23"/>
              </w:rPr>
            </w:pPr>
            <w:r>
              <w:rPr>
                <w:sz w:val="23"/>
                <w:szCs w:val="23"/>
              </w:rPr>
              <w:lastRenderedPageBreak/>
              <w:t>3</w:t>
            </w:r>
          </w:p>
        </w:tc>
        <w:tc>
          <w:tcPr>
            <w:tcW w:w="1244" w:type="dxa"/>
            <w:tcBorders>
              <w:top w:val="single" w:sz="6" w:space="0" w:color="auto"/>
              <w:left w:val="single" w:sz="6" w:space="0" w:color="auto"/>
              <w:bottom w:val="single" w:sz="6" w:space="0" w:color="auto"/>
              <w:right w:val="single" w:sz="6" w:space="0" w:color="auto"/>
            </w:tcBorders>
          </w:tcPr>
          <w:p w14:paraId="612C33EB" w14:textId="77777777" w:rsidR="00A25726" w:rsidRPr="00330AAE" w:rsidRDefault="00A25726" w:rsidP="004357FF">
            <w:pPr>
              <w:jc w:val="center"/>
              <w:rPr>
                <w:sz w:val="20"/>
                <w:szCs w:val="20"/>
              </w:rPr>
            </w:pPr>
            <w:proofErr w:type="spellStart"/>
            <w:r w:rsidRPr="00330AAE">
              <w:rPr>
                <w:sz w:val="20"/>
                <w:szCs w:val="20"/>
              </w:rPr>
              <w:t>trnsfr</w:t>
            </w:r>
            <w:proofErr w:type="spellEnd"/>
          </w:p>
        </w:tc>
        <w:tc>
          <w:tcPr>
            <w:tcW w:w="4767" w:type="dxa"/>
            <w:tcBorders>
              <w:top w:val="single" w:sz="6" w:space="0" w:color="auto"/>
              <w:left w:val="single" w:sz="6" w:space="0" w:color="auto"/>
              <w:bottom w:val="single" w:sz="6" w:space="0" w:color="auto"/>
              <w:right w:val="single" w:sz="6" w:space="0" w:color="auto"/>
            </w:tcBorders>
          </w:tcPr>
          <w:p w14:paraId="77D0A28C" w14:textId="77777777" w:rsidR="00A25726" w:rsidRPr="00330AAE" w:rsidRDefault="00A25726" w:rsidP="004357FF">
            <w:pPr>
              <w:pStyle w:val="Heading1"/>
              <w:jc w:val="left"/>
              <w:rPr>
                <w:b w:val="0"/>
                <w:szCs w:val="24"/>
              </w:rPr>
            </w:pPr>
            <w:r w:rsidRPr="00330AAE">
              <w:rPr>
                <w:b w:val="0"/>
                <w:szCs w:val="24"/>
              </w:rPr>
              <w:t xml:space="preserve">Is there documentation the patient </w:t>
            </w:r>
            <w:proofErr w:type="gramStart"/>
            <w:r w:rsidRPr="00330AAE">
              <w:rPr>
                <w:b w:val="0"/>
                <w:szCs w:val="24"/>
              </w:rPr>
              <w:t>was received</w:t>
            </w:r>
            <w:proofErr w:type="gramEnd"/>
            <w:r w:rsidRPr="00330AAE">
              <w:rPr>
                <w:b w:val="0"/>
                <w:szCs w:val="24"/>
              </w:rPr>
              <w:t xml:space="preserve"> as a transfer from an inpatient, outpatient or emergency/observation department of an outside hospital or from an ambulatory surgery center?</w:t>
            </w:r>
          </w:p>
          <w:p w14:paraId="19F8CF72" w14:textId="77777777" w:rsidR="00A25726" w:rsidRPr="00330AAE" w:rsidRDefault="00A25726" w:rsidP="004357FF">
            <w:r w:rsidRPr="00330AAE">
              <w:t>1. Yes</w:t>
            </w:r>
          </w:p>
          <w:p w14:paraId="2F308FD9" w14:textId="77777777" w:rsidR="00A25726" w:rsidRPr="00330AAE" w:rsidRDefault="00A25726" w:rsidP="004357FF">
            <w:r w:rsidRPr="00330AAE">
              <w:t>2. No</w:t>
            </w:r>
          </w:p>
          <w:p w14:paraId="79E76612" w14:textId="77777777" w:rsidR="003639F5" w:rsidRPr="00330AAE" w:rsidRDefault="003639F5" w:rsidP="004357FF"/>
          <w:p w14:paraId="793B022E" w14:textId="3572B88D" w:rsidR="003639F5" w:rsidRPr="00330AAE" w:rsidRDefault="003639F5" w:rsidP="004357FF">
            <w:pPr>
              <w:rPr>
                <w:b/>
              </w:rPr>
            </w:pPr>
            <w:r w:rsidRPr="00330AAE">
              <w:t xml:space="preserve">Select value “2” if transferred in from community living centers (CLC), long term care (LTC) facilities, nursing homes (NHCU), or skilled nursing facilities (SNF), even if the patient was there to receive short term rehab. </w:t>
            </w:r>
          </w:p>
        </w:tc>
        <w:tc>
          <w:tcPr>
            <w:tcW w:w="2250" w:type="dxa"/>
            <w:tcBorders>
              <w:top w:val="single" w:sz="6" w:space="0" w:color="auto"/>
              <w:left w:val="single" w:sz="6" w:space="0" w:color="auto"/>
              <w:bottom w:val="single" w:sz="6" w:space="0" w:color="auto"/>
              <w:right w:val="single" w:sz="6" w:space="0" w:color="auto"/>
            </w:tcBorders>
          </w:tcPr>
          <w:p w14:paraId="67CFA0A2" w14:textId="5ADE37DB" w:rsidR="00A25726" w:rsidRPr="00330AAE" w:rsidRDefault="00A25726" w:rsidP="004357FF">
            <w:pPr>
              <w:jc w:val="center"/>
              <w:rPr>
                <w:sz w:val="22"/>
                <w:szCs w:val="22"/>
              </w:rPr>
            </w:pPr>
            <w:r w:rsidRPr="00330AAE">
              <w:rPr>
                <w:sz w:val="22"/>
                <w:szCs w:val="22"/>
              </w:rPr>
              <w:t>1,2</w:t>
            </w:r>
          </w:p>
          <w:p w14:paraId="1A11BEAD" w14:textId="67CF0E49" w:rsidR="00307F97" w:rsidRPr="00330AAE" w:rsidRDefault="00307F97" w:rsidP="004357FF">
            <w:pPr>
              <w:jc w:val="center"/>
              <w:rPr>
                <w:sz w:val="22"/>
                <w:szCs w:val="22"/>
              </w:rPr>
            </w:pPr>
          </w:p>
          <w:p w14:paraId="0D63EC5A" w14:textId="650EFAA9" w:rsidR="00307F97" w:rsidRPr="00330AAE" w:rsidRDefault="00307F97" w:rsidP="004357FF">
            <w:pPr>
              <w:jc w:val="center"/>
              <w:rPr>
                <w:sz w:val="22"/>
                <w:szCs w:val="22"/>
              </w:rPr>
            </w:pPr>
            <w:r w:rsidRPr="00330AAE">
              <w:rPr>
                <w:sz w:val="22"/>
                <w:szCs w:val="22"/>
              </w:rPr>
              <w:t xml:space="preserve">If </w:t>
            </w:r>
            <w:r w:rsidR="00476921" w:rsidRPr="00330AAE">
              <w:rPr>
                <w:sz w:val="22"/>
                <w:szCs w:val="22"/>
              </w:rPr>
              <w:t xml:space="preserve">2, </w:t>
            </w:r>
            <w:r w:rsidR="00680BAC" w:rsidRPr="00330AAE">
              <w:rPr>
                <w:sz w:val="22"/>
                <w:szCs w:val="22"/>
              </w:rPr>
              <w:t xml:space="preserve">go to </w:t>
            </w:r>
            <w:proofErr w:type="spellStart"/>
            <w:r w:rsidR="00680BAC" w:rsidRPr="00330AAE">
              <w:rPr>
                <w:sz w:val="22"/>
                <w:szCs w:val="22"/>
              </w:rPr>
              <w:t>dcdate</w:t>
            </w:r>
            <w:proofErr w:type="spellEnd"/>
          </w:p>
          <w:p w14:paraId="5E691EDD" w14:textId="77777777" w:rsidR="00307F97" w:rsidRPr="00330AAE" w:rsidRDefault="00307F97" w:rsidP="004357FF">
            <w:pPr>
              <w:jc w:val="center"/>
              <w:rPr>
                <w:sz w:val="22"/>
                <w:szCs w:val="22"/>
              </w:rPr>
            </w:pPr>
          </w:p>
          <w:p w14:paraId="235265DB" w14:textId="6A215B7B" w:rsidR="00D06696" w:rsidRPr="00330AAE" w:rsidRDefault="00D06696" w:rsidP="004357FF">
            <w:pPr>
              <w:jc w:val="center"/>
              <w:rPr>
                <w:b/>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AA35A3" w14:textId="77777777" w:rsidR="00607DED" w:rsidRPr="00330AAE" w:rsidRDefault="00607DED" w:rsidP="004357FF">
            <w:pPr>
              <w:pStyle w:val="ListParagraph"/>
              <w:autoSpaceDE w:val="0"/>
              <w:autoSpaceDN w:val="0"/>
              <w:adjustRightInd w:val="0"/>
              <w:ind w:left="0"/>
              <w:rPr>
                <w:rFonts w:eastAsiaTheme="minorHAnsi"/>
                <w:b/>
                <w:sz w:val="20"/>
                <w:szCs w:val="20"/>
              </w:rPr>
            </w:pPr>
            <w:r w:rsidRPr="00330AAE">
              <w:rPr>
                <w:rFonts w:eastAsiaTheme="minorHAnsi"/>
                <w:b/>
                <w:sz w:val="20"/>
                <w:szCs w:val="20"/>
              </w:rPr>
              <w:t>Select “</w:t>
            </w:r>
            <w:r w:rsidRPr="00330AAE">
              <w:rPr>
                <w:rFonts w:eastAsiaTheme="minorHAnsi"/>
                <w:b/>
                <w:bCs/>
                <w:sz w:val="20"/>
                <w:szCs w:val="20"/>
              </w:rPr>
              <w:t>Yes</w:t>
            </w:r>
            <w:r w:rsidRPr="00330AAE">
              <w:rPr>
                <w:rFonts w:eastAsiaTheme="minorHAnsi"/>
                <w:b/>
                <w:sz w:val="20"/>
                <w:szCs w:val="20"/>
              </w:rPr>
              <w:t xml:space="preserve">” in the following types of transfers: </w:t>
            </w:r>
          </w:p>
          <w:p w14:paraId="23D88848" w14:textId="22E78357" w:rsidR="00607DED" w:rsidRPr="008E1DCB" w:rsidRDefault="00607DED" w:rsidP="007A1573">
            <w:pPr>
              <w:pStyle w:val="ListParagraph"/>
              <w:numPr>
                <w:ilvl w:val="0"/>
                <w:numId w:val="98"/>
              </w:numPr>
              <w:autoSpaceDE w:val="0"/>
              <w:autoSpaceDN w:val="0"/>
              <w:adjustRightInd w:val="0"/>
              <w:rPr>
                <w:rFonts w:eastAsiaTheme="minorHAnsi"/>
                <w:color w:val="000000"/>
                <w:sz w:val="20"/>
                <w:szCs w:val="20"/>
                <w:highlight w:val="yellow"/>
              </w:rPr>
            </w:pPr>
            <w:r w:rsidRPr="00330AAE">
              <w:rPr>
                <w:rFonts w:eastAsiaTheme="minorHAnsi"/>
                <w:color w:val="000000"/>
                <w:sz w:val="20"/>
                <w:szCs w:val="20"/>
              </w:rPr>
              <w:t xml:space="preserve">Transferred from any emergency department (ED) or observation (OBS) unit OUTSIDE of your </w:t>
            </w:r>
            <w:r w:rsidRPr="008E1DCB">
              <w:rPr>
                <w:rFonts w:eastAsiaTheme="minorHAnsi"/>
                <w:color w:val="000000"/>
                <w:sz w:val="20"/>
                <w:szCs w:val="20"/>
                <w:highlight w:val="yellow"/>
              </w:rPr>
              <w:t xml:space="preserve">hospital </w:t>
            </w:r>
          </w:p>
          <w:p w14:paraId="44F0F25F" w14:textId="26A668EA" w:rsidR="00607DED" w:rsidRPr="008E1DCB" w:rsidRDefault="00607DED" w:rsidP="007A1573">
            <w:pPr>
              <w:pStyle w:val="ListParagraph"/>
              <w:numPr>
                <w:ilvl w:val="0"/>
                <w:numId w:val="98"/>
              </w:numPr>
              <w:autoSpaceDE w:val="0"/>
              <w:autoSpaceDN w:val="0"/>
              <w:adjustRightInd w:val="0"/>
              <w:rPr>
                <w:rFonts w:eastAsiaTheme="minorHAnsi"/>
                <w:color w:val="000000"/>
                <w:sz w:val="20"/>
                <w:szCs w:val="20"/>
                <w:highlight w:val="yellow"/>
              </w:rPr>
            </w:pPr>
            <w:r w:rsidRPr="008E1DCB">
              <w:rPr>
                <w:rFonts w:eastAsiaTheme="minorHAnsi"/>
                <w:color w:val="000000"/>
                <w:sz w:val="20"/>
                <w:szCs w:val="20"/>
                <w:highlight w:val="yellow"/>
              </w:rPr>
              <w:t>Transferred</w:t>
            </w:r>
            <w:r w:rsidRPr="00330AAE">
              <w:rPr>
                <w:rFonts w:eastAsiaTheme="minorHAnsi"/>
                <w:color w:val="000000"/>
                <w:sz w:val="20"/>
                <w:szCs w:val="20"/>
              </w:rPr>
              <w:t xml:space="preserve"> from an outside hospital where he/she was an inpatient or </w:t>
            </w:r>
            <w:r w:rsidRPr="008E1DCB">
              <w:rPr>
                <w:rFonts w:eastAsiaTheme="minorHAnsi"/>
                <w:color w:val="000000"/>
                <w:sz w:val="20"/>
                <w:szCs w:val="20"/>
                <w:highlight w:val="yellow"/>
              </w:rPr>
              <w:t xml:space="preserve">outpatient </w:t>
            </w:r>
          </w:p>
          <w:p w14:paraId="6A8EF389" w14:textId="13607861"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8E1DCB">
              <w:rPr>
                <w:rFonts w:eastAsiaTheme="minorHAnsi"/>
                <w:color w:val="000000"/>
                <w:sz w:val="20"/>
                <w:szCs w:val="20"/>
                <w:highlight w:val="yellow"/>
              </w:rPr>
              <w:t>Long</w:t>
            </w:r>
            <w:r w:rsidRPr="00330AAE">
              <w:rPr>
                <w:rFonts w:eastAsiaTheme="minorHAnsi"/>
                <w:color w:val="000000"/>
                <w:sz w:val="20"/>
                <w:szCs w:val="20"/>
              </w:rPr>
              <w:t xml:space="preserve"> term </w:t>
            </w:r>
            <w:r w:rsidRPr="00330AAE">
              <w:rPr>
                <w:rFonts w:eastAsiaTheme="minorHAnsi"/>
                <w:b/>
                <w:bCs/>
                <w:color w:val="000000"/>
                <w:sz w:val="20"/>
                <w:szCs w:val="20"/>
              </w:rPr>
              <w:t>acute care</w:t>
            </w:r>
            <w:r w:rsidRPr="00330AAE">
              <w:rPr>
                <w:rFonts w:eastAsiaTheme="minorHAnsi"/>
                <w:color w:val="000000"/>
                <w:sz w:val="20"/>
                <w:szCs w:val="20"/>
              </w:rPr>
              <w:t xml:space="preserve"> (LTAC): Any LTAC hospital or unit (outside or inside your hospital) </w:t>
            </w:r>
            <w:r w:rsidR="007B3406" w:rsidRPr="00330AAE">
              <w:rPr>
                <w:rFonts w:eastAsiaTheme="minorHAnsi"/>
                <w:b/>
                <w:bCs/>
                <w:color w:val="000000"/>
                <w:sz w:val="20"/>
                <w:szCs w:val="20"/>
              </w:rPr>
              <w:t xml:space="preserve">Do not include </w:t>
            </w:r>
            <w:r w:rsidR="008D3F88" w:rsidRPr="00330AAE">
              <w:rPr>
                <w:rFonts w:eastAsiaTheme="minorHAnsi"/>
                <w:b/>
                <w:bCs/>
                <w:color w:val="000000"/>
                <w:sz w:val="20"/>
                <w:szCs w:val="20"/>
              </w:rPr>
              <w:t xml:space="preserve">community living centers (CLC), </w:t>
            </w:r>
            <w:r w:rsidR="007B3406" w:rsidRPr="00330AAE">
              <w:rPr>
                <w:rFonts w:eastAsiaTheme="minorHAnsi"/>
                <w:b/>
                <w:bCs/>
                <w:color w:val="000000"/>
                <w:sz w:val="20"/>
                <w:szCs w:val="20"/>
              </w:rPr>
              <w:t>long term care (LTC) facilities, nursing homes (NHCU), or skilled nursing facilities (SNF).</w:t>
            </w:r>
          </w:p>
          <w:p w14:paraId="0921C47C" w14:textId="7D874B40"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b/>
                <w:color w:val="000000"/>
                <w:sz w:val="20"/>
                <w:szCs w:val="20"/>
              </w:rPr>
              <w:t>Acute rehabilitation:</w:t>
            </w:r>
            <w:r w:rsidRPr="00330AAE">
              <w:rPr>
                <w:rFonts w:eastAsiaTheme="minorHAnsi"/>
                <w:color w:val="000000"/>
                <w:sz w:val="20"/>
                <w:szCs w:val="20"/>
              </w:rPr>
              <w:t xml:space="preserve"> Rehab </w:t>
            </w:r>
            <w:r w:rsidR="00D95B59" w:rsidRPr="00330AAE">
              <w:rPr>
                <w:rFonts w:eastAsiaTheme="minorHAnsi"/>
                <w:b/>
                <w:color w:val="000000"/>
                <w:sz w:val="20"/>
                <w:szCs w:val="20"/>
              </w:rPr>
              <w:t>UNIT</w:t>
            </w:r>
            <w:r w:rsidRPr="00330AAE">
              <w:rPr>
                <w:rFonts w:eastAsiaTheme="minorHAnsi"/>
                <w:color w:val="000000"/>
                <w:sz w:val="20"/>
                <w:szCs w:val="20"/>
              </w:rPr>
              <w:t xml:space="preserve"> in </w:t>
            </w:r>
            <w:r w:rsidR="00D95B59" w:rsidRPr="00330AAE">
              <w:rPr>
                <w:rFonts w:eastAsiaTheme="minorHAnsi"/>
                <w:b/>
                <w:color w:val="000000"/>
                <w:sz w:val="20"/>
                <w:szCs w:val="20"/>
              </w:rPr>
              <w:t>OUTSIDE hospital</w:t>
            </w:r>
            <w:r w:rsidR="00CD0E0F" w:rsidRPr="00330AAE">
              <w:rPr>
                <w:rFonts w:eastAsiaTheme="minorHAnsi"/>
                <w:b/>
                <w:color w:val="000000"/>
                <w:sz w:val="20"/>
                <w:szCs w:val="20"/>
              </w:rPr>
              <w:t>;</w:t>
            </w:r>
            <w:r w:rsidRPr="00330AAE">
              <w:rPr>
                <w:rFonts w:eastAsiaTheme="minorHAnsi"/>
                <w:color w:val="000000"/>
                <w:sz w:val="20"/>
                <w:szCs w:val="20"/>
              </w:rPr>
              <w:t xml:space="preserve"> </w:t>
            </w:r>
            <w:r w:rsidRPr="00330AAE">
              <w:rPr>
                <w:rFonts w:eastAsiaTheme="minorHAnsi"/>
                <w:b/>
                <w:color w:val="000000"/>
                <w:sz w:val="20"/>
                <w:szCs w:val="20"/>
              </w:rPr>
              <w:t xml:space="preserve">free-standing rehab hospital/facility/pavilion </w:t>
            </w:r>
            <w:r w:rsidR="00CD0E0F" w:rsidRPr="00330AAE">
              <w:rPr>
                <w:rFonts w:eastAsiaTheme="minorHAnsi"/>
                <w:b/>
                <w:color w:val="000000"/>
                <w:sz w:val="20"/>
                <w:szCs w:val="20"/>
              </w:rPr>
              <w:t>OUTSIDE</w:t>
            </w:r>
            <w:r w:rsidRPr="00330AAE">
              <w:rPr>
                <w:rFonts w:eastAsiaTheme="minorHAnsi"/>
                <w:b/>
                <w:color w:val="000000"/>
                <w:sz w:val="20"/>
                <w:szCs w:val="20"/>
              </w:rPr>
              <w:t xml:space="preserve"> </w:t>
            </w:r>
            <w:r w:rsidRPr="00330AAE">
              <w:rPr>
                <w:rFonts w:eastAsiaTheme="minorHAnsi"/>
                <w:color w:val="000000"/>
                <w:sz w:val="20"/>
                <w:szCs w:val="20"/>
              </w:rPr>
              <w:t>your hospital</w:t>
            </w:r>
            <w:r w:rsidR="00CD0E0F" w:rsidRPr="00330AAE">
              <w:rPr>
                <w:rFonts w:eastAsiaTheme="minorHAnsi"/>
                <w:color w:val="000000"/>
                <w:sz w:val="20"/>
                <w:szCs w:val="20"/>
              </w:rPr>
              <w:t>;</w:t>
            </w:r>
            <w:r w:rsidRPr="00330AAE">
              <w:rPr>
                <w:rFonts w:eastAsiaTheme="minorHAnsi"/>
                <w:color w:val="000000"/>
                <w:sz w:val="20"/>
                <w:szCs w:val="20"/>
              </w:rPr>
              <w:t xml:space="preserve"> </w:t>
            </w:r>
            <w:r w:rsidRPr="00330AAE">
              <w:rPr>
                <w:rFonts w:eastAsiaTheme="minorHAnsi"/>
                <w:b/>
                <w:color w:val="000000"/>
                <w:sz w:val="20"/>
                <w:szCs w:val="20"/>
              </w:rPr>
              <w:t>OR</w:t>
            </w:r>
            <w:r w:rsidRPr="00330AAE">
              <w:rPr>
                <w:rFonts w:eastAsiaTheme="minorHAnsi"/>
                <w:color w:val="000000"/>
                <w:sz w:val="20"/>
                <w:szCs w:val="20"/>
              </w:rPr>
              <w:t xml:space="preserve"> </w:t>
            </w:r>
            <w:r w:rsidRPr="00330AAE">
              <w:rPr>
                <w:rFonts w:eastAsiaTheme="minorHAnsi"/>
                <w:b/>
                <w:color w:val="000000"/>
                <w:sz w:val="20"/>
                <w:szCs w:val="20"/>
              </w:rPr>
              <w:t>rehab</w:t>
            </w:r>
            <w:r w:rsidRPr="00330AAE">
              <w:rPr>
                <w:rFonts w:eastAsiaTheme="minorHAnsi"/>
                <w:color w:val="000000"/>
                <w:sz w:val="20"/>
                <w:szCs w:val="20"/>
              </w:rPr>
              <w:t xml:space="preserve"> </w:t>
            </w:r>
            <w:r w:rsidR="00D95B59" w:rsidRPr="00330AAE">
              <w:rPr>
                <w:rFonts w:eastAsiaTheme="minorHAnsi"/>
                <w:b/>
                <w:color w:val="000000"/>
                <w:sz w:val="20"/>
                <w:szCs w:val="20"/>
              </w:rPr>
              <w:t>HOSPITAL INSIDE</w:t>
            </w:r>
            <w:r w:rsidRPr="00330AAE">
              <w:rPr>
                <w:rFonts w:eastAsiaTheme="minorHAnsi"/>
                <w:color w:val="000000"/>
                <w:sz w:val="20"/>
                <w:szCs w:val="20"/>
              </w:rPr>
              <w:t xml:space="preserve"> your hospital</w:t>
            </w:r>
          </w:p>
          <w:p w14:paraId="6F7B8A3B" w14:textId="07BCD360"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b/>
                <w:color w:val="000000"/>
                <w:sz w:val="20"/>
                <w:szCs w:val="20"/>
              </w:rPr>
              <w:t>Psychiatric:</w:t>
            </w:r>
            <w:r w:rsidRPr="00330AAE">
              <w:rPr>
                <w:rFonts w:eastAsiaTheme="minorHAnsi"/>
                <w:color w:val="000000"/>
                <w:sz w:val="20"/>
                <w:szCs w:val="20"/>
              </w:rPr>
              <w:t xml:space="preserve"> Psych </w:t>
            </w:r>
            <w:r w:rsidR="00D95B59" w:rsidRPr="00330AAE">
              <w:rPr>
                <w:rFonts w:eastAsiaTheme="minorHAnsi"/>
                <w:b/>
                <w:color w:val="000000"/>
                <w:sz w:val="20"/>
                <w:szCs w:val="20"/>
              </w:rPr>
              <w:t>UNIT</w:t>
            </w:r>
            <w:r w:rsidRPr="00330AAE">
              <w:rPr>
                <w:rFonts w:eastAsiaTheme="minorHAnsi"/>
                <w:color w:val="000000"/>
                <w:sz w:val="20"/>
                <w:szCs w:val="20"/>
              </w:rPr>
              <w:t xml:space="preserve"> in </w:t>
            </w:r>
            <w:r w:rsidR="00D95B59" w:rsidRPr="00330AAE">
              <w:rPr>
                <w:rFonts w:eastAsiaTheme="minorHAnsi"/>
                <w:b/>
                <w:color w:val="000000"/>
                <w:sz w:val="20"/>
                <w:szCs w:val="20"/>
              </w:rPr>
              <w:t>OUTSIDE</w:t>
            </w:r>
            <w:r w:rsidRPr="00330AAE">
              <w:rPr>
                <w:rFonts w:eastAsiaTheme="minorHAnsi"/>
                <w:color w:val="000000"/>
                <w:sz w:val="20"/>
                <w:szCs w:val="20"/>
              </w:rPr>
              <w:t xml:space="preserve"> </w:t>
            </w:r>
            <w:r w:rsidRPr="00330AAE">
              <w:rPr>
                <w:rFonts w:eastAsiaTheme="minorHAnsi"/>
                <w:b/>
                <w:color w:val="000000"/>
                <w:sz w:val="20"/>
                <w:szCs w:val="20"/>
              </w:rPr>
              <w:t>hospita</w:t>
            </w:r>
            <w:r w:rsidR="00D95B59" w:rsidRPr="00330AAE">
              <w:rPr>
                <w:rFonts w:eastAsiaTheme="minorHAnsi"/>
                <w:b/>
                <w:color w:val="000000"/>
                <w:sz w:val="20"/>
                <w:szCs w:val="20"/>
              </w:rPr>
              <w:t>l;</w:t>
            </w:r>
            <w:r w:rsidRPr="00330AAE">
              <w:rPr>
                <w:rFonts w:eastAsiaTheme="minorHAnsi"/>
                <w:b/>
                <w:color w:val="000000"/>
                <w:sz w:val="20"/>
                <w:szCs w:val="20"/>
              </w:rPr>
              <w:t xml:space="preserve"> free-standing psych hospital/facility/pavilion outside</w:t>
            </w:r>
            <w:r w:rsidRPr="00330AAE">
              <w:rPr>
                <w:rFonts w:eastAsiaTheme="minorHAnsi"/>
                <w:color w:val="000000"/>
                <w:sz w:val="20"/>
                <w:szCs w:val="20"/>
              </w:rPr>
              <w:t xml:space="preserve"> your hospital</w:t>
            </w:r>
            <w:r w:rsidR="00CD0E0F" w:rsidRPr="00330AAE">
              <w:rPr>
                <w:rFonts w:eastAsiaTheme="minorHAnsi"/>
                <w:color w:val="000000"/>
                <w:sz w:val="20"/>
                <w:szCs w:val="20"/>
              </w:rPr>
              <w:t>;</w:t>
            </w:r>
            <w:r w:rsidRPr="00330AAE">
              <w:rPr>
                <w:rFonts w:eastAsiaTheme="minorHAnsi"/>
                <w:color w:val="000000"/>
                <w:sz w:val="20"/>
                <w:szCs w:val="20"/>
              </w:rPr>
              <w:t xml:space="preserve"> </w:t>
            </w:r>
            <w:r w:rsidRPr="00330AAE">
              <w:rPr>
                <w:rFonts w:eastAsiaTheme="minorHAnsi"/>
                <w:b/>
                <w:color w:val="000000"/>
                <w:sz w:val="20"/>
                <w:szCs w:val="20"/>
              </w:rPr>
              <w:t xml:space="preserve">OR psych </w:t>
            </w:r>
            <w:r w:rsidR="00D95B59" w:rsidRPr="00330AAE">
              <w:rPr>
                <w:rFonts w:eastAsiaTheme="minorHAnsi"/>
                <w:b/>
                <w:color w:val="000000"/>
                <w:sz w:val="20"/>
                <w:szCs w:val="20"/>
              </w:rPr>
              <w:t>HOSPITAL INSIDE</w:t>
            </w:r>
            <w:r w:rsidRPr="00330AAE">
              <w:rPr>
                <w:rFonts w:eastAsiaTheme="minorHAnsi"/>
                <w:color w:val="000000"/>
                <w:sz w:val="20"/>
                <w:szCs w:val="20"/>
              </w:rPr>
              <w:t xml:space="preserve"> your hospital </w:t>
            </w:r>
          </w:p>
          <w:p w14:paraId="7172FAAF"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Cath. lab, same day surgery, or other outpatient department of an outside hospital</w:t>
            </w:r>
          </w:p>
          <w:p w14:paraId="6307F226"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Disaster Medical Assistance Team (DMAT): Provides emergency medical assistance following catastrophic disaster or </w:t>
            </w:r>
            <w:proofErr w:type="gramStart"/>
            <w:r w:rsidRPr="00330AAE">
              <w:rPr>
                <w:rFonts w:eastAsiaTheme="minorHAnsi"/>
                <w:color w:val="000000"/>
                <w:sz w:val="20"/>
                <w:szCs w:val="20"/>
              </w:rPr>
              <w:t>other</w:t>
            </w:r>
            <w:proofErr w:type="gramEnd"/>
            <w:r w:rsidRPr="00330AAE">
              <w:rPr>
                <w:rFonts w:eastAsiaTheme="minorHAnsi"/>
                <w:color w:val="000000"/>
                <w:sz w:val="20"/>
                <w:szCs w:val="20"/>
              </w:rPr>
              <w:t xml:space="preserve"> major emergency</w:t>
            </w:r>
          </w:p>
          <w:p w14:paraId="42E18F45" w14:textId="77777777" w:rsidR="00607DED" w:rsidRPr="00330AAE" w:rsidRDefault="00607DED" w:rsidP="004357FF">
            <w:pPr>
              <w:autoSpaceDE w:val="0"/>
              <w:autoSpaceDN w:val="0"/>
              <w:adjustRightInd w:val="0"/>
              <w:ind w:left="71"/>
              <w:rPr>
                <w:rFonts w:eastAsiaTheme="minorHAnsi"/>
                <w:b/>
                <w:color w:val="000000"/>
                <w:sz w:val="20"/>
                <w:szCs w:val="20"/>
              </w:rPr>
            </w:pPr>
            <w:r w:rsidRPr="00330AAE">
              <w:rPr>
                <w:rFonts w:eastAsiaTheme="minorHAnsi"/>
                <w:b/>
                <w:color w:val="000000"/>
                <w:sz w:val="20"/>
                <w:szCs w:val="20"/>
              </w:rPr>
              <w:t>Select “No” in the following types of transfers:</w:t>
            </w:r>
          </w:p>
          <w:p w14:paraId="4459B3DD" w14:textId="704BEBC9" w:rsidR="00816686" w:rsidRPr="008E1DCB" w:rsidRDefault="00816686" w:rsidP="007A1573">
            <w:pPr>
              <w:pStyle w:val="ListParagraph"/>
              <w:numPr>
                <w:ilvl w:val="0"/>
                <w:numId w:val="98"/>
              </w:numPr>
              <w:autoSpaceDE w:val="0"/>
              <w:autoSpaceDN w:val="0"/>
              <w:adjustRightInd w:val="0"/>
              <w:rPr>
                <w:rFonts w:eastAsiaTheme="minorHAnsi"/>
                <w:color w:val="000000"/>
                <w:sz w:val="20"/>
                <w:szCs w:val="20"/>
                <w:highlight w:val="yellow"/>
              </w:rPr>
            </w:pPr>
            <w:r w:rsidRPr="008E1DCB">
              <w:rPr>
                <w:rFonts w:eastAsiaTheme="minorHAnsi"/>
                <w:color w:val="000000"/>
                <w:sz w:val="20"/>
                <w:szCs w:val="20"/>
                <w:highlight w:val="yellow"/>
              </w:rPr>
              <w:t>Patient is transferred in from an inpatient, outpatient, or emergency/observation department of an outside hospital or from an ambulatory surgery center with the same CMS Certification Number (CCN).</w:t>
            </w:r>
          </w:p>
          <w:p w14:paraId="62422062" w14:textId="3E7FB543"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Urgent care center</w:t>
            </w:r>
          </w:p>
          <w:p w14:paraId="1DE13309" w14:textId="2F934934" w:rsidR="00607DED" w:rsidRPr="00330AAE" w:rsidRDefault="00607DED" w:rsidP="007A1573">
            <w:pPr>
              <w:pStyle w:val="ListParagraph"/>
              <w:numPr>
                <w:ilvl w:val="0"/>
                <w:numId w:val="98"/>
              </w:numPr>
              <w:autoSpaceDE w:val="0"/>
              <w:autoSpaceDN w:val="0"/>
              <w:adjustRightInd w:val="0"/>
              <w:rPr>
                <w:rFonts w:eastAsiaTheme="minorHAnsi"/>
                <w:b/>
                <w:color w:val="000000"/>
                <w:sz w:val="20"/>
                <w:szCs w:val="20"/>
              </w:rPr>
            </w:pPr>
            <w:r w:rsidRPr="00330AAE">
              <w:rPr>
                <w:rFonts w:eastAsiaTheme="minorHAnsi"/>
                <w:b/>
                <w:color w:val="000000"/>
                <w:sz w:val="20"/>
                <w:szCs w:val="20"/>
              </w:rPr>
              <w:t>Psych or rehab</w:t>
            </w:r>
            <w:r w:rsidR="00D95B59" w:rsidRPr="00330AAE">
              <w:rPr>
                <w:rFonts w:eastAsiaTheme="minorHAnsi"/>
                <w:b/>
                <w:color w:val="000000"/>
                <w:sz w:val="20"/>
                <w:szCs w:val="20"/>
              </w:rPr>
              <w:t xml:space="preserve"> UNIT INSIDE </w:t>
            </w:r>
            <w:r w:rsidRPr="00330AAE">
              <w:rPr>
                <w:rFonts w:eastAsiaTheme="minorHAnsi"/>
                <w:b/>
                <w:color w:val="000000"/>
                <w:sz w:val="20"/>
                <w:szCs w:val="20"/>
              </w:rPr>
              <w:t>your hospital</w:t>
            </w:r>
          </w:p>
          <w:p w14:paraId="636F952B"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Dialysis center (unless documented as an outpatient department of an outside hospital)</w:t>
            </w:r>
          </w:p>
          <w:p w14:paraId="4ABA759A"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Same Day Surgery or other outpatient department inside your hospital</w:t>
            </w:r>
          </w:p>
          <w:p w14:paraId="6E3E6CC2"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Clinic (outside or inside your hospital)</w:t>
            </w:r>
          </w:p>
          <w:p w14:paraId="6BDF4A2E" w14:textId="77777777"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t>Hospice facility (outside or inside your hospital)</w:t>
            </w:r>
          </w:p>
          <w:p w14:paraId="31FE02C4" w14:textId="77777777" w:rsidR="001A72D2" w:rsidRPr="00330AAE" w:rsidRDefault="001A72D2" w:rsidP="001A72D2">
            <w:pPr>
              <w:autoSpaceDE w:val="0"/>
              <w:autoSpaceDN w:val="0"/>
              <w:adjustRightInd w:val="0"/>
              <w:rPr>
                <w:rFonts w:eastAsiaTheme="minorHAnsi"/>
                <w:color w:val="000000"/>
                <w:sz w:val="20"/>
                <w:szCs w:val="20"/>
              </w:rPr>
            </w:pPr>
          </w:p>
          <w:p w14:paraId="2E976502" w14:textId="77777777" w:rsidR="00485DF9" w:rsidRPr="00330AAE" w:rsidRDefault="00485DF9" w:rsidP="001A72D2">
            <w:pPr>
              <w:autoSpaceDE w:val="0"/>
              <w:autoSpaceDN w:val="0"/>
              <w:adjustRightInd w:val="0"/>
              <w:rPr>
                <w:rFonts w:eastAsiaTheme="minorHAnsi"/>
                <w:b/>
                <w:color w:val="000000"/>
                <w:sz w:val="20"/>
                <w:szCs w:val="20"/>
              </w:rPr>
            </w:pPr>
          </w:p>
          <w:p w14:paraId="70A446A1" w14:textId="073681BC" w:rsidR="00824025" w:rsidRPr="00330AAE" w:rsidRDefault="001A72D2" w:rsidP="001A72D2">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702DC2B7" w14:textId="361980B2" w:rsidR="00607DED" w:rsidRPr="00330AAE" w:rsidRDefault="00607DED" w:rsidP="007A1573">
            <w:pPr>
              <w:pStyle w:val="ListParagraph"/>
              <w:numPr>
                <w:ilvl w:val="0"/>
                <w:numId w:val="98"/>
              </w:numPr>
              <w:autoSpaceDE w:val="0"/>
              <w:autoSpaceDN w:val="0"/>
              <w:adjustRightInd w:val="0"/>
              <w:rPr>
                <w:rFonts w:eastAsiaTheme="minorHAnsi"/>
                <w:color w:val="000000"/>
                <w:sz w:val="20"/>
                <w:szCs w:val="20"/>
              </w:rPr>
            </w:pPr>
            <w:r w:rsidRPr="00330AAE">
              <w:rPr>
                <w:rFonts w:eastAsiaTheme="minorHAnsi"/>
                <w:color w:val="000000"/>
                <w:sz w:val="20"/>
                <w:szCs w:val="20"/>
              </w:rPr>
              <w:lastRenderedPageBreak/>
              <w:t xml:space="preserve">Assisted living facilities </w:t>
            </w:r>
            <w:r w:rsidR="007B3406" w:rsidRPr="00330AAE">
              <w:rPr>
                <w:rFonts w:eastAsiaTheme="minorHAnsi"/>
                <w:color w:val="000000"/>
                <w:sz w:val="20"/>
                <w:szCs w:val="20"/>
              </w:rPr>
              <w:t xml:space="preserve">(ALF), NHCU, and LTC </w:t>
            </w:r>
          </w:p>
          <w:p w14:paraId="677C6031" w14:textId="429E17A5" w:rsidR="00A25726" w:rsidRPr="008E1DCB" w:rsidRDefault="00607DED" w:rsidP="007A1573">
            <w:pPr>
              <w:pStyle w:val="ListParagraph"/>
              <w:numPr>
                <w:ilvl w:val="0"/>
                <w:numId w:val="98"/>
              </w:numPr>
              <w:autoSpaceDE w:val="0"/>
              <w:autoSpaceDN w:val="0"/>
              <w:adjustRightInd w:val="0"/>
              <w:rPr>
                <w:b/>
                <w:bCs/>
                <w:sz w:val="20"/>
                <w:szCs w:val="20"/>
                <w:highlight w:val="yellow"/>
              </w:rPr>
            </w:pPr>
            <w:r w:rsidRPr="00330AAE">
              <w:rPr>
                <w:rFonts w:eastAsiaTheme="minorHAnsi"/>
                <w:color w:val="000000"/>
                <w:sz w:val="20"/>
                <w:szCs w:val="20"/>
              </w:rPr>
              <w:t>SNF</w:t>
            </w:r>
            <w:r w:rsidR="008D3F88" w:rsidRPr="00330AAE">
              <w:rPr>
                <w:rFonts w:eastAsiaTheme="minorHAnsi"/>
                <w:color w:val="000000"/>
                <w:sz w:val="20"/>
                <w:szCs w:val="20"/>
              </w:rPr>
              <w:t xml:space="preserve"> or CLC</w:t>
            </w:r>
            <w:r w:rsidRPr="00330AAE">
              <w:rPr>
                <w:rFonts w:eastAsiaTheme="minorHAnsi"/>
                <w:color w:val="000000"/>
                <w:sz w:val="20"/>
                <w:szCs w:val="20"/>
              </w:rPr>
              <w:t xml:space="preserve">: outside or inside your hospital providing SNF </w:t>
            </w:r>
            <w:r w:rsidR="008D3F88" w:rsidRPr="00330AAE">
              <w:rPr>
                <w:rFonts w:eastAsiaTheme="minorHAnsi"/>
                <w:color w:val="000000"/>
                <w:sz w:val="20"/>
                <w:szCs w:val="20"/>
              </w:rPr>
              <w:t xml:space="preserve">or </w:t>
            </w:r>
            <w:proofErr w:type="gramStart"/>
            <w:r w:rsidR="008D3F88" w:rsidRPr="00330AAE">
              <w:rPr>
                <w:rFonts w:eastAsiaTheme="minorHAnsi"/>
                <w:color w:val="000000"/>
                <w:sz w:val="20"/>
                <w:szCs w:val="20"/>
              </w:rPr>
              <w:t>short term</w:t>
            </w:r>
            <w:proofErr w:type="gramEnd"/>
            <w:r w:rsidR="008D3F88" w:rsidRPr="00330AAE">
              <w:rPr>
                <w:rFonts w:eastAsiaTheme="minorHAnsi"/>
                <w:color w:val="000000"/>
                <w:sz w:val="20"/>
                <w:szCs w:val="20"/>
              </w:rPr>
              <w:t xml:space="preserve"> rehab </w:t>
            </w:r>
            <w:r w:rsidRPr="00330AAE">
              <w:rPr>
                <w:rFonts w:eastAsiaTheme="minorHAnsi"/>
                <w:color w:val="000000"/>
                <w:sz w:val="20"/>
                <w:szCs w:val="20"/>
              </w:rPr>
              <w:t xml:space="preserve">level of care to </w:t>
            </w:r>
            <w:r w:rsidRPr="008E1DCB">
              <w:rPr>
                <w:rFonts w:eastAsiaTheme="minorHAnsi"/>
                <w:color w:val="000000"/>
                <w:sz w:val="20"/>
                <w:szCs w:val="20"/>
                <w:highlight w:val="yellow"/>
              </w:rPr>
              <w:t>patient</w:t>
            </w:r>
          </w:p>
          <w:p w14:paraId="29832606" w14:textId="77777777" w:rsidR="00646D71" w:rsidRPr="00330AAE" w:rsidRDefault="00646D71" w:rsidP="007A1573">
            <w:pPr>
              <w:pStyle w:val="ListParagraph"/>
              <w:numPr>
                <w:ilvl w:val="0"/>
                <w:numId w:val="78"/>
              </w:numPr>
              <w:autoSpaceDE w:val="0"/>
              <w:autoSpaceDN w:val="0"/>
              <w:adjustRightInd w:val="0"/>
              <w:ind w:left="791"/>
              <w:rPr>
                <w:rFonts w:eastAsiaTheme="minorHAnsi"/>
                <w:color w:val="000000"/>
                <w:sz w:val="20"/>
                <w:szCs w:val="20"/>
              </w:rPr>
            </w:pPr>
            <w:r w:rsidRPr="008E1DCB">
              <w:rPr>
                <w:rFonts w:eastAsiaTheme="minorHAnsi"/>
                <w:color w:val="000000"/>
                <w:sz w:val="20"/>
                <w:szCs w:val="20"/>
                <w:highlight w:val="yellow"/>
              </w:rPr>
              <w:t>Conflicting</w:t>
            </w:r>
            <w:r w:rsidRPr="00330AAE">
              <w:rPr>
                <w:rFonts w:eastAsiaTheme="minorHAnsi"/>
                <w:color w:val="000000"/>
                <w:sz w:val="20"/>
                <w:szCs w:val="20"/>
              </w:rPr>
              <w:t xml:space="preserve"> documentation and/or unable to determine type of transfer UNLESS there is supporting documentation for one setting over another</w:t>
            </w:r>
          </w:p>
          <w:p w14:paraId="27566F13" w14:textId="77777777" w:rsidR="00646D71" w:rsidRPr="00330AAE" w:rsidRDefault="00646D71" w:rsidP="00646D71">
            <w:pPr>
              <w:autoSpaceDE w:val="0"/>
              <w:autoSpaceDN w:val="0"/>
              <w:adjustRightInd w:val="0"/>
              <w:ind w:left="431"/>
              <w:rPr>
                <w:rFonts w:eastAsiaTheme="minorHAnsi"/>
                <w:b/>
                <w:color w:val="000000"/>
                <w:sz w:val="20"/>
                <w:szCs w:val="20"/>
              </w:rPr>
            </w:pPr>
            <w:r w:rsidRPr="00330AAE">
              <w:rPr>
                <w:rFonts w:eastAsiaTheme="minorHAnsi"/>
                <w:b/>
                <w:color w:val="000000"/>
                <w:sz w:val="20"/>
                <w:szCs w:val="20"/>
              </w:rPr>
              <w:t xml:space="preserve">Examples: </w:t>
            </w:r>
          </w:p>
          <w:p w14:paraId="39EFFCE7" w14:textId="77777777" w:rsidR="00646D71" w:rsidRPr="00330AAE" w:rsidRDefault="00646D71" w:rsidP="007A1573">
            <w:pPr>
              <w:pStyle w:val="ListParagraph"/>
              <w:numPr>
                <w:ilvl w:val="0"/>
                <w:numId w:val="99"/>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One source reports patient was transferred from an outside hospital’s </w:t>
            </w:r>
            <w:proofErr w:type="gramStart"/>
            <w:r w:rsidRPr="00330AAE">
              <w:rPr>
                <w:rFonts w:eastAsiaTheme="minorHAnsi"/>
                <w:color w:val="000000"/>
                <w:sz w:val="20"/>
                <w:szCs w:val="20"/>
              </w:rPr>
              <w:t>ED,</w:t>
            </w:r>
            <w:proofErr w:type="gramEnd"/>
            <w:r w:rsidRPr="00330AAE">
              <w:rPr>
                <w:rFonts w:eastAsiaTheme="minorHAnsi"/>
                <w:color w:val="000000"/>
                <w:sz w:val="20"/>
                <w:szCs w:val="20"/>
              </w:rPr>
              <w:t xml:space="preserve"> another source </w:t>
            </w:r>
            <w:proofErr w:type="gramStart"/>
            <w:r w:rsidRPr="00330AAE">
              <w:rPr>
                <w:rFonts w:eastAsiaTheme="minorHAnsi"/>
                <w:color w:val="000000"/>
                <w:sz w:val="20"/>
                <w:szCs w:val="20"/>
              </w:rPr>
              <w:t>reports</w:t>
            </w:r>
            <w:proofErr w:type="gramEnd"/>
            <w:r w:rsidRPr="00330AAE">
              <w:rPr>
                <w:rFonts w:eastAsiaTheme="minorHAnsi"/>
                <w:color w:val="000000"/>
                <w:sz w:val="20"/>
                <w:szCs w:val="20"/>
              </w:rPr>
              <w:t xml:space="preserve"> patient was transferred in from an urgent care center. No additional documentation. Select “No.” </w:t>
            </w:r>
          </w:p>
          <w:p w14:paraId="46C5EAF5" w14:textId="77777777" w:rsidR="00646D71" w:rsidRPr="00330AAE" w:rsidRDefault="00646D71" w:rsidP="007A1573">
            <w:pPr>
              <w:pStyle w:val="ListParagraph"/>
              <w:numPr>
                <w:ilvl w:val="0"/>
                <w:numId w:val="99"/>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One source states patient came from physician office, another source reports patient was transferred from an outside hospital’s ED, and transfer records from the outside hospital’s ED are included in the record. Select “Yes.” </w:t>
            </w:r>
          </w:p>
          <w:p w14:paraId="31D385F5" w14:textId="77777777" w:rsidR="00646D71" w:rsidRPr="00330AAE" w:rsidRDefault="00646D71" w:rsidP="007A1573">
            <w:pPr>
              <w:pStyle w:val="ListParagraph"/>
              <w:numPr>
                <w:ilvl w:val="0"/>
                <w:numId w:val="78"/>
              </w:numPr>
              <w:autoSpaceDE w:val="0"/>
              <w:autoSpaceDN w:val="0"/>
              <w:adjustRightInd w:val="0"/>
              <w:ind w:left="791" w:hanging="361"/>
              <w:rPr>
                <w:rFonts w:eastAsiaTheme="minorHAnsi"/>
                <w:color w:val="000000"/>
                <w:sz w:val="20"/>
                <w:szCs w:val="20"/>
              </w:rPr>
            </w:pPr>
            <w:r w:rsidRPr="00330AAE">
              <w:rPr>
                <w:rFonts w:eastAsiaTheme="minorHAnsi"/>
                <w:color w:val="000000"/>
                <w:sz w:val="20"/>
                <w:szCs w:val="20"/>
              </w:rPr>
              <w:t xml:space="preserve">Cases other than conflicting documentation, and you are unable to determine type of transfer (e.g. “Transferred from ABC” </w:t>
            </w:r>
            <w:proofErr w:type="gramStart"/>
            <w:r w:rsidRPr="00330AAE">
              <w:rPr>
                <w:rFonts w:eastAsiaTheme="minorHAnsi"/>
                <w:color w:val="000000"/>
                <w:sz w:val="20"/>
                <w:szCs w:val="20"/>
              </w:rPr>
              <w:t>documented</w:t>
            </w:r>
            <w:proofErr w:type="gramEnd"/>
            <w:r w:rsidRPr="00330AAE">
              <w:rPr>
                <w:rFonts w:eastAsiaTheme="minorHAnsi"/>
                <w:color w:val="000000"/>
                <w:sz w:val="20"/>
                <w:szCs w:val="20"/>
              </w:rPr>
              <w:t xml:space="preserve"> and documentation is not clear whether ABC is a hospital or not.)</w:t>
            </w:r>
          </w:p>
          <w:p w14:paraId="24F5B7C6" w14:textId="0A562C35" w:rsidR="00646D71" w:rsidRPr="00330AAE" w:rsidRDefault="00646D71" w:rsidP="00646D71">
            <w:pPr>
              <w:autoSpaceDE w:val="0"/>
              <w:autoSpaceDN w:val="0"/>
              <w:adjustRightInd w:val="0"/>
              <w:rPr>
                <w:rFonts w:eastAsiaTheme="minorHAnsi"/>
                <w:color w:val="000000"/>
                <w:sz w:val="20"/>
                <w:szCs w:val="20"/>
              </w:rPr>
            </w:pPr>
            <w:r w:rsidRPr="00330AAE">
              <w:rPr>
                <w:rFonts w:eastAsiaTheme="minorHAnsi"/>
                <w:b/>
                <w:color w:val="000000"/>
                <w:sz w:val="20"/>
                <w:szCs w:val="20"/>
              </w:rPr>
              <w:t xml:space="preserve">Suggested Data sources: </w:t>
            </w:r>
            <w:r w:rsidRPr="00330AAE">
              <w:rPr>
                <w:rFonts w:eastAsiaTheme="minorHAnsi"/>
                <w:color w:val="000000"/>
                <w:sz w:val="20"/>
                <w:szCs w:val="20"/>
              </w:rPr>
              <w:t>Ambulance record, Any DMAT documentation, ED record, Face sheet, History and physical, Nursing admission assessment, progress notes, Transfer sheet</w:t>
            </w:r>
          </w:p>
        </w:tc>
      </w:tr>
    </w:tbl>
    <w:p w14:paraId="32AED532" w14:textId="77777777" w:rsidR="00EF2DA8" w:rsidRPr="00330AAE" w:rsidRDefault="00EF2DA8">
      <w:r w:rsidRPr="00330AAE">
        <w:lastRenderedPageBreak/>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307F97" w:rsidRPr="00330AAE" w14:paraId="48AE3B90"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00EC4F93" w14:textId="51BD476C" w:rsidR="00307F97" w:rsidRPr="00330AAE" w:rsidRDefault="00DD49F4" w:rsidP="004357FF">
            <w:pPr>
              <w:jc w:val="center"/>
              <w:rPr>
                <w:sz w:val="23"/>
                <w:szCs w:val="23"/>
              </w:rPr>
            </w:pPr>
            <w:r>
              <w:rPr>
                <w:sz w:val="23"/>
                <w:szCs w:val="23"/>
              </w:rPr>
              <w:lastRenderedPageBreak/>
              <w:t>4</w:t>
            </w:r>
          </w:p>
        </w:tc>
        <w:tc>
          <w:tcPr>
            <w:tcW w:w="1244" w:type="dxa"/>
            <w:tcBorders>
              <w:top w:val="single" w:sz="6" w:space="0" w:color="auto"/>
              <w:left w:val="single" w:sz="6" w:space="0" w:color="auto"/>
              <w:bottom w:val="single" w:sz="6" w:space="0" w:color="auto"/>
              <w:right w:val="single" w:sz="6" w:space="0" w:color="auto"/>
            </w:tcBorders>
          </w:tcPr>
          <w:p w14:paraId="04B57AC5" w14:textId="0CC0585A" w:rsidR="00307F97" w:rsidRPr="00330AAE" w:rsidRDefault="00307F97" w:rsidP="004357FF">
            <w:pPr>
              <w:jc w:val="center"/>
              <w:rPr>
                <w:sz w:val="20"/>
                <w:szCs w:val="20"/>
              </w:rPr>
            </w:pPr>
            <w:proofErr w:type="spellStart"/>
            <w:r w:rsidRPr="00330AAE">
              <w:rPr>
                <w:sz w:val="20"/>
                <w:szCs w:val="20"/>
              </w:rPr>
              <w:t>trnsfrloc</w:t>
            </w:r>
            <w:proofErr w:type="spellEnd"/>
          </w:p>
        </w:tc>
        <w:tc>
          <w:tcPr>
            <w:tcW w:w="4767" w:type="dxa"/>
            <w:tcBorders>
              <w:top w:val="single" w:sz="6" w:space="0" w:color="auto"/>
              <w:left w:val="single" w:sz="6" w:space="0" w:color="auto"/>
              <w:bottom w:val="single" w:sz="6" w:space="0" w:color="auto"/>
              <w:right w:val="single" w:sz="6" w:space="0" w:color="auto"/>
            </w:tcBorders>
          </w:tcPr>
          <w:p w14:paraId="1335761A" w14:textId="19A1C4A3" w:rsidR="00307F97" w:rsidRPr="00330AAE" w:rsidRDefault="00307F97" w:rsidP="004357FF">
            <w:pPr>
              <w:pStyle w:val="Heading1"/>
              <w:jc w:val="left"/>
              <w:rPr>
                <w:b w:val="0"/>
                <w:szCs w:val="24"/>
              </w:rPr>
            </w:pPr>
            <w:r w:rsidRPr="00330AAE">
              <w:rPr>
                <w:b w:val="0"/>
                <w:szCs w:val="24"/>
              </w:rPr>
              <w:t xml:space="preserve">What type of facility was the patient </w:t>
            </w:r>
            <w:r w:rsidR="00C87533" w:rsidRPr="00330AAE">
              <w:rPr>
                <w:b w:val="0"/>
                <w:szCs w:val="24"/>
              </w:rPr>
              <w:t>transferred from to this VAMC</w:t>
            </w:r>
            <w:r w:rsidRPr="00330AAE">
              <w:rPr>
                <w:b w:val="0"/>
                <w:szCs w:val="24"/>
              </w:rPr>
              <w:t>?</w:t>
            </w:r>
          </w:p>
          <w:p w14:paraId="180565BF" w14:textId="77777777" w:rsidR="00307F97" w:rsidRPr="00330AAE" w:rsidRDefault="00307F97" w:rsidP="006369B2">
            <w:pPr>
              <w:pStyle w:val="ListParagraph"/>
              <w:numPr>
                <w:ilvl w:val="0"/>
                <w:numId w:val="178"/>
              </w:numPr>
            </w:pPr>
            <w:r w:rsidRPr="00330AAE">
              <w:t>Inpatient Acute Care – Another VAMC</w:t>
            </w:r>
          </w:p>
          <w:p w14:paraId="4DB5E385" w14:textId="77777777" w:rsidR="00307F97" w:rsidRPr="00330AAE" w:rsidRDefault="00307F97" w:rsidP="006369B2">
            <w:pPr>
              <w:pStyle w:val="ListParagraph"/>
              <w:numPr>
                <w:ilvl w:val="0"/>
                <w:numId w:val="178"/>
              </w:numPr>
            </w:pPr>
            <w:r w:rsidRPr="00330AAE">
              <w:t>Inpatient Acute Care – Non-VHA facility</w:t>
            </w:r>
          </w:p>
          <w:p w14:paraId="3EECD09E" w14:textId="77777777" w:rsidR="00307F97" w:rsidRPr="00330AAE" w:rsidRDefault="00307F97" w:rsidP="006369B2">
            <w:pPr>
              <w:pStyle w:val="ListParagraph"/>
              <w:numPr>
                <w:ilvl w:val="0"/>
                <w:numId w:val="178"/>
              </w:numPr>
            </w:pPr>
            <w:r w:rsidRPr="00330AAE">
              <w:t>Outpatient/Emergency/Observation – Another VAMC</w:t>
            </w:r>
          </w:p>
          <w:p w14:paraId="07D2D6CD" w14:textId="4957B387" w:rsidR="00307F97" w:rsidRPr="00330AAE" w:rsidRDefault="00307F97" w:rsidP="006369B2">
            <w:pPr>
              <w:pStyle w:val="ListParagraph"/>
              <w:numPr>
                <w:ilvl w:val="0"/>
                <w:numId w:val="178"/>
              </w:numPr>
            </w:pPr>
            <w:r w:rsidRPr="00330AAE">
              <w:t>Outpatient/Emergency/Observation – Non-VHA facility</w:t>
            </w:r>
          </w:p>
          <w:p w14:paraId="153452F0" w14:textId="77777777" w:rsidR="00307F97" w:rsidRPr="00330AAE" w:rsidRDefault="00307F97" w:rsidP="006369B2">
            <w:pPr>
              <w:pStyle w:val="ListParagraph"/>
              <w:numPr>
                <w:ilvl w:val="0"/>
                <w:numId w:val="178"/>
              </w:numPr>
            </w:pPr>
            <w:r w:rsidRPr="00330AAE">
              <w:t>Ambulatory Surgery Center – Another VAMC</w:t>
            </w:r>
          </w:p>
          <w:p w14:paraId="3AFC5381" w14:textId="61397CD8" w:rsidR="00307F97" w:rsidRPr="00330AAE" w:rsidRDefault="00307F97" w:rsidP="006369B2">
            <w:pPr>
              <w:pStyle w:val="ListParagraph"/>
              <w:numPr>
                <w:ilvl w:val="0"/>
                <w:numId w:val="178"/>
              </w:numPr>
            </w:pPr>
            <w:r w:rsidRPr="00330AAE">
              <w:t>Ambulatory Surgery Center – Non-VHA facility</w:t>
            </w:r>
          </w:p>
          <w:p w14:paraId="75775709" w14:textId="3F38D608" w:rsidR="00307F97" w:rsidRPr="00330AAE" w:rsidRDefault="00307F97" w:rsidP="006369B2">
            <w:pPr>
              <w:pStyle w:val="ListParagraph"/>
              <w:numPr>
                <w:ilvl w:val="0"/>
                <w:numId w:val="178"/>
              </w:numPr>
            </w:pPr>
            <w:r w:rsidRPr="00330AAE">
              <w:t>Long Term Acute Care</w:t>
            </w:r>
            <w:r w:rsidR="00326B3E" w:rsidRPr="00330AAE">
              <w:t xml:space="preserve"> Hospital</w:t>
            </w:r>
            <w:r w:rsidRPr="00330AAE">
              <w:t xml:space="preserve"> (LTAC</w:t>
            </w:r>
            <w:r w:rsidR="00326B3E" w:rsidRPr="00330AAE">
              <w:t>H</w:t>
            </w:r>
            <w:r w:rsidRPr="00330AAE">
              <w:t>) – Another VAMC</w:t>
            </w:r>
          </w:p>
          <w:p w14:paraId="2FAE8959" w14:textId="4B9995E3" w:rsidR="00307F97" w:rsidRPr="00330AAE" w:rsidRDefault="00307F97" w:rsidP="006369B2">
            <w:pPr>
              <w:pStyle w:val="ListParagraph"/>
              <w:numPr>
                <w:ilvl w:val="0"/>
                <w:numId w:val="178"/>
              </w:numPr>
            </w:pPr>
            <w:r w:rsidRPr="00330AAE">
              <w:t xml:space="preserve">Long Term Acute Care </w:t>
            </w:r>
            <w:r w:rsidR="00326B3E" w:rsidRPr="00330AAE">
              <w:t xml:space="preserve">Hospital </w:t>
            </w:r>
            <w:r w:rsidRPr="00330AAE">
              <w:t>(LTAC</w:t>
            </w:r>
            <w:r w:rsidR="00326B3E" w:rsidRPr="00330AAE">
              <w:t>H</w:t>
            </w:r>
            <w:r w:rsidRPr="00330AAE">
              <w:t>) – Non-VHA facility</w:t>
            </w:r>
          </w:p>
          <w:p w14:paraId="5624DD41" w14:textId="77777777" w:rsidR="00307F97" w:rsidRPr="00330AAE" w:rsidRDefault="00307F97" w:rsidP="006369B2">
            <w:pPr>
              <w:pStyle w:val="ListParagraph"/>
              <w:numPr>
                <w:ilvl w:val="0"/>
                <w:numId w:val="178"/>
              </w:numPr>
            </w:pPr>
            <w:r w:rsidRPr="00330AAE">
              <w:t>Acute Rehabilitation – Another VAMC</w:t>
            </w:r>
          </w:p>
          <w:p w14:paraId="147AD558" w14:textId="77777777" w:rsidR="00307F97" w:rsidRPr="00330AAE" w:rsidRDefault="00307F97" w:rsidP="006369B2">
            <w:pPr>
              <w:pStyle w:val="ListParagraph"/>
              <w:numPr>
                <w:ilvl w:val="0"/>
                <w:numId w:val="178"/>
              </w:numPr>
            </w:pPr>
            <w:r w:rsidRPr="00330AAE">
              <w:t>Acute Rehabilitation – Non-VHA facility</w:t>
            </w:r>
          </w:p>
          <w:p w14:paraId="41338C2B" w14:textId="0D85078A" w:rsidR="00307F97" w:rsidRPr="00330AAE" w:rsidRDefault="00307F97" w:rsidP="006369B2">
            <w:pPr>
              <w:pStyle w:val="ListParagraph"/>
              <w:numPr>
                <w:ilvl w:val="0"/>
                <w:numId w:val="178"/>
              </w:numPr>
              <w:rPr>
                <w:b/>
              </w:rPr>
            </w:pPr>
            <w:r w:rsidRPr="00330AAE">
              <w:t>Other</w:t>
            </w:r>
          </w:p>
        </w:tc>
        <w:tc>
          <w:tcPr>
            <w:tcW w:w="2250" w:type="dxa"/>
            <w:tcBorders>
              <w:top w:val="single" w:sz="6" w:space="0" w:color="auto"/>
              <w:left w:val="single" w:sz="6" w:space="0" w:color="auto"/>
              <w:bottom w:val="single" w:sz="6" w:space="0" w:color="auto"/>
              <w:right w:val="single" w:sz="6" w:space="0" w:color="auto"/>
            </w:tcBorders>
          </w:tcPr>
          <w:p w14:paraId="2F738E58" w14:textId="77777777" w:rsidR="00307F97" w:rsidRPr="00330AAE" w:rsidRDefault="00D1679D" w:rsidP="004357FF">
            <w:pPr>
              <w:jc w:val="center"/>
              <w:rPr>
                <w:sz w:val="22"/>
                <w:szCs w:val="22"/>
              </w:rPr>
            </w:pPr>
            <w:r w:rsidRPr="00330AAE">
              <w:rPr>
                <w:sz w:val="22"/>
                <w:szCs w:val="22"/>
              </w:rPr>
              <w:t>1,2,3,4,5,6,7,8,9,10,11</w:t>
            </w:r>
          </w:p>
          <w:p w14:paraId="2609D433" w14:textId="6400B4FA" w:rsidR="00D1679D" w:rsidRPr="00330AAE" w:rsidRDefault="00D1679D" w:rsidP="004357FF">
            <w:pPr>
              <w:jc w:val="center"/>
              <w:rPr>
                <w:sz w:val="22"/>
                <w:szCs w:val="22"/>
              </w:rPr>
            </w:pPr>
          </w:p>
          <w:p w14:paraId="072C4D7D" w14:textId="77777777" w:rsidR="00D1679D" w:rsidRPr="00330AAE" w:rsidRDefault="00D1679D" w:rsidP="004357FF">
            <w:pPr>
              <w:jc w:val="center"/>
              <w:rPr>
                <w:sz w:val="22"/>
                <w:szCs w:val="22"/>
              </w:rPr>
            </w:pPr>
          </w:p>
          <w:p w14:paraId="6129F0BB" w14:textId="77777777" w:rsidR="00680BAC" w:rsidRPr="00330AAE" w:rsidRDefault="00680BAC" w:rsidP="004357FF">
            <w:pPr>
              <w:jc w:val="center"/>
              <w:rPr>
                <w:sz w:val="22"/>
                <w:szCs w:val="22"/>
              </w:rPr>
            </w:pPr>
          </w:p>
          <w:p w14:paraId="71952039" w14:textId="4A235333" w:rsidR="00680BAC" w:rsidRPr="00330AAE" w:rsidRDefault="00680BAC" w:rsidP="004357FF">
            <w:pPr>
              <w:jc w:val="center"/>
              <w:rPr>
                <w:sz w:val="22"/>
                <w:szCs w:val="22"/>
              </w:rPr>
            </w:pPr>
            <w:r w:rsidRPr="00330AAE">
              <w:rPr>
                <w:sz w:val="22"/>
                <w:szCs w:val="22"/>
              </w:rPr>
              <w:t xml:space="preserve">If </w:t>
            </w:r>
            <w:proofErr w:type="spellStart"/>
            <w:r w:rsidRPr="00330AAE">
              <w:rPr>
                <w:sz w:val="22"/>
                <w:szCs w:val="22"/>
              </w:rPr>
              <w:t>trnsfr</w:t>
            </w:r>
            <w:proofErr w:type="spellEnd"/>
            <w:r w:rsidRPr="00330AAE">
              <w:rPr>
                <w:sz w:val="22"/>
                <w:szCs w:val="22"/>
              </w:rPr>
              <w:t xml:space="preserve"> = 1 and </w:t>
            </w:r>
            <w:proofErr w:type="spellStart"/>
            <w:r w:rsidRPr="00330AAE">
              <w:rPr>
                <w:sz w:val="22"/>
                <w:szCs w:val="22"/>
              </w:rPr>
              <w:t>transfrloc</w:t>
            </w:r>
            <w:proofErr w:type="spellEnd"/>
            <w:r w:rsidRPr="00330AAE">
              <w:rPr>
                <w:sz w:val="22"/>
                <w:szCs w:val="22"/>
              </w:rPr>
              <w:t xml:space="preserve"> &lt;&gt; 11, the case is excluded</w:t>
            </w:r>
            <w:r w:rsidR="00476921" w:rsidRPr="00330AAE">
              <w:rPr>
                <w:sz w:val="22"/>
                <w:szCs w:val="22"/>
              </w:rPr>
              <w:t xml:space="preserve">; else if 11, go to </w:t>
            </w:r>
            <w:proofErr w:type="spellStart"/>
            <w:r w:rsidR="00476921" w:rsidRPr="00330AAE">
              <w:rPr>
                <w:sz w:val="22"/>
                <w:szCs w:val="22"/>
              </w:rPr>
              <w:t>trnsfroth</w:t>
            </w:r>
            <w:proofErr w:type="spellEnd"/>
          </w:p>
        </w:tc>
        <w:tc>
          <w:tcPr>
            <w:tcW w:w="5760" w:type="dxa"/>
            <w:tcBorders>
              <w:top w:val="single" w:sz="6" w:space="0" w:color="auto"/>
              <w:left w:val="single" w:sz="6" w:space="0" w:color="auto"/>
              <w:bottom w:val="single" w:sz="6" w:space="0" w:color="auto"/>
              <w:right w:val="single" w:sz="6" w:space="0" w:color="auto"/>
            </w:tcBorders>
          </w:tcPr>
          <w:p w14:paraId="20C15558" w14:textId="6C46E09C" w:rsidR="00307F97" w:rsidRPr="00330AAE" w:rsidRDefault="00C87533" w:rsidP="004357FF">
            <w:pPr>
              <w:pStyle w:val="ListParagraph"/>
              <w:autoSpaceDE w:val="0"/>
              <w:autoSpaceDN w:val="0"/>
              <w:adjustRightInd w:val="0"/>
              <w:ind w:left="0"/>
              <w:rPr>
                <w:rFonts w:eastAsiaTheme="minorHAnsi"/>
                <w:b/>
                <w:sz w:val="20"/>
                <w:szCs w:val="20"/>
              </w:rPr>
            </w:pPr>
            <w:r w:rsidRPr="00330AAE">
              <w:rPr>
                <w:rFonts w:eastAsiaTheme="minorHAnsi"/>
                <w:b/>
                <w:sz w:val="20"/>
                <w:szCs w:val="20"/>
              </w:rPr>
              <w:t>Review the transfer documentation and e</w:t>
            </w:r>
            <w:r w:rsidR="00742858" w:rsidRPr="00330AAE">
              <w:rPr>
                <w:rFonts w:eastAsiaTheme="minorHAnsi"/>
                <w:b/>
                <w:sz w:val="20"/>
                <w:szCs w:val="20"/>
              </w:rPr>
              <w:t xml:space="preserve">nter the type of facility from which the patient was transferred. </w:t>
            </w:r>
          </w:p>
          <w:p w14:paraId="7623B123" w14:textId="3F2DE7C6" w:rsidR="00326B3E" w:rsidRPr="00330AAE" w:rsidRDefault="00326B3E" w:rsidP="004357FF">
            <w:pPr>
              <w:pStyle w:val="ListParagraph"/>
              <w:autoSpaceDE w:val="0"/>
              <w:autoSpaceDN w:val="0"/>
              <w:adjustRightInd w:val="0"/>
              <w:ind w:left="0"/>
              <w:rPr>
                <w:rFonts w:eastAsiaTheme="minorHAnsi"/>
                <w:b/>
                <w:sz w:val="20"/>
                <w:szCs w:val="20"/>
              </w:rPr>
            </w:pPr>
          </w:p>
          <w:p w14:paraId="5F21683A" w14:textId="22301637" w:rsidR="00326B3E" w:rsidRPr="00330AAE" w:rsidRDefault="00326B3E" w:rsidP="004357FF">
            <w:pPr>
              <w:pStyle w:val="ListParagraph"/>
              <w:autoSpaceDE w:val="0"/>
              <w:autoSpaceDN w:val="0"/>
              <w:adjustRightInd w:val="0"/>
              <w:ind w:left="0"/>
              <w:rPr>
                <w:rFonts w:eastAsiaTheme="minorHAnsi"/>
                <w:b/>
                <w:sz w:val="20"/>
                <w:szCs w:val="20"/>
              </w:rPr>
            </w:pPr>
            <w:r w:rsidRPr="00330AAE">
              <w:rPr>
                <w:rFonts w:eastAsiaTheme="minorHAnsi"/>
                <w:b/>
                <w:sz w:val="20"/>
                <w:szCs w:val="20"/>
              </w:rPr>
              <w:t>Acute Care Facilities include:</w:t>
            </w:r>
          </w:p>
          <w:p w14:paraId="29D10DCE" w14:textId="35571A78" w:rsidR="00326B3E" w:rsidRPr="00330AAE" w:rsidRDefault="00326B3E" w:rsidP="006369B2">
            <w:pPr>
              <w:pStyle w:val="ListParagraph"/>
              <w:numPr>
                <w:ilvl w:val="0"/>
                <w:numId w:val="179"/>
              </w:numPr>
              <w:autoSpaceDE w:val="0"/>
              <w:autoSpaceDN w:val="0"/>
              <w:adjustRightInd w:val="0"/>
              <w:rPr>
                <w:rFonts w:eastAsiaTheme="minorHAnsi"/>
                <w:sz w:val="20"/>
                <w:szCs w:val="20"/>
              </w:rPr>
            </w:pPr>
            <w:r w:rsidRPr="00330AAE">
              <w:rPr>
                <w:rFonts w:eastAsiaTheme="minorHAnsi"/>
                <w:sz w:val="20"/>
                <w:szCs w:val="20"/>
              </w:rPr>
              <w:t>Acute Short Term General and Critical Access Hospitals</w:t>
            </w:r>
          </w:p>
          <w:p w14:paraId="699F3586" w14:textId="206E6BEC" w:rsidR="00326B3E" w:rsidRPr="00330AAE" w:rsidRDefault="00326B3E" w:rsidP="006369B2">
            <w:pPr>
              <w:pStyle w:val="ListParagraph"/>
              <w:numPr>
                <w:ilvl w:val="0"/>
                <w:numId w:val="179"/>
              </w:numPr>
              <w:autoSpaceDE w:val="0"/>
              <w:autoSpaceDN w:val="0"/>
              <w:adjustRightInd w:val="0"/>
              <w:rPr>
                <w:rFonts w:eastAsiaTheme="minorHAnsi"/>
                <w:sz w:val="20"/>
                <w:szCs w:val="20"/>
              </w:rPr>
            </w:pPr>
            <w:r w:rsidRPr="00330AAE">
              <w:rPr>
                <w:rFonts w:eastAsiaTheme="minorHAnsi"/>
                <w:sz w:val="20"/>
                <w:szCs w:val="20"/>
              </w:rPr>
              <w:t>Cancer Hospitals</w:t>
            </w:r>
          </w:p>
          <w:p w14:paraId="57A61FE8" w14:textId="19791190" w:rsidR="00326B3E" w:rsidRPr="00330AAE" w:rsidRDefault="00326B3E" w:rsidP="006369B2">
            <w:pPr>
              <w:pStyle w:val="ListParagraph"/>
              <w:numPr>
                <w:ilvl w:val="0"/>
                <w:numId w:val="179"/>
              </w:numPr>
              <w:autoSpaceDE w:val="0"/>
              <w:autoSpaceDN w:val="0"/>
              <w:adjustRightInd w:val="0"/>
              <w:rPr>
                <w:rFonts w:eastAsiaTheme="minorHAnsi"/>
                <w:sz w:val="20"/>
                <w:szCs w:val="20"/>
              </w:rPr>
            </w:pPr>
            <w:r w:rsidRPr="00330AAE">
              <w:rPr>
                <w:rFonts w:eastAsiaTheme="minorHAnsi"/>
                <w:sz w:val="20"/>
                <w:szCs w:val="20"/>
              </w:rPr>
              <w:t>Department of Defense and Veteran’s Administration Hospitals</w:t>
            </w:r>
          </w:p>
          <w:p w14:paraId="22FB05D5" w14:textId="42644604" w:rsidR="00326B3E" w:rsidRPr="00330AAE" w:rsidRDefault="00326B3E" w:rsidP="006369B2">
            <w:pPr>
              <w:autoSpaceDE w:val="0"/>
              <w:autoSpaceDN w:val="0"/>
              <w:adjustRightInd w:val="0"/>
              <w:rPr>
                <w:rFonts w:eastAsiaTheme="minorHAnsi"/>
                <w:b/>
                <w:sz w:val="20"/>
                <w:szCs w:val="20"/>
              </w:rPr>
            </w:pPr>
            <w:r w:rsidRPr="00330AAE">
              <w:rPr>
                <w:rFonts w:eastAsiaTheme="minorHAnsi"/>
                <w:b/>
                <w:sz w:val="20"/>
                <w:szCs w:val="20"/>
              </w:rPr>
              <w:t>Outpatient/Emergency/Observation:</w:t>
            </w:r>
          </w:p>
          <w:p w14:paraId="3D9089CA" w14:textId="2B51171C" w:rsidR="00326B3E" w:rsidRPr="00816686" w:rsidRDefault="00326B3E" w:rsidP="008E1DCB">
            <w:pPr>
              <w:numPr>
                <w:ilvl w:val="0"/>
                <w:numId w:val="98"/>
              </w:numPr>
              <w:autoSpaceDE w:val="0"/>
              <w:autoSpaceDN w:val="0"/>
              <w:adjustRightInd w:val="0"/>
              <w:contextualSpacing/>
              <w:rPr>
                <w:rFonts w:eastAsiaTheme="minorHAnsi"/>
                <w:color w:val="000000"/>
                <w:sz w:val="20"/>
                <w:szCs w:val="20"/>
              </w:rPr>
            </w:pPr>
            <w:r w:rsidRPr="00816686">
              <w:rPr>
                <w:rFonts w:eastAsiaTheme="minorHAnsi"/>
                <w:color w:val="000000"/>
                <w:sz w:val="20"/>
                <w:szCs w:val="20"/>
              </w:rPr>
              <w:t xml:space="preserve">Transferred from any emergency department (ED) or observation (OBS) unit OUTSIDE of your </w:t>
            </w:r>
            <w:r w:rsidRPr="008E1DCB">
              <w:rPr>
                <w:rFonts w:eastAsiaTheme="minorHAnsi"/>
                <w:color w:val="000000"/>
                <w:sz w:val="20"/>
                <w:szCs w:val="20"/>
                <w:highlight w:val="yellow"/>
              </w:rPr>
              <w:t>hospital</w:t>
            </w:r>
            <w:r w:rsidR="00816686" w:rsidRPr="008E1DCB">
              <w:rPr>
                <w:rFonts w:eastAsiaTheme="minorHAnsi"/>
                <w:color w:val="000000"/>
                <w:sz w:val="20"/>
                <w:szCs w:val="20"/>
                <w:highlight w:val="yellow"/>
              </w:rPr>
              <w:t>.</w:t>
            </w:r>
            <w:r w:rsidRPr="008E1DCB">
              <w:rPr>
                <w:rFonts w:eastAsiaTheme="minorHAnsi"/>
                <w:color w:val="000000"/>
                <w:sz w:val="20"/>
                <w:szCs w:val="20"/>
                <w:highlight w:val="yellow"/>
              </w:rPr>
              <w:t xml:space="preserve"> </w:t>
            </w:r>
            <w:r w:rsidRPr="008E1DCB">
              <w:rPr>
                <w:rFonts w:eastAsiaTheme="minorHAnsi"/>
                <w:b/>
                <w:color w:val="000000"/>
                <w:sz w:val="20"/>
                <w:szCs w:val="20"/>
                <w:highlight w:val="yellow"/>
              </w:rPr>
              <w:t>Ambulatory</w:t>
            </w:r>
            <w:r w:rsidRPr="00816686">
              <w:rPr>
                <w:rFonts w:eastAsiaTheme="minorHAnsi"/>
                <w:b/>
                <w:color w:val="000000"/>
                <w:sz w:val="20"/>
                <w:szCs w:val="20"/>
              </w:rPr>
              <w:t xml:space="preserve"> Surgery Center:</w:t>
            </w:r>
            <w:r w:rsidRPr="00816686">
              <w:rPr>
                <w:rFonts w:eastAsiaTheme="minorHAnsi"/>
                <w:color w:val="000000"/>
                <w:sz w:val="20"/>
                <w:szCs w:val="20"/>
              </w:rPr>
              <w:t xml:space="preserve"> Cath. lab, same day surgery, or other outpatient department of an outside hospital</w:t>
            </w:r>
          </w:p>
          <w:p w14:paraId="256119D8" w14:textId="5B6D83BD" w:rsidR="00326B3E" w:rsidRPr="00330AAE" w:rsidRDefault="00326B3E" w:rsidP="006369B2">
            <w:pPr>
              <w:autoSpaceDE w:val="0"/>
              <w:autoSpaceDN w:val="0"/>
              <w:adjustRightInd w:val="0"/>
              <w:rPr>
                <w:rFonts w:eastAsiaTheme="minorHAnsi"/>
                <w:b/>
                <w:bCs/>
                <w:color w:val="000000"/>
                <w:sz w:val="20"/>
                <w:szCs w:val="20"/>
              </w:rPr>
            </w:pPr>
            <w:r w:rsidRPr="00330AAE">
              <w:rPr>
                <w:rFonts w:eastAsiaTheme="minorHAnsi"/>
                <w:b/>
                <w:color w:val="000000"/>
                <w:sz w:val="20"/>
                <w:szCs w:val="20"/>
              </w:rPr>
              <w:t xml:space="preserve">Long Term Acute Care Hospital (LTACH): </w:t>
            </w:r>
            <w:r w:rsidR="00B624DD" w:rsidRPr="00330AAE">
              <w:rPr>
                <w:rFonts w:eastAsiaTheme="minorHAnsi"/>
                <w:color w:val="000000"/>
                <w:sz w:val="20"/>
                <w:szCs w:val="20"/>
              </w:rPr>
              <w:t>A LTACH is a facility that specializes in the treatment of patients with serious medical conditions that require care on an ongoing basis but no longer require intensive care or extensive diagnostic procedures. These patients typically require more care than they can receive in a rehabilitation center, skilled nursing facility, or at home. The LTACH m</w:t>
            </w:r>
            <w:r w:rsidRPr="00330AAE">
              <w:rPr>
                <w:rFonts w:eastAsiaTheme="minorHAnsi"/>
                <w:color w:val="000000"/>
                <w:sz w:val="20"/>
                <w:szCs w:val="20"/>
              </w:rPr>
              <w:t xml:space="preserve">ust be an ACUTE care facility. </w:t>
            </w:r>
            <w:r w:rsidRPr="00330AAE">
              <w:rPr>
                <w:rFonts w:eastAsiaTheme="minorHAnsi"/>
                <w:b/>
                <w:bCs/>
                <w:color w:val="000000"/>
                <w:sz w:val="20"/>
                <w:szCs w:val="20"/>
              </w:rPr>
              <w:t>Do not include Long Term Care facilities, Assisted Living facilities, or nursing homes.</w:t>
            </w:r>
          </w:p>
          <w:p w14:paraId="66127F83" w14:textId="6F437FCF" w:rsidR="00326B3E" w:rsidRPr="00330AAE" w:rsidRDefault="00326B3E" w:rsidP="006369B2">
            <w:pPr>
              <w:autoSpaceDE w:val="0"/>
              <w:autoSpaceDN w:val="0"/>
              <w:adjustRightInd w:val="0"/>
              <w:contextualSpacing/>
              <w:rPr>
                <w:rFonts w:eastAsiaTheme="minorHAnsi"/>
                <w:b/>
                <w:color w:val="000000"/>
                <w:sz w:val="20"/>
                <w:szCs w:val="20"/>
              </w:rPr>
            </w:pPr>
            <w:r w:rsidRPr="00330AAE">
              <w:rPr>
                <w:rFonts w:eastAsiaTheme="minorHAnsi"/>
                <w:b/>
                <w:color w:val="000000"/>
                <w:sz w:val="20"/>
                <w:szCs w:val="20"/>
              </w:rPr>
              <w:t xml:space="preserve">Acute Rehabilitation: </w:t>
            </w:r>
            <w:r w:rsidRPr="00330AAE">
              <w:rPr>
                <w:bCs/>
                <w:sz w:val="20"/>
                <w:szCs w:val="20"/>
              </w:rPr>
              <w:t>Inpatient Rehabilitation Facility/Hospital, Rehabilitation Unit of a Hospital, Chemical Dependency/Alcohol Rehabilitation Facility</w:t>
            </w:r>
            <w:r w:rsidR="006D63C2" w:rsidRPr="00330AAE">
              <w:rPr>
                <w:bCs/>
                <w:sz w:val="20"/>
                <w:szCs w:val="20"/>
              </w:rPr>
              <w:t xml:space="preserve"> at another location. </w:t>
            </w:r>
          </w:p>
          <w:p w14:paraId="01021A0E" w14:textId="7F3BF79C" w:rsidR="00C200AB" w:rsidRPr="00330AAE" w:rsidRDefault="00C200AB" w:rsidP="006D63C2">
            <w:pPr>
              <w:pStyle w:val="ListParagraph"/>
              <w:autoSpaceDE w:val="0"/>
              <w:autoSpaceDN w:val="0"/>
              <w:adjustRightInd w:val="0"/>
              <w:ind w:left="0"/>
              <w:rPr>
                <w:rFonts w:eastAsiaTheme="minorHAnsi"/>
                <w:b/>
                <w:sz w:val="20"/>
                <w:szCs w:val="20"/>
              </w:rPr>
            </w:pPr>
            <w:r w:rsidRPr="00330AAE">
              <w:rPr>
                <w:rFonts w:eastAsiaTheme="minorHAnsi"/>
                <w:b/>
                <w:color w:val="000000"/>
                <w:sz w:val="20"/>
                <w:szCs w:val="20"/>
              </w:rPr>
              <w:t xml:space="preserve">Exclusion Statement: </w:t>
            </w:r>
            <w:r w:rsidRPr="00330AAE">
              <w:rPr>
                <w:rFonts w:eastAsiaTheme="minorHAnsi"/>
                <w:color w:val="000000"/>
                <w:sz w:val="20"/>
                <w:szCs w:val="20"/>
              </w:rPr>
              <w:t>Documentation that the patient was transferred from</w:t>
            </w:r>
            <w:r w:rsidRPr="00330AAE">
              <w:rPr>
                <w:sz w:val="23"/>
                <w:szCs w:val="23"/>
              </w:rPr>
              <w:t xml:space="preserve"> </w:t>
            </w:r>
            <w:r w:rsidRPr="00330AAE">
              <w:rPr>
                <w:sz w:val="20"/>
                <w:szCs w:val="20"/>
              </w:rPr>
              <w:t xml:space="preserve">an inpatient, outpatient or emergency/observation department of an outside hospital or an </w:t>
            </w:r>
            <w:r w:rsidR="006D63C2" w:rsidRPr="00330AAE">
              <w:rPr>
                <w:sz w:val="20"/>
                <w:szCs w:val="20"/>
              </w:rPr>
              <w:t xml:space="preserve">outside </w:t>
            </w:r>
            <w:r w:rsidRPr="00330AAE">
              <w:rPr>
                <w:sz w:val="20"/>
                <w:szCs w:val="20"/>
              </w:rPr>
              <w:t>ambulatory surgery center excludes the case from the Sepsis measure.</w:t>
            </w:r>
          </w:p>
        </w:tc>
      </w:tr>
    </w:tbl>
    <w:p w14:paraId="751746A2" w14:textId="77777777" w:rsidR="00EF2DA8" w:rsidRPr="00330AAE" w:rsidRDefault="00EF2DA8">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1679D" w:rsidRPr="00330AAE" w14:paraId="6272223C"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1F7DA242" w14:textId="1998E719" w:rsidR="00D1679D" w:rsidRPr="00330AAE" w:rsidRDefault="00DD49F4" w:rsidP="004357FF">
            <w:pPr>
              <w:jc w:val="center"/>
              <w:rPr>
                <w:sz w:val="23"/>
                <w:szCs w:val="23"/>
              </w:rPr>
            </w:pPr>
            <w:r>
              <w:rPr>
                <w:sz w:val="23"/>
                <w:szCs w:val="23"/>
              </w:rPr>
              <w:lastRenderedPageBreak/>
              <w:t>5</w:t>
            </w:r>
          </w:p>
        </w:tc>
        <w:tc>
          <w:tcPr>
            <w:tcW w:w="1244" w:type="dxa"/>
            <w:tcBorders>
              <w:top w:val="single" w:sz="6" w:space="0" w:color="auto"/>
              <w:left w:val="single" w:sz="6" w:space="0" w:color="auto"/>
              <w:bottom w:val="single" w:sz="6" w:space="0" w:color="auto"/>
              <w:right w:val="single" w:sz="6" w:space="0" w:color="auto"/>
            </w:tcBorders>
          </w:tcPr>
          <w:p w14:paraId="31C692B9" w14:textId="7BC15CE3" w:rsidR="00D1679D" w:rsidRPr="00330AAE" w:rsidRDefault="00D1679D" w:rsidP="004357FF">
            <w:pPr>
              <w:jc w:val="center"/>
              <w:rPr>
                <w:sz w:val="20"/>
                <w:szCs w:val="20"/>
              </w:rPr>
            </w:pPr>
            <w:proofErr w:type="spellStart"/>
            <w:r w:rsidRPr="00330AAE">
              <w:rPr>
                <w:sz w:val="20"/>
                <w:szCs w:val="20"/>
              </w:rPr>
              <w:t>trnsfroth</w:t>
            </w:r>
            <w:proofErr w:type="spellEnd"/>
          </w:p>
        </w:tc>
        <w:tc>
          <w:tcPr>
            <w:tcW w:w="4767" w:type="dxa"/>
            <w:tcBorders>
              <w:top w:val="single" w:sz="6" w:space="0" w:color="auto"/>
              <w:left w:val="single" w:sz="6" w:space="0" w:color="auto"/>
              <w:bottom w:val="single" w:sz="6" w:space="0" w:color="auto"/>
              <w:right w:val="single" w:sz="6" w:space="0" w:color="auto"/>
            </w:tcBorders>
          </w:tcPr>
          <w:p w14:paraId="779D7B63" w14:textId="2668E564" w:rsidR="00D1679D" w:rsidRPr="00330AAE" w:rsidRDefault="00D1679D" w:rsidP="00D1679D">
            <w:pPr>
              <w:pStyle w:val="Heading1"/>
              <w:jc w:val="left"/>
              <w:rPr>
                <w:b w:val="0"/>
                <w:szCs w:val="24"/>
              </w:rPr>
            </w:pPr>
            <w:r w:rsidRPr="00330AAE">
              <w:rPr>
                <w:b w:val="0"/>
                <w:szCs w:val="24"/>
              </w:rPr>
              <w:t xml:space="preserve">Enter the </w:t>
            </w:r>
            <w:r w:rsidR="00B624DD" w:rsidRPr="00330AAE">
              <w:rPr>
                <w:b w:val="0"/>
                <w:szCs w:val="24"/>
              </w:rPr>
              <w:t xml:space="preserve">other </w:t>
            </w:r>
            <w:r w:rsidR="00C87533" w:rsidRPr="00330AAE">
              <w:rPr>
                <w:b w:val="0"/>
                <w:szCs w:val="24"/>
              </w:rPr>
              <w:t xml:space="preserve">VHA or non-VHA </w:t>
            </w:r>
            <w:r w:rsidRPr="00330AAE">
              <w:rPr>
                <w:b w:val="0"/>
                <w:szCs w:val="24"/>
              </w:rPr>
              <w:t>facility type where the patient was located prior to transfer.</w:t>
            </w:r>
          </w:p>
          <w:p w14:paraId="10160FB6" w14:textId="77777777" w:rsidR="00D1679D" w:rsidRPr="00330AAE" w:rsidRDefault="00D1679D" w:rsidP="006369B2"/>
          <w:tbl>
            <w:tblPr>
              <w:tblStyle w:val="TableGrid"/>
              <w:tblW w:w="0" w:type="auto"/>
              <w:tblLayout w:type="fixed"/>
              <w:tblLook w:val="04A0" w:firstRow="1" w:lastRow="0" w:firstColumn="1" w:lastColumn="0" w:noHBand="0" w:noVBand="1"/>
            </w:tblPr>
            <w:tblGrid>
              <w:gridCol w:w="4541"/>
            </w:tblGrid>
            <w:tr w:rsidR="00D1679D" w:rsidRPr="00330AAE" w14:paraId="558F4B38" w14:textId="77777777" w:rsidTr="00D1679D">
              <w:tc>
                <w:tcPr>
                  <w:tcW w:w="4541" w:type="dxa"/>
                </w:tcPr>
                <w:p w14:paraId="17954BF2" w14:textId="77777777" w:rsidR="00D1679D" w:rsidRPr="00330AAE" w:rsidRDefault="00D1679D" w:rsidP="00E26C76">
                  <w:pPr>
                    <w:framePr w:hSpace="180" w:wrap="around" w:vAnchor="text" w:hAnchor="text" w:xAlign="right" w:y="1"/>
                    <w:suppressOverlap/>
                  </w:pPr>
                </w:p>
              </w:tc>
            </w:tr>
          </w:tbl>
          <w:p w14:paraId="29F78765" w14:textId="0514F560" w:rsidR="00D1679D" w:rsidRPr="00330AAE" w:rsidRDefault="00D1679D" w:rsidP="006369B2"/>
        </w:tc>
        <w:tc>
          <w:tcPr>
            <w:tcW w:w="2250" w:type="dxa"/>
            <w:tcBorders>
              <w:top w:val="single" w:sz="6" w:space="0" w:color="auto"/>
              <w:left w:val="single" w:sz="6" w:space="0" w:color="auto"/>
              <w:bottom w:val="single" w:sz="6" w:space="0" w:color="auto"/>
              <w:right w:val="single" w:sz="6" w:space="0" w:color="auto"/>
            </w:tcBorders>
          </w:tcPr>
          <w:p w14:paraId="3FDDBFC9" w14:textId="77777777" w:rsidR="00D1679D" w:rsidRPr="00330AAE" w:rsidRDefault="00D1679D" w:rsidP="004357FF">
            <w:pPr>
              <w:jc w:val="center"/>
              <w:rPr>
                <w:sz w:val="22"/>
                <w:szCs w:val="22"/>
              </w:rPr>
            </w:pPr>
            <w:r w:rsidRPr="00330AAE">
              <w:rPr>
                <w:sz w:val="22"/>
                <w:szCs w:val="22"/>
              </w:rPr>
              <w:t>Text box</w:t>
            </w:r>
          </w:p>
          <w:p w14:paraId="23C33428" w14:textId="77777777" w:rsidR="00D1679D" w:rsidRPr="00330AAE" w:rsidRDefault="00D1679D" w:rsidP="004357FF">
            <w:pPr>
              <w:jc w:val="center"/>
              <w:rPr>
                <w:sz w:val="22"/>
                <w:szCs w:val="22"/>
              </w:rPr>
            </w:pPr>
          </w:p>
          <w:p w14:paraId="1811EC69" w14:textId="6525D247" w:rsidR="00D1679D" w:rsidRPr="00330AAE" w:rsidRDefault="00D1679D" w:rsidP="00941580">
            <w:pPr>
              <w:jc w:val="center"/>
              <w:rPr>
                <w:sz w:val="22"/>
                <w:szCs w:val="22"/>
              </w:rPr>
            </w:pPr>
            <w:r w:rsidRPr="00330AAE">
              <w:rPr>
                <w:sz w:val="22"/>
                <w:szCs w:val="22"/>
              </w:rPr>
              <w:t xml:space="preserve">If </w:t>
            </w:r>
            <w:proofErr w:type="spellStart"/>
            <w:r w:rsidRPr="00330AAE">
              <w:rPr>
                <w:sz w:val="22"/>
                <w:szCs w:val="22"/>
              </w:rPr>
              <w:t>trnsfr</w:t>
            </w:r>
            <w:proofErr w:type="spellEnd"/>
            <w:r w:rsidRPr="00330AAE">
              <w:rPr>
                <w:sz w:val="22"/>
                <w:szCs w:val="22"/>
              </w:rPr>
              <w:t xml:space="preserve"> = 1, go to end</w:t>
            </w:r>
            <w:r w:rsidR="00680BAC" w:rsidRPr="00330AAE">
              <w:rPr>
                <w:sz w:val="22"/>
                <w:szCs w:val="22"/>
              </w:rPr>
              <w:t xml:space="preserve"> and the case is excluded.</w:t>
            </w:r>
          </w:p>
        </w:tc>
        <w:tc>
          <w:tcPr>
            <w:tcW w:w="5760" w:type="dxa"/>
            <w:tcBorders>
              <w:top w:val="single" w:sz="6" w:space="0" w:color="auto"/>
              <w:left w:val="single" w:sz="6" w:space="0" w:color="auto"/>
              <w:bottom w:val="single" w:sz="6" w:space="0" w:color="auto"/>
              <w:right w:val="single" w:sz="6" w:space="0" w:color="auto"/>
            </w:tcBorders>
          </w:tcPr>
          <w:p w14:paraId="1D3905E0" w14:textId="77777777" w:rsidR="00D1679D" w:rsidRPr="00330AAE" w:rsidRDefault="00742858" w:rsidP="00742858">
            <w:pPr>
              <w:pStyle w:val="ListParagraph"/>
              <w:autoSpaceDE w:val="0"/>
              <w:autoSpaceDN w:val="0"/>
              <w:adjustRightInd w:val="0"/>
              <w:ind w:left="0"/>
              <w:rPr>
                <w:rFonts w:eastAsiaTheme="minorHAnsi"/>
                <w:b/>
                <w:sz w:val="20"/>
                <w:szCs w:val="20"/>
              </w:rPr>
            </w:pPr>
            <w:r w:rsidRPr="00330AAE">
              <w:rPr>
                <w:rFonts w:eastAsiaTheme="minorHAnsi"/>
                <w:b/>
                <w:sz w:val="20"/>
                <w:szCs w:val="20"/>
              </w:rPr>
              <w:t xml:space="preserve">Enter the type of facility from which the patient was transferred </w:t>
            </w:r>
            <w:proofErr w:type="gramStart"/>
            <w:r w:rsidRPr="00330AAE">
              <w:rPr>
                <w:rFonts w:eastAsiaTheme="minorHAnsi"/>
                <w:b/>
                <w:sz w:val="20"/>
                <w:szCs w:val="20"/>
              </w:rPr>
              <w:t>in</w:t>
            </w:r>
            <w:proofErr w:type="gramEnd"/>
            <w:r w:rsidRPr="00330AAE">
              <w:rPr>
                <w:rFonts w:eastAsiaTheme="minorHAnsi"/>
                <w:b/>
                <w:sz w:val="20"/>
                <w:szCs w:val="20"/>
              </w:rPr>
              <w:t xml:space="preserve"> the text box. Specify whether it was a VHA or non-VHA facility. </w:t>
            </w:r>
          </w:p>
          <w:p w14:paraId="204BCE7A" w14:textId="5A35112D" w:rsidR="00742858" w:rsidRPr="00330AAE" w:rsidRDefault="00742858" w:rsidP="00742858">
            <w:pPr>
              <w:pStyle w:val="ListParagraph"/>
              <w:autoSpaceDE w:val="0"/>
              <w:autoSpaceDN w:val="0"/>
              <w:adjustRightInd w:val="0"/>
              <w:ind w:left="0"/>
              <w:rPr>
                <w:rFonts w:eastAsiaTheme="minorHAnsi"/>
                <w:b/>
                <w:sz w:val="20"/>
                <w:szCs w:val="20"/>
              </w:rPr>
            </w:pPr>
          </w:p>
          <w:p w14:paraId="02A72CE6" w14:textId="50502DA8" w:rsidR="00C200AB" w:rsidRPr="00330AAE" w:rsidRDefault="00C200AB" w:rsidP="00742858">
            <w:pPr>
              <w:pStyle w:val="ListParagraph"/>
              <w:autoSpaceDE w:val="0"/>
              <w:autoSpaceDN w:val="0"/>
              <w:adjustRightInd w:val="0"/>
              <w:ind w:left="0"/>
              <w:rPr>
                <w:rFonts w:eastAsiaTheme="minorHAnsi"/>
                <w:b/>
                <w:sz w:val="20"/>
                <w:szCs w:val="20"/>
              </w:rPr>
            </w:pPr>
            <w:r w:rsidRPr="00330AAE">
              <w:rPr>
                <w:rFonts w:eastAsiaTheme="minorHAnsi"/>
                <w:b/>
                <w:color w:val="000000"/>
                <w:sz w:val="20"/>
                <w:szCs w:val="20"/>
              </w:rPr>
              <w:t xml:space="preserve">Exclusion Statement: </w:t>
            </w:r>
            <w:r w:rsidRPr="00330AAE">
              <w:rPr>
                <w:rFonts w:eastAsiaTheme="minorHAnsi"/>
                <w:color w:val="000000"/>
                <w:sz w:val="20"/>
                <w:szCs w:val="20"/>
              </w:rPr>
              <w:t>Documentation that the patient was transferred from</w:t>
            </w:r>
            <w:r w:rsidRPr="00330AAE">
              <w:rPr>
                <w:sz w:val="23"/>
                <w:szCs w:val="23"/>
              </w:rPr>
              <w:t xml:space="preserve"> </w:t>
            </w:r>
            <w:r w:rsidRPr="00330AAE">
              <w:rPr>
                <w:sz w:val="20"/>
                <w:szCs w:val="20"/>
              </w:rPr>
              <w:t>an inpatient, outpatient or emergency/observation department of an outside hospital or from an ambulatory surgery center excludes the case from the Sepsis measure.</w:t>
            </w:r>
          </w:p>
        </w:tc>
      </w:tr>
      <w:tr w:rsidR="0060318A" w:rsidRPr="00330AAE" w14:paraId="3756FBBF" w14:textId="77777777" w:rsidTr="004357FF">
        <w:trPr>
          <w:cantSplit/>
        </w:trPr>
        <w:tc>
          <w:tcPr>
            <w:tcW w:w="623" w:type="dxa"/>
            <w:tcBorders>
              <w:top w:val="single" w:sz="6" w:space="0" w:color="auto"/>
              <w:left w:val="single" w:sz="6" w:space="0" w:color="auto"/>
              <w:bottom w:val="single" w:sz="6" w:space="0" w:color="auto"/>
              <w:right w:val="single" w:sz="6" w:space="0" w:color="auto"/>
            </w:tcBorders>
          </w:tcPr>
          <w:p w14:paraId="3D4B91CC" w14:textId="19E65E29" w:rsidR="0060318A" w:rsidRPr="00330AAE" w:rsidRDefault="00DD49F4" w:rsidP="004357FF">
            <w:pPr>
              <w:jc w:val="center"/>
              <w:rPr>
                <w:sz w:val="23"/>
                <w:szCs w:val="23"/>
              </w:rPr>
            </w:pPr>
            <w:r>
              <w:rPr>
                <w:sz w:val="23"/>
                <w:szCs w:val="23"/>
              </w:rPr>
              <w:t>6</w:t>
            </w:r>
          </w:p>
        </w:tc>
        <w:tc>
          <w:tcPr>
            <w:tcW w:w="1244" w:type="dxa"/>
            <w:tcBorders>
              <w:top w:val="single" w:sz="6" w:space="0" w:color="auto"/>
              <w:left w:val="single" w:sz="6" w:space="0" w:color="auto"/>
              <w:bottom w:val="single" w:sz="6" w:space="0" w:color="auto"/>
              <w:right w:val="single" w:sz="6" w:space="0" w:color="auto"/>
            </w:tcBorders>
          </w:tcPr>
          <w:p w14:paraId="1725228B" w14:textId="77777777" w:rsidR="0060318A" w:rsidRPr="00330AAE" w:rsidRDefault="0060318A" w:rsidP="004357FF">
            <w:pPr>
              <w:jc w:val="center"/>
              <w:rPr>
                <w:sz w:val="20"/>
                <w:szCs w:val="20"/>
              </w:rPr>
            </w:pPr>
            <w:proofErr w:type="spellStart"/>
            <w:r w:rsidRPr="00330AAE">
              <w:rPr>
                <w:sz w:val="20"/>
                <w:szCs w:val="20"/>
              </w:rPr>
              <w:t>dcdt</w:t>
            </w:r>
            <w:proofErr w:type="spellEnd"/>
          </w:p>
        </w:tc>
        <w:tc>
          <w:tcPr>
            <w:tcW w:w="4767" w:type="dxa"/>
            <w:tcBorders>
              <w:top w:val="single" w:sz="6" w:space="0" w:color="auto"/>
              <w:left w:val="single" w:sz="6" w:space="0" w:color="auto"/>
              <w:bottom w:val="single" w:sz="6" w:space="0" w:color="auto"/>
              <w:right w:val="single" w:sz="6" w:space="0" w:color="auto"/>
            </w:tcBorders>
          </w:tcPr>
          <w:p w14:paraId="06AAE366" w14:textId="77777777" w:rsidR="0060318A" w:rsidRPr="00330AAE" w:rsidRDefault="0060318A" w:rsidP="004357FF">
            <w:pPr>
              <w:pStyle w:val="Heading1"/>
              <w:jc w:val="left"/>
              <w:rPr>
                <w:b w:val="0"/>
                <w:bCs/>
                <w:szCs w:val="24"/>
              </w:rPr>
            </w:pPr>
            <w:r w:rsidRPr="00330AAE">
              <w:rPr>
                <w:b w:val="0"/>
                <w:bCs/>
                <w:szCs w:val="24"/>
              </w:rPr>
              <w:t>Discharge date:</w:t>
            </w:r>
          </w:p>
        </w:tc>
        <w:tc>
          <w:tcPr>
            <w:tcW w:w="2250" w:type="dxa"/>
            <w:tcBorders>
              <w:top w:val="single" w:sz="6" w:space="0" w:color="auto"/>
              <w:left w:val="single" w:sz="6" w:space="0" w:color="auto"/>
              <w:bottom w:val="single" w:sz="6" w:space="0" w:color="auto"/>
              <w:right w:val="single" w:sz="6" w:space="0" w:color="auto"/>
            </w:tcBorders>
          </w:tcPr>
          <w:p w14:paraId="64E27CAB" w14:textId="77777777" w:rsidR="0060318A" w:rsidRPr="00330AAE" w:rsidRDefault="0060318A" w:rsidP="004357FF">
            <w:pPr>
              <w:jc w:val="center"/>
              <w:rPr>
                <w:sz w:val="22"/>
                <w:szCs w:val="22"/>
              </w:rPr>
            </w:pPr>
            <w:r w:rsidRPr="00330AAE">
              <w:rPr>
                <w:sz w:val="22"/>
                <w:szCs w:val="22"/>
              </w:rPr>
              <w:t>mm/dd/</w:t>
            </w:r>
            <w:proofErr w:type="spellStart"/>
            <w:r w:rsidRPr="00330AAE">
              <w:rPr>
                <w:sz w:val="22"/>
                <w:szCs w:val="22"/>
              </w:rPr>
              <w:t>yyyy</w:t>
            </w:r>
            <w:proofErr w:type="spellEnd"/>
          </w:p>
          <w:p w14:paraId="5FD5AA4C" w14:textId="65444455" w:rsidR="0060318A" w:rsidRPr="00330AAE" w:rsidRDefault="002E6AD0" w:rsidP="004357FF">
            <w:pPr>
              <w:jc w:val="center"/>
              <w:rPr>
                <w:sz w:val="22"/>
                <w:szCs w:val="22"/>
              </w:rPr>
            </w:pPr>
            <w:r w:rsidRPr="00330AAE">
              <w:rPr>
                <w:sz w:val="22"/>
                <w:szCs w:val="22"/>
              </w:rPr>
              <w:t>Pre</w:t>
            </w:r>
            <w:r w:rsidR="0060318A" w:rsidRPr="00330AAE">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22F32151" w14:textId="06FE6FAA" w:rsidR="0060318A" w:rsidRPr="00330AAE" w:rsidRDefault="002E6AD0" w:rsidP="004357FF">
            <w:pPr>
              <w:pStyle w:val="BodyText2"/>
              <w:jc w:val="left"/>
              <w:rPr>
                <w:b/>
                <w:bCs/>
                <w:szCs w:val="19"/>
              </w:rPr>
            </w:pPr>
            <w:r w:rsidRPr="00330AAE">
              <w:rPr>
                <w:b/>
                <w:bCs/>
                <w:szCs w:val="19"/>
              </w:rPr>
              <w:t>Pre</w:t>
            </w:r>
            <w:r w:rsidR="0060318A" w:rsidRPr="00330AAE">
              <w:rPr>
                <w:b/>
                <w:bCs/>
                <w:szCs w:val="19"/>
              </w:rPr>
              <w:t>-filled; cannot be modified</w:t>
            </w:r>
          </w:p>
          <w:p w14:paraId="6451F5FE" w14:textId="6A0E7238" w:rsidR="0060318A" w:rsidRPr="00330AAE" w:rsidRDefault="0060318A" w:rsidP="004357FF">
            <w:pPr>
              <w:pStyle w:val="BodyText2"/>
              <w:jc w:val="left"/>
              <w:rPr>
                <w:b/>
                <w:bCs/>
                <w:szCs w:val="19"/>
              </w:rPr>
            </w:pPr>
            <w:r w:rsidRPr="00330AAE">
              <w:rPr>
                <w:b/>
                <w:bCs/>
                <w:szCs w:val="19"/>
              </w:rPr>
              <w:t xml:space="preserve">The computer </w:t>
            </w:r>
            <w:r w:rsidR="002E6AD0" w:rsidRPr="00330AAE">
              <w:rPr>
                <w:b/>
                <w:bCs/>
                <w:szCs w:val="19"/>
              </w:rPr>
              <w:t>pre</w:t>
            </w:r>
            <w:r w:rsidRPr="00330AAE">
              <w:rPr>
                <w:b/>
                <w:bCs/>
                <w:szCs w:val="19"/>
              </w:rPr>
              <w:t xml:space="preserve">-fills the discharge date from the </w:t>
            </w:r>
            <w:r w:rsidR="00887437" w:rsidRPr="00330AAE">
              <w:rPr>
                <w:b/>
                <w:bCs/>
                <w:szCs w:val="19"/>
              </w:rPr>
              <w:t>API-PM</w:t>
            </w:r>
            <w:r w:rsidRPr="00330AAE">
              <w:rPr>
                <w:b/>
                <w:bCs/>
                <w:szCs w:val="19"/>
              </w:rPr>
              <w:t xml:space="preserve"> pull list.  This date cannot be modified </w:t>
            </w:r>
            <w:proofErr w:type="gramStart"/>
            <w:r w:rsidRPr="00330AAE">
              <w:rPr>
                <w:b/>
                <w:bCs/>
                <w:szCs w:val="19"/>
              </w:rPr>
              <w:t>in order to</w:t>
            </w:r>
            <w:proofErr w:type="gramEnd"/>
            <w:r w:rsidRPr="00330AAE">
              <w:rPr>
                <w:b/>
                <w:bCs/>
                <w:szCs w:val="19"/>
              </w:rPr>
              <w:t xml:space="preserve"> ensure the selected episode of care is reviewed.  </w:t>
            </w:r>
          </w:p>
        </w:tc>
      </w:tr>
      <w:tr w:rsidR="003D1934" w:rsidRPr="00330AAE" w14:paraId="4CC2AB61" w14:textId="77777777" w:rsidTr="00EF2DA8">
        <w:trPr>
          <w:cantSplit/>
          <w:trHeight w:val="1068"/>
        </w:trPr>
        <w:tc>
          <w:tcPr>
            <w:tcW w:w="623" w:type="dxa"/>
            <w:tcBorders>
              <w:top w:val="single" w:sz="6" w:space="0" w:color="auto"/>
              <w:left w:val="single" w:sz="6" w:space="0" w:color="auto"/>
              <w:bottom w:val="single" w:sz="6" w:space="0" w:color="auto"/>
              <w:right w:val="single" w:sz="6" w:space="0" w:color="auto"/>
            </w:tcBorders>
          </w:tcPr>
          <w:p w14:paraId="1F04AC80" w14:textId="35B70796" w:rsidR="003D1934" w:rsidRPr="00330AAE" w:rsidRDefault="00DD49F4" w:rsidP="004357FF">
            <w:pPr>
              <w:jc w:val="center"/>
              <w:rPr>
                <w:sz w:val="23"/>
                <w:szCs w:val="23"/>
              </w:rPr>
            </w:pPr>
            <w:r>
              <w:rPr>
                <w:sz w:val="23"/>
                <w:szCs w:val="23"/>
              </w:rPr>
              <w:t>7</w:t>
            </w:r>
          </w:p>
        </w:tc>
        <w:tc>
          <w:tcPr>
            <w:tcW w:w="1244" w:type="dxa"/>
            <w:tcBorders>
              <w:top w:val="single" w:sz="6" w:space="0" w:color="auto"/>
              <w:left w:val="single" w:sz="6" w:space="0" w:color="auto"/>
              <w:bottom w:val="single" w:sz="6" w:space="0" w:color="auto"/>
              <w:right w:val="single" w:sz="6" w:space="0" w:color="auto"/>
            </w:tcBorders>
          </w:tcPr>
          <w:p w14:paraId="115A6360" w14:textId="77777777" w:rsidR="003D1934" w:rsidRPr="00330AAE" w:rsidRDefault="003D1934" w:rsidP="004357FF">
            <w:pPr>
              <w:jc w:val="center"/>
              <w:rPr>
                <w:sz w:val="20"/>
                <w:szCs w:val="20"/>
              </w:rPr>
            </w:pPr>
            <w:proofErr w:type="spellStart"/>
            <w:r w:rsidRPr="00330AAE">
              <w:rPr>
                <w:sz w:val="20"/>
                <w:szCs w:val="20"/>
              </w:rPr>
              <w:t>dctm</w:t>
            </w:r>
            <w:proofErr w:type="spellEnd"/>
          </w:p>
        </w:tc>
        <w:tc>
          <w:tcPr>
            <w:tcW w:w="4767" w:type="dxa"/>
            <w:tcBorders>
              <w:top w:val="single" w:sz="6" w:space="0" w:color="auto"/>
              <w:left w:val="single" w:sz="6" w:space="0" w:color="auto"/>
              <w:bottom w:val="single" w:sz="6" w:space="0" w:color="auto"/>
              <w:right w:val="single" w:sz="6" w:space="0" w:color="auto"/>
            </w:tcBorders>
          </w:tcPr>
          <w:p w14:paraId="53A3082E" w14:textId="77777777" w:rsidR="003D1934" w:rsidRPr="00330AAE" w:rsidRDefault="003D1934" w:rsidP="004357FF">
            <w:pPr>
              <w:pStyle w:val="Heading1"/>
              <w:jc w:val="left"/>
              <w:rPr>
                <w:b w:val="0"/>
                <w:bCs/>
                <w:szCs w:val="24"/>
              </w:rPr>
            </w:pPr>
            <w:r w:rsidRPr="00330AAE">
              <w:rPr>
                <w:b w:val="0"/>
                <w:bCs/>
                <w:szCs w:val="24"/>
              </w:rPr>
              <w:t xml:space="preserve">Discharge time: </w:t>
            </w:r>
          </w:p>
        </w:tc>
        <w:tc>
          <w:tcPr>
            <w:tcW w:w="2250" w:type="dxa"/>
            <w:tcBorders>
              <w:top w:val="single" w:sz="6" w:space="0" w:color="auto"/>
              <w:left w:val="single" w:sz="6" w:space="0" w:color="auto"/>
              <w:bottom w:val="single" w:sz="6" w:space="0" w:color="auto"/>
              <w:right w:val="single" w:sz="6" w:space="0" w:color="auto"/>
            </w:tcBorders>
          </w:tcPr>
          <w:p w14:paraId="307DB04B" w14:textId="77777777" w:rsidR="003D1934" w:rsidRPr="00330AAE" w:rsidRDefault="003D1934" w:rsidP="004357FF">
            <w:pPr>
              <w:jc w:val="center"/>
              <w:rPr>
                <w:sz w:val="22"/>
                <w:szCs w:val="22"/>
              </w:rPr>
            </w:pPr>
            <w:r w:rsidRPr="00330AAE">
              <w:rPr>
                <w:sz w:val="22"/>
                <w:szCs w:val="22"/>
              </w:rPr>
              <w:t>_____</w:t>
            </w:r>
          </w:p>
          <w:p w14:paraId="60E0F015" w14:textId="77777777" w:rsidR="003D1934" w:rsidRPr="00330AAE" w:rsidRDefault="003D1934" w:rsidP="004357FF">
            <w:pPr>
              <w:jc w:val="center"/>
              <w:rPr>
                <w:sz w:val="22"/>
                <w:szCs w:val="22"/>
              </w:rPr>
            </w:pPr>
            <w:r w:rsidRPr="00330AAE">
              <w:rPr>
                <w:sz w:val="22"/>
                <w:szCs w:val="22"/>
              </w:rPr>
              <w:t>UMT</w:t>
            </w:r>
          </w:p>
          <w:p w14:paraId="3067305E" w14:textId="4740C7A7" w:rsidR="003D1934" w:rsidRPr="00330AAE" w:rsidRDefault="002E6AD0" w:rsidP="004357FF">
            <w:pPr>
              <w:jc w:val="center"/>
              <w:rPr>
                <w:sz w:val="22"/>
                <w:szCs w:val="22"/>
              </w:rPr>
            </w:pPr>
            <w:r w:rsidRPr="00330AAE">
              <w:rPr>
                <w:sz w:val="22"/>
                <w:szCs w:val="22"/>
              </w:rPr>
              <w:t>Pre</w:t>
            </w:r>
            <w:r w:rsidR="003D1934" w:rsidRPr="00330AAE">
              <w:rPr>
                <w:sz w:val="22"/>
                <w:szCs w:val="22"/>
              </w:rPr>
              <w:t>-filled: cannot be modified</w:t>
            </w:r>
          </w:p>
        </w:tc>
        <w:tc>
          <w:tcPr>
            <w:tcW w:w="5760" w:type="dxa"/>
            <w:tcBorders>
              <w:top w:val="single" w:sz="6" w:space="0" w:color="auto"/>
              <w:left w:val="single" w:sz="6" w:space="0" w:color="auto"/>
              <w:bottom w:val="single" w:sz="6" w:space="0" w:color="auto"/>
              <w:right w:val="single" w:sz="6" w:space="0" w:color="auto"/>
            </w:tcBorders>
          </w:tcPr>
          <w:p w14:paraId="01B75EB8" w14:textId="1B382E6F" w:rsidR="003D1934" w:rsidRPr="00330AAE" w:rsidRDefault="002E6AD0" w:rsidP="004357FF">
            <w:pPr>
              <w:pStyle w:val="BodyText"/>
              <w:rPr>
                <w:b/>
                <w:bCs/>
              </w:rPr>
            </w:pPr>
            <w:r w:rsidRPr="00330AAE">
              <w:rPr>
                <w:b/>
                <w:bCs/>
              </w:rPr>
              <w:t>Pre</w:t>
            </w:r>
            <w:r w:rsidR="003D1934" w:rsidRPr="00330AAE">
              <w:rPr>
                <w:b/>
                <w:bCs/>
              </w:rPr>
              <w:t>-filled; cannot be modified</w:t>
            </w:r>
          </w:p>
          <w:p w14:paraId="72B960C7" w14:textId="555A06DB" w:rsidR="003D1934" w:rsidRPr="00330AAE" w:rsidRDefault="003D1934" w:rsidP="004357FF">
            <w:pPr>
              <w:pStyle w:val="BodyText2"/>
              <w:jc w:val="left"/>
              <w:rPr>
                <w:b/>
                <w:bCs/>
                <w:szCs w:val="19"/>
              </w:rPr>
            </w:pPr>
            <w:r w:rsidRPr="00330AAE">
              <w:rPr>
                <w:szCs w:val="19"/>
              </w:rPr>
              <w:t xml:space="preserve">The computer </w:t>
            </w:r>
            <w:r w:rsidR="002E6AD0" w:rsidRPr="00330AAE">
              <w:rPr>
                <w:szCs w:val="19"/>
              </w:rPr>
              <w:t>Pre</w:t>
            </w:r>
            <w:r w:rsidRPr="00330AAE">
              <w:rPr>
                <w:szCs w:val="19"/>
              </w:rPr>
              <w:t xml:space="preserve">-fills the discharge </w:t>
            </w:r>
            <w:r w:rsidR="004020F6" w:rsidRPr="00330AAE">
              <w:rPr>
                <w:szCs w:val="19"/>
              </w:rPr>
              <w:t>time</w:t>
            </w:r>
            <w:r w:rsidRPr="00330AAE">
              <w:rPr>
                <w:szCs w:val="19"/>
              </w:rPr>
              <w:t xml:space="preserve"> from the </w:t>
            </w:r>
            <w:r w:rsidR="00887437" w:rsidRPr="00330AAE">
              <w:rPr>
                <w:szCs w:val="19"/>
              </w:rPr>
              <w:t>API-PM</w:t>
            </w:r>
            <w:r w:rsidRPr="00330AAE">
              <w:rPr>
                <w:szCs w:val="19"/>
              </w:rPr>
              <w:t xml:space="preserve"> pull list.  This </w:t>
            </w:r>
            <w:r w:rsidR="004020F6" w:rsidRPr="00330AAE">
              <w:rPr>
                <w:szCs w:val="19"/>
              </w:rPr>
              <w:t>time</w:t>
            </w:r>
            <w:r w:rsidRPr="00330AAE">
              <w:rPr>
                <w:szCs w:val="19"/>
              </w:rPr>
              <w:t xml:space="preserve"> cannot be modified </w:t>
            </w:r>
            <w:proofErr w:type="gramStart"/>
            <w:r w:rsidRPr="00330AAE">
              <w:rPr>
                <w:szCs w:val="19"/>
              </w:rPr>
              <w:t>in order to</w:t>
            </w:r>
            <w:proofErr w:type="gramEnd"/>
            <w:r w:rsidRPr="00330AAE">
              <w:rPr>
                <w:szCs w:val="19"/>
              </w:rPr>
              <w:t xml:space="preserve"> ensure the selected episode of care is reviewed.  </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330AAE" w14:paraId="49924575" w14:textId="77777777" w:rsidTr="00EB6CA4">
        <w:trPr>
          <w:cantSplit/>
          <w:jc w:val="right"/>
        </w:trPr>
        <w:tc>
          <w:tcPr>
            <w:tcW w:w="623" w:type="dxa"/>
            <w:tcBorders>
              <w:top w:val="single" w:sz="6" w:space="0" w:color="auto"/>
              <w:left w:val="single" w:sz="6" w:space="0" w:color="auto"/>
              <w:bottom w:val="single" w:sz="6" w:space="0" w:color="auto"/>
              <w:right w:val="single" w:sz="6" w:space="0" w:color="auto"/>
            </w:tcBorders>
          </w:tcPr>
          <w:p w14:paraId="6335872C" w14:textId="49AAE447" w:rsidR="0060318A" w:rsidRPr="00330AAE" w:rsidRDefault="00DD49F4" w:rsidP="00F01162">
            <w:pPr>
              <w:jc w:val="center"/>
              <w:rPr>
                <w:sz w:val="23"/>
                <w:szCs w:val="23"/>
              </w:rPr>
            </w:pPr>
            <w:r>
              <w:rPr>
                <w:sz w:val="23"/>
                <w:szCs w:val="23"/>
              </w:rPr>
              <w:t>8</w:t>
            </w:r>
          </w:p>
        </w:tc>
        <w:tc>
          <w:tcPr>
            <w:tcW w:w="1244" w:type="dxa"/>
            <w:tcBorders>
              <w:top w:val="single" w:sz="6" w:space="0" w:color="auto"/>
              <w:left w:val="single" w:sz="6" w:space="0" w:color="auto"/>
              <w:bottom w:val="single" w:sz="6" w:space="0" w:color="auto"/>
              <w:right w:val="single" w:sz="6" w:space="0" w:color="auto"/>
            </w:tcBorders>
          </w:tcPr>
          <w:p w14:paraId="178F8225" w14:textId="77777777" w:rsidR="0060318A" w:rsidRPr="00330AAE" w:rsidRDefault="0060318A" w:rsidP="00EB6CA4">
            <w:pPr>
              <w:jc w:val="center"/>
              <w:rPr>
                <w:sz w:val="20"/>
                <w:szCs w:val="20"/>
              </w:rPr>
            </w:pPr>
            <w:proofErr w:type="spellStart"/>
            <w:r w:rsidRPr="00330AAE">
              <w:rPr>
                <w:sz w:val="20"/>
                <w:szCs w:val="20"/>
              </w:rPr>
              <w:t>princode</w:t>
            </w:r>
            <w:proofErr w:type="spellEnd"/>
          </w:p>
        </w:tc>
        <w:tc>
          <w:tcPr>
            <w:tcW w:w="4767" w:type="dxa"/>
            <w:tcBorders>
              <w:top w:val="single" w:sz="6" w:space="0" w:color="auto"/>
              <w:left w:val="single" w:sz="6" w:space="0" w:color="auto"/>
              <w:bottom w:val="single" w:sz="6" w:space="0" w:color="auto"/>
              <w:right w:val="single" w:sz="6" w:space="0" w:color="auto"/>
            </w:tcBorders>
          </w:tcPr>
          <w:p w14:paraId="77809324" w14:textId="77777777" w:rsidR="0060318A" w:rsidRPr="00330AAE" w:rsidRDefault="0060318A" w:rsidP="00EB6CA4">
            <w:pPr>
              <w:pStyle w:val="Heading1"/>
              <w:jc w:val="left"/>
              <w:rPr>
                <w:b w:val="0"/>
                <w:bCs/>
                <w:szCs w:val="24"/>
              </w:rPr>
            </w:pPr>
            <w:r w:rsidRPr="00330AAE">
              <w:rPr>
                <w:b w:val="0"/>
                <w:bCs/>
                <w:szCs w:val="24"/>
              </w:rPr>
              <w:t>Enter the ICD-10-CM principal diagnosis code.</w:t>
            </w:r>
          </w:p>
        </w:tc>
        <w:tc>
          <w:tcPr>
            <w:tcW w:w="2250" w:type="dxa"/>
            <w:tcBorders>
              <w:top w:val="single" w:sz="6" w:space="0" w:color="auto"/>
              <w:left w:val="single" w:sz="6" w:space="0" w:color="auto"/>
              <w:bottom w:val="single" w:sz="6" w:space="0" w:color="auto"/>
              <w:right w:val="single" w:sz="6" w:space="0" w:color="auto"/>
            </w:tcBorders>
          </w:tcPr>
          <w:p w14:paraId="1A99B3C8" w14:textId="77777777" w:rsidR="0060318A" w:rsidRPr="00330AAE" w:rsidRDefault="0060318A" w:rsidP="00EB6CA4">
            <w:pPr>
              <w:jc w:val="center"/>
              <w:rPr>
                <w:sz w:val="22"/>
                <w:szCs w:val="22"/>
              </w:rPr>
            </w:pPr>
            <w:r w:rsidRPr="00330AAE">
              <w:rPr>
                <w:sz w:val="22"/>
                <w:szCs w:val="22"/>
              </w:rPr>
              <w:t>__ __ __. __ __ __ __</w:t>
            </w:r>
          </w:p>
          <w:p w14:paraId="1592C21F" w14:textId="77777777" w:rsidR="0060318A" w:rsidRPr="00330AAE" w:rsidRDefault="0060318A" w:rsidP="00EB6CA4">
            <w:pPr>
              <w:jc w:val="center"/>
              <w:rPr>
                <w:sz w:val="22"/>
                <w:szCs w:val="22"/>
              </w:rPr>
            </w:pPr>
            <w:r w:rsidRPr="00330AAE">
              <w:rPr>
                <w:sz w:val="22"/>
                <w:szCs w:val="22"/>
              </w:rPr>
              <w:t>(3 alpha-numeric characters/decimal point/four alpha-numeric characters</w:t>
            </w:r>
          </w:p>
          <w:p w14:paraId="3A2DD729" w14:textId="79C5D1AD" w:rsidR="0060318A" w:rsidRPr="00330AAE" w:rsidRDefault="002E6AD0" w:rsidP="00EB6CA4">
            <w:pPr>
              <w:jc w:val="center"/>
              <w:rPr>
                <w:sz w:val="22"/>
                <w:szCs w:val="22"/>
              </w:rPr>
            </w:pPr>
            <w:r w:rsidRPr="00330AAE">
              <w:rPr>
                <w:sz w:val="22"/>
                <w:szCs w:val="22"/>
              </w:rPr>
              <w:t>Pre</w:t>
            </w:r>
            <w:r w:rsidR="0060318A" w:rsidRPr="00330AAE">
              <w:rPr>
                <w:sz w:val="22"/>
                <w:szCs w:val="22"/>
              </w:rPr>
              <w:t>-filled: can be modified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330AAE" w14:paraId="2EA1F3D2" w14:textId="77777777" w:rsidTr="00BE5539">
              <w:tc>
                <w:tcPr>
                  <w:tcW w:w="1839" w:type="dxa"/>
                </w:tcPr>
                <w:p w14:paraId="0BA406B5" w14:textId="77777777" w:rsidR="0060318A" w:rsidRPr="00330AAE" w:rsidRDefault="0060318A" w:rsidP="00EB6CA4">
                  <w:pPr>
                    <w:pStyle w:val="BodyText"/>
                    <w:jc w:val="center"/>
                    <w:rPr>
                      <w:sz w:val="22"/>
                      <w:szCs w:val="22"/>
                    </w:rPr>
                  </w:pPr>
                  <w:r w:rsidRPr="00330AAE">
                    <w:rPr>
                      <w:b/>
                      <w:bCs/>
                      <w:sz w:val="22"/>
                      <w:szCs w:val="22"/>
                    </w:rPr>
                    <w:t>Cannot enter 000.0000, 123.4567, or 999.9999</w:t>
                  </w:r>
                </w:p>
              </w:tc>
            </w:tr>
          </w:tbl>
          <w:p w14:paraId="16137D42" w14:textId="77777777" w:rsidR="0060318A" w:rsidRPr="00330AAE" w:rsidRDefault="0060318A" w:rsidP="00EB6CA4">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4B908C6" w14:textId="3509DD0C" w:rsidR="0060318A" w:rsidRPr="00330AAE" w:rsidRDefault="0060318A" w:rsidP="00EB6CA4">
            <w:pPr>
              <w:pStyle w:val="BodyText2"/>
              <w:jc w:val="left"/>
              <w:rPr>
                <w:b/>
                <w:bCs/>
                <w:szCs w:val="19"/>
              </w:rPr>
            </w:pPr>
            <w:r w:rsidRPr="00330AAE">
              <w:rPr>
                <w:b/>
                <w:bCs/>
                <w:szCs w:val="19"/>
              </w:rPr>
              <w:t xml:space="preserve">Will </w:t>
            </w:r>
            <w:r w:rsidR="002E6AD0" w:rsidRPr="00330AAE">
              <w:rPr>
                <w:b/>
                <w:bCs/>
                <w:szCs w:val="19"/>
              </w:rPr>
              <w:t>pre</w:t>
            </w:r>
            <w:r w:rsidRPr="00330AAE">
              <w:rPr>
                <w:b/>
                <w:bCs/>
                <w:szCs w:val="19"/>
              </w:rPr>
              <w:t>-fill from PTF with ability to change.  Do NOT change the principal diagnosis code unless the principal diagnosis code documented in the record is not the code displayed in the software.</w:t>
            </w:r>
          </w:p>
        </w:tc>
      </w:tr>
      <w:tr w:rsidR="002C6194" w:rsidRPr="00330AAE" w14:paraId="298966A3" w14:textId="77777777" w:rsidTr="002C6194">
        <w:trPr>
          <w:cantSplit/>
          <w:jc w:val="right"/>
        </w:trPr>
        <w:tc>
          <w:tcPr>
            <w:tcW w:w="623" w:type="dxa"/>
            <w:tcBorders>
              <w:top w:val="single" w:sz="6" w:space="0" w:color="auto"/>
              <w:left w:val="single" w:sz="6" w:space="0" w:color="auto"/>
              <w:bottom w:val="single" w:sz="6" w:space="0" w:color="auto"/>
              <w:right w:val="single" w:sz="6" w:space="0" w:color="auto"/>
            </w:tcBorders>
          </w:tcPr>
          <w:p w14:paraId="2896CAD5" w14:textId="3C044904" w:rsidR="002C6194" w:rsidRPr="00330AAE" w:rsidRDefault="002C6194" w:rsidP="00F01162">
            <w:pPr>
              <w:jc w:val="center"/>
              <w:rPr>
                <w:sz w:val="23"/>
                <w:szCs w:val="23"/>
              </w:rPr>
            </w:pPr>
            <w:r w:rsidRPr="00330AAE">
              <w:rPr>
                <w:sz w:val="23"/>
                <w:szCs w:val="23"/>
              </w:rPr>
              <w:lastRenderedPageBreak/>
              <w:br w:type="page"/>
            </w:r>
            <w:r w:rsidR="00DD49F4">
              <w:rPr>
                <w:sz w:val="23"/>
                <w:szCs w:val="23"/>
              </w:rPr>
              <w:t>9</w:t>
            </w:r>
          </w:p>
        </w:tc>
        <w:tc>
          <w:tcPr>
            <w:tcW w:w="1244" w:type="dxa"/>
            <w:tcBorders>
              <w:top w:val="single" w:sz="6" w:space="0" w:color="auto"/>
              <w:left w:val="single" w:sz="6" w:space="0" w:color="auto"/>
              <w:bottom w:val="single" w:sz="6" w:space="0" w:color="auto"/>
              <w:right w:val="single" w:sz="6" w:space="0" w:color="auto"/>
            </w:tcBorders>
          </w:tcPr>
          <w:p w14:paraId="3BF014A3" w14:textId="77777777" w:rsidR="002C6194" w:rsidRPr="00330AAE" w:rsidRDefault="002C6194" w:rsidP="002C6194">
            <w:pPr>
              <w:jc w:val="center"/>
              <w:rPr>
                <w:sz w:val="20"/>
                <w:szCs w:val="20"/>
              </w:rPr>
            </w:pPr>
            <w:r w:rsidRPr="00330AAE">
              <w:rPr>
                <w:sz w:val="20"/>
                <w:szCs w:val="20"/>
              </w:rPr>
              <w:t>othrcode1</w:t>
            </w:r>
          </w:p>
          <w:p w14:paraId="04548118" w14:textId="77777777" w:rsidR="002C6194" w:rsidRPr="00330AAE" w:rsidRDefault="002C6194" w:rsidP="002C6194">
            <w:pPr>
              <w:jc w:val="center"/>
              <w:rPr>
                <w:sz w:val="20"/>
                <w:szCs w:val="20"/>
              </w:rPr>
            </w:pPr>
            <w:r w:rsidRPr="00330AAE">
              <w:rPr>
                <w:sz w:val="20"/>
                <w:szCs w:val="20"/>
              </w:rPr>
              <w:t>othrcode2</w:t>
            </w:r>
          </w:p>
          <w:p w14:paraId="38E91AF5" w14:textId="77777777" w:rsidR="002C6194" w:rsidRPr="00330AAE" w:rsidRDefault="002C6194" w:rsidP="002C6194">
            <w:pPr>
              <w:jc w:val="center"/>
              <w:rPr>
                <w:sz w:val="20"/>
                <w:szCs w:val="20"/>
              </w:rPr>
            </w:pPr>
            <w:r w:rsidRPr="00330AAE">
              <w:rPr>
                <w:sz w:val="20"/>
                <w:szCs w:val="20"/>
              </w:rPr>
              <w:t>othrcode3</w:t>
            </w:r>
          </w:p>
          <w:p w14:paraId="61BC0D68" w14:textId="77777777" w:rsidR="002C6194" w:rsidRPr="00330AAE" w:rsidRDefault="002C6194" w:rsidP="002C6194">
            <w:pPr>
              <w:jc w:val="center"/>
              <w:rPr>
                <w:sz w:val="20"/>
                <w:szCs w:val="20"/>
              </w:rPr>
            </w:pPr>
            <w:r w:rsidRPr="00330AAE">
              <w:rPr>
                <w:sz w:val="20"/>
                <w:szCs w:val="20"/>
              </w:rPr>
              <w:t>othrcode4</w:t>
            </w:r>
          </w:p>
          <w:p w14:paraId="065B37E9" w14:textId="77777777" w:rsidR="002C6194" w:rsidRPr="00330AAE" w:rsidRDefault="002C6194" w:rsidP="002C6194">
            <w:pPr>
              <w:jc w:val="center"/>
              <w:rPr>
                <w:sz w:val="20"/>
                <w:szCs w:val="20"/>
              </w:rPr>
            </w:pPr>
            <w:r w:rsidRPr="00330AAE">
              <w:rPr>
                <w:sz w:val="20"/>
                <w:szCs w:val="20"/>
              </w:rPr>
              <w:t>othrcode5</w:t>
            </w:r>
          </w:p>
          <w:p w14:paraId="747C930C" w14:textId="77777777" w:rsidR="002C6194" w:rsidRPr="00330AAE" w:rsidRDefault="002C6194" w:rsidP="002C6194">
            <w:pPr>
              <w:jc w:val="center"/>
              <w:rPr>
                <w:sz w:val="20"/>
                <w:szCs w:val="20"/>
              </w:rPr>
            </w:pPr>
            <w:r w:rsidRPr="00330AAE">
              <w:rPr>
                <w:sz w:val="20"/>
                <w:szCs w:val="20"/>
              </w:rPr>
              <w:t>othrcode6</w:t>
            </w:r>
          </w:p>
          <w:p w14:paraId="6A223668" w14:textId="77777777" w:rsidR="002C6194" w:rsidRPr="00330AAE" w:rsidRDefault="002C6194" w:rsidP="002C6194">
            <w:pPr>
              <w:jc w:val="center"/>
              <w:rPr>
                <w:sz w:val="20"/>
                <w:szCs w:val="20"/>
              </w:rPr>
            </w:pPr>
            <w:r w:rsidRPr="00330AAE">
              <w:rPr>
                <w:sz w:val="20"/>
                <w:szCs w:val="20"/>
              </w:rPr>
              <w:t>othrcode7</w:t>
            </w:r>
          </w:p>
          <w:p w14:paraId="3D8E2825" w14:textId="77777777" w:rsidR="002C6194" w:rsidRPr="00330AAE" w:rsidRDefault="002C6194" w:rsidP="002C6194">
            <w:pPr>
              <w:jc w:val="center"/>
              <w:rPr>
                <w:sz w:val="20"/>
                <w:szCs w:val="20"/>
              </w:rPr>
            </w:pPr>
            <w:r w:rsidRPr="00330AAE">
              <w:rPr>
                <w:sz w:val="20"/>
                <w:szCs w:val="20"/>
              </w:rPr>
              <w:t>othrcode8</w:t>
            </w:r>
          </w:p>
          <w:p w14:paraId="11A6F0A8" w14:textId="77777777" w:rsidR="002C6194" w:rsidRPr="00330AAE" w:rsidRDefault="002C6194" w:rsidP="002C6194">
            <w:pPr>
              <w:jc w:val="center"/>
              <w:rPr>
                <w:sz w:val="20"/>
                <w:szCs w:val="20"/>
              </w:rPr>
            </w:pPr>
            <w:r w:rsidRPr="00330AAE">
              <w:rPr>
                <w:sz w:val="20"/>
                <w:szCs w:val="20"/>
              </w:rPr>
              <w:t>othrcode9</w:t>
            </w:r>
          </w:p>
          <w:p w14:paraId="4C6B0F02" w14:textId="77777777" w:rsidR="002C6194" w:rsidRPr="00330AAE" w:rsidRDefault="002C6194" w:rsidP="002C6194">
            <w:pPr>
              <w:jc w:val="center"/>
              <w:rPr>
                <w:sz w:val="20"/>
                <w:szCs w:val="20"/>
              </w:rPr>
            </w:pPr>
            <w:r w:rsidRPr="00330AAE">
              <w:rPr>
                <w:sz w:val="20"/>
                <w:szCs w:val="20"/>
              </w:rPr>
              <w:t>othrcode10</w:t>
            </w:r>
          </w:p>
          <w:p w14:paraId="422B9F7C" w14:textId="77777777" w:rsidR="002C6194" w:rsidRPr="00330AAE" w:rsidRDefault="002C6194" w:rsidP="002C6194">
            <w:pPr>
              <w:jc w:val="center"/>
              <w:rPr>
                <w:sz w:val="20"/>
                <w:szCs w:val="20"/>
              </w:rPr>
            </w:pPr>
            <w:r w:rsidRPr="00330AAE">
              <w:rPr>
                <w:sz w:val="20"/>
                <w:szCs w:val="20"/>
              </w:rPr>
              <w:t>othrcode11</w:t>
            </w:r>
          </w:p>
          <w:p w14:paraId="1E923722" w14:textId="77777777" w:rsidR="002C6194" w:rsidRPr="00330AAE" w:rsidRDefault="002C6194" w:rsidP="002C6194">
            <w:pPr>
              <w:jc w:val="center"/>
              <w:rPr>
                <w:sz w:val="20"/>
                <w:szCs w:val="20"/>
              </w:rPr>
            </w:pPr>
            <w:r w:rsidRPr="00330AAE">
              <w:rPr>
                <w:sz w:val="20"/>
                <w:szCs w:val="20"/>
              </w:rPr>
              <w:t>othrcode12</w:t>
            </w:r>
          </w:p>
          <w:p w14:paraId="6A59DA15" w14:textId="77777777" w:rsidR="002C6194" w:rsidRPr="00330AAE" w:rsidRDefault="002C6194" w:rsidP="002C6194">
            <w:pPr>
              <w:jc w:val="center"/>
              <w:rPr>
                <w:sz w:val="20"/>
                <w:szCs w:val="20"/>
              </w:rPr>
            </w:pPr>
            <w:r w:rsidRPr="00330AAE">
              <w:rPr>
                <w:sz w:val="20"/>
                <w:szCs w:val="20"/>
              </w:rPr>
              <w:t>othrcode13</w:t>
            </w:r>
          </w:p>
          <w:p w14:paraId="14104374" w14:textId="77777777" w:rsidR="002C6194" w:rsidRPr="00330AAE" w:rsidRDefault="002C6194" w:rsidP="002C6194">
            <w:pPr>
              <w:jc w:val="center"/>
              <w:rPr>
                <w:sz w:val="20"/>
                <w:szCs w:val="20"/>
              </w:rPr>
            </w:pPr>
            <w:r w:rsidRPr="00330AAE">
              <w:rPr>
                <w:sz w:val="20"/>
                <w:szCs w:val="20"/>
              </w:rPr>
              <w:t>othrcode14</w:t>
            </w:r>
          </w:p>
          <w:p w14:paraId="4EF87B3A" w14:textId="77777777" w:rsidR="002C6194" w:rsidRPr="00330AAE" w:rsidRDefault="002C6194" w:rsidP="002C6194">
            <w:pPr>
              <w:jc w:val="center"/>
              <w:rPr>
                <w:sz w:val="20"/>
                <w:szCs w:val="20"/>
              </w:rPr>
            </w:pPr>
            <w:r w:rsidRPr="00330AAE">
              <w:rPr>
                <w:sz w:val="20"/>
                <w:szCs w:val="20"/>
              </w:rPr>
              <w:t>othrcode15</w:t>
            </w:r>
          </w:p>
          <w:p w14:paraId="2D9C41DA" w14:textId="77777777" w:rsidR="002C6194" w:rsidRPr="00330AAE" w:rsidRDefault="002C6194" w:rsidP="002C6194">
            <w:pPr>
              <w:jc w:val="center"/>
              <w:rPr>
                <w:sz w:val="20"/>
                <w:szCs w:val="20"/>
              </w:rPr>
            </w:pPr>
            <w:r w:rsidRPr="00330AAE">
              <w:rPr>
                <w:sz w:val="20"/>
                <w:szCs w:val="20"/>
              </w:rPr>
              <w:t>othrcode16</w:t>
            </w:r>
          </w:p>
          <w:p w14:paraId="5E97239B" w14:textId="77777777" w:rsidR="002C6194" w:rsidRPr="00330AAE" w:rsidRDefault="002C6194" w:rsidP="002C6194">
            <w:pPr>
              <w:jc w:val="center"/>
              <w:rPr>
                <w:sz w:val="20"/>
                <w:szCs w:val="20"/>
              </w:rPr>
            </w:pPr>
            <w:r w:rsidRPr="00330AAE">
              <w:rPr>
                <w:sz w:val="20"/>
                <w:szCs w:val="20"/>
              </w:rPr>
              <w:t>othrcode17</w:t>
            </w:r>
          </w:p>
          <w:p w14:paraId="673DE239" w14:textId="77777777" w:rsidR="002C6194" w:rsidRPr="00330AAE" w:rsidRDefault="002C6194" w:rsidP="002C6194">
            <w:pPr>
              <w:jc w:val="center"/>
              <w:rPr>
                <w:sz w:val="20"/>
                <w:szCs w:val="20"/>
              </w:rPr>
            </w:pPr>
            <w:r w:rsidRPr="00330AAE">
              <w:rPr>
                <w:sz w:val="20"/>
                <w:szCs w:val="20"/>
              </w:rPr>
              <w:t>othrcode18</w:t>
            </w:r>
          </w:p>
          <w:p w14:paraId="4C1C9AA5" w14:textId="77777777" w:rsidR="002C6194" w:rsidRPr="00330AAE" w:rsidRDefault="002C6194" w:rsidP="002C6194">
            <w:pPr>
              <w:jc w:val="center"/>
              <w:rPr>
                <w:sz w:val="20"/>
                <w:szCs w:val="20"/>
              </w:rPr>
            </w:pPr>
            <w:r w:rsidRPr="00330AAE">
              <w:rPr>
                <w:sz w:val="20"/>
                <w:szCs w:val="20"/>
              </w:rPr>
              <w:t>othrcode19</w:t>
            </w:r>
          </w:p>
          <w:p w14:paraId="0065820A" w14:textId="77777777" w:rsidR="002C6194" w:rsidRPr="00330AAE" w:rsidRDefault="002C6194" w:rsidP="002C6194">
            <w:pPr>
              <w:jc w:val="center"/>
              <w:rPr>
                <w:sz w:val="20"/>
                <w:szCs w:val="20"/>
              </w:rPr>
            </w:pPr>
            <w:r w:rsidRPr="00330AAE">
              <w:rPr>
                <w:sz w:val="20"/>
                <w:szCs w:val="20"/>
              </w:rPr>
              <w:t>othrcode20</w:t>
            </w:r>
          </w:p>
          <w:p w14:paraId="513A61CB" w14:textId="77777777" w:rsidR="002C6194" w:rsidRPr="00330AAE" w:rsidRDefault="002C6194" w:rsidP="002C6194">
            <w:pPr>
              <w:jc w:val="center"/>
              <w:rPr>
                <w:sz w:val="20"/>
                <w:szCs w:val="20"/>
              </w:rPr>
            </w:pPr>
            <w:r w:rsidRPr="00330AAE">
              <w:rPr>
                <w:sz w:val="20"/>
                <w:szCs w:val="20"/>
              </w:rPr>
              <w:t>othrcode21</w:t>
            </w:r>
          </w:p>
          <w:p w14:paraId="47C69060" w14:textId="77777777" w:rsidR="002C6194" w:rsidRPr="00330AAE" w:rsidRDefault="002C6194" w:rsidP="002C6194">
            <w:pPr>
              <w:jc w:val="center"/>
              <w:rPr>
                <w:sz w:val="20"/>
                <w:szCs w:val="20"/>
              </w:rPr>
            </w:pPr>
            <w:r w:rsidRPr="00330AAE">
              <w:rPr>
                <w:sz w:val="20"/>
                <w:szCs w:val="20"/>
              </w:rPr>
              <w:t>othrcode22</w:t>
            </w:r>
          </w:p>
          <w:p w14:paraId="279D7CC2" w14:textId="77777777" w:rsidR="002C6194" w:rsidRPr="00330AAE" w:rsidRDefault="002C6194" w:rsidP="002C6194">
            <w:pPr>
              <w:jc w:val="center"/>
              <w:rPr>
                <w:sz w:val="20"/>
                <w:szCs w:val="20"/>
              </w:rPr>
            </w:pPr>
            <w:r w:rsidRPr="00330AAE">
              <w:rPr>
                <w:sz w:val="20"/>
                <w:szCs w:val="20"/>
              </w:rPr>
              <w:t>othrcode23</w:t>
            </w:r>
          </w:p>
          <w:p w14:paraId="5FC7D5B2" w14:textId="77777777" w:rsidR="002C6194" w:rsidRPr="00330AAE" w:rsidRDefault="002C6194" w:rsidP="002C6194">
            <w:pPr>
              <w:jc w:val="center"/>
              <w:rPr>
                <w:sz w:val="20"/>
                <w:szCs w:val="20"/>
              </w:rPr>
            </w:pPr>
            <w:r w:rsidRPr="00330AAE">
              <w:rPr>
                <w:sz w:val="20"/>
                <w:szCs w:val="20"/>
              </w:rPr>
              <w:t>othrcode24</w:t>
            </w:r>
          </w:p>
        </w:tc>
        <w:tc>
          <w:tcPr>
            <w:tcW w:w="4767" w:type="dxa"/>
            <w:tcBorders>
              <w:top w:val="single" w:sz="6" w:space="0" w:color="auto"/>
              <w:left w:val="single" w:sz="6" w:space="0" w:color="auto"/>
              <w:bottom w:val="single" w:sz="6" w:space="0" w:color="auto"/>
              <w:right w:val="single" w:sz="6" w:space="0" w:color="auto"/>
            </w:tcBorders>
          </w:tcPr>
          <w:p w14:paraId="105E08D9" w14:textId="77777777" w:rsidR="002C6194" w:rsidRPr="00330AAE" w:rsidRDefault="002C6194" w:rsidP="002C6194">
            <w:pPr>
              <w:pStyle w:val="Heading1"/>
              <w:jc w:val="left"/>
              <w:rPr>
                <w:b w:val="0"/>
                <w:bCs/>
                <w:szCs w:val="24"/>
              </w:rPr>
            </w:pPr>
            <w:r w:rsidRPr="00330AAE">
              <w:rPr>
                <w:b w:val="0"/>
                <w:bCs/>
                <w:szCs w:val="24"/>
              </w:rPr>
              <w:t>Enter the ICD-10-CM other diagnosis codes:</w:t>
            </w:r>
          </w:p>
          <w:p w14:paraId="028637FD" w14:textId="77777777" w:rsidR="002C6194" w:rsidRPr="00330AAE" w:rsidRDefault="002C6194" w:rsidP="002C6194">
            <w:pPr>
              <w:pStyle w:val="Heading1"/>
              <w:jc w:val="left"/>
              <w:rPr>
                <w:b w:val="0"/>
                <w:bCs/>
                <w:szCs w:val="24"/>
              </w:rPr>
            </w:pPr>
            <w:r w:rsidRPr="00330AAE">
              <w:rPr>
                <w:b w:val="0"/>
                <w:bCs/>
                <w:szCs w:val="24"/>
              </w:rPr>
              <w:tab/>
            </w:r>
            <w:r w:rsidRPr="00330AAE">
              <w:rPr>
                <w:b w:val="0"/>
                <w:bCs/>
                <w:szCs w:val="24"/>
              </w:rPr>
              <w:tab/>
            </w:r>
            <w:r w:rsidRPr="00330AAE">
              <w:rPr>
                <w:b w:val="0"/>
                <w:bCs/>
                <w:szCs w:val="24"/>
              </w:rPr>
              <w:tab/>
            </w:r>
          </w:p>
        </w:tc>
        <w:tc>
          <w:tcPr>
            <w:tcW w:w="2250" w:type="dxa"/>
            <w:tcBorders>
              <w:top w:val="single" w:sz="6" w:space="0" w:color="auto"/>
              <w:left w:val="single" w:sz="6" w:space="0" w:color="auto"/>
              <w:bottom w:val="single" w:sz="6" w:space="0" w:color="auto"/>
              <w:right w:val="single" w:sz="6" w:space="0" w:color="auto"/>
            </w:tcBorders>
          </w:tcPr>
          <w:p w14:paraId="721E9F80" w14:textId="77777777" w:rsidR="002C6194" w:rsidRPr="00330AAE" w:rsidRDefault="002C6194" w:rsidP="002C6194">
            <w:pPr>
              <w:jc w:val="center"/>
              <w:rPr>
                <w:sz w:val="22"/>
                <w:szCs w:val="22"/>
              </w:rPr>
            </w:pPr>
            <w:r w:rsidRPr="00330AAE">
              <w:rPr>
                <w:sz w:val="22"/>
                <w:szCs w:val="22"/>
              </w:rPr>
              <w:t>__ __ __. __ __ __ __</w:t>
            </w:r>
          </w:p>
          <w:p w14:paraId="1BD9F35B" w14:textId="77777777" w:rsidR="002C6194" w:rsidRPr="00330AAE" w:rsidRDefault="002C6194" w:rsidP="002C6194">
            <w:pPr>
              <w:jc w:val="center"/>
              <w:rPr>
                <w:sz w:val="22"/>
                <w:szCs w:val="22"/>
              </w:rPr>
            </w:pPr>
            <w:r w:rsidRPr="00330AAE">
              <w:rPr>
                <w:sz w:val="22"/>
                <w:szCs w:val="22"/>
              </w:rPr>
              <w:t>(3 alpha-numeric characters/decimal point/four alpha-numeric characters)</w:t>
            </w:r>
          </w:p>
          <w:p w14:paraId="1359AC39" w14:textId="77777777" w:rsidR="002C6194" w:rsidRPr="00330AAE" w:rsidRDefault="002C6194" w:rsidP="002C6194">
            <w:pPr>
              <w:jc w:val="center"/>
              <w:rPr>
                <w:sz w:val="22"/>
                <w:szCs w:val="22"/>
              </w:rPr>
            </w:pPr>
          </w:p>
          <w:p w14:paraId="7230C917" w14:textId="77777777" w:rsidR="002C6194" w:rsidRPr="00330AAE" w:rsidRDefault="002C6194" w:rsidP="002C6194">
            <w:pPr>
              <w:jc w:val="center"/>
              <w:rPr>
                <w:sz w:val="22"/>
                <w:szCs w:val="22"/>
              </w:rPr>
            </w:pPr>
            <w:r w:rsidRPr="00330AAE">
              <w:rPr>
                <w:sz w:val="22"/>
                <w:szCs w:val="22"/>
              </w:rPr>
              <w:t>Pre-filled: cannot be modified</w:t>
            </w:r>
          </w:p>
          <w:p w14:paraId="549F7502" w14:textId="77777777" w:rsidR="002C6194" w:rsidRPr="00330AAE" w:rsidRDefault="002C6194" w:rsidP="002C6194">
            <w:pPr>
              <w:jc w:val="center"/>
              <w:rPr>
                <w:sz w:val="22"/>
                <w:szCs w:val="22"/>
              </w:rPr>
            </w:pPr>
          </w:p>
          <w:p w14:paraId="0458BF19" w14:textId="77777777" w:rsidR="002C6194" w:rsidRPr="00330AAE" w:rsidRDefault="002C6194" w:rsidP="002C6194">
            <w:pPr>
              <w:jc w:val="center"/>
              <w:rPr>
                <w:sz w:val="22"/>
                <w:szCs w:val="22"/>
              </w:rPr>
            </w:pPr>
          </w:p>
          <w:p w14:paraId="5BA7CEBD" w14:textId="77777777" w:rsidR="002C6194" w:rsidRPr="00330AAE" w:rsidRDefault="002C6194" w:rsidP="002C6194">
            <w:pPr>
              <w:jc w:val="center"/>
              <w:rPr>
                <w:sz w:val="22"/>
                <w:szCs w:val="22"/>
              </w:rPr>
            </w:pPr>
            <w:r w:rsidRPr="00330AAE">
              <w:rPr>
                <w:sz w:val="22"/>
                <w:szCs w:val="22"/>
              </w:rPr>
              <w:t>If enabled, can enter up to 24 codes</w:t>
            </w:r>
          </w:p>
          <w:p w14:paraId="4FB30C64" w14:textId="77777777" w:rsidR="002C6194" w:rsidRPr="00330AAE" w:rsidRDefault="002C6194" w:rsidP="002C6194">
            <w:pPr>
              <w:jc w:val="center"/>
              <w:rPr>
                <w:sz w:val="22"/>
                <w:szCs w:val="22"/>
              </w:rPr>
            </w:pPr>
          </w:p>
          <w:p w14:paraId="22EF291A" w14:textId="77777777" w:rsidR="002C6194" w:rsidRPr="00330AAE" w:rsidRDefault="002C6194" w:rsidP="002C6194">
            <w:pPr>
              <w:jc w:val="center"/>
              <w:rPr>
                <w:sz w:val="22"/>
                <w:szCs w:val="22"/>
              </w:rPr>
            </w:pPr>
            <w:r w:rsidRPr="00330AAE">
              <w:rPr>
                <w:sz w:val="22"/>
                <w:szCs w:val="22"/>
              </w:rPr>
              <w:t xml:space="preserve">If enabled, abstractor can enter </w:t>
            </w:r>
            <w:proofErr w:type="spellStart"/>
            <w:proofErr w:type="gramStart"/>
            <w:r w:rsidRPr="00330AAE">
              <w:rPr>
                <w:sz w:val="22"/>
                <w:szCs w:val="22"/>
              </w:rPr>
              <w:t>xxx.xxxx</w:t>
            </w:r>
            <w:proofErr w:type="spellEnd"/>
            <w:proofErr w:type="gramEnd"/>
            <w:r w:rsidRPr="00330AAE">
              <w:rPr>
                <w:sz w:val="22"/>
                <w:szCs w:val="22"/>
              </w:rPr>
              <w:t xml:space="preserve"> in code field if no other diagnosis codes found.</w:t>
            </w:r>
          </w:p>
        </w:tc>
        <w:tc>
          <w:tcPr>
            <w:tcW w:w="5760" w:type="dxa"/>
            <w:tcBorders>
              <w:top w:val="single" w:sz="6" w:space="0" w:color="auto"/>
              <w:left w:val="single" w:sz="6" w:space="0" w:color="auto"/>
              <w:bottom w:val="single" w:sz="6" w:space="0" w:color="auto"/>
              <w:right w:val="single" w:sz="6" w:space="0" w:color="auto"/>
            </w:tcBorders>
          </w:tcPr>
          <w:p w14:paraId="4C089CF1" w14:textId="77777777" w:rsidR="002C6194" w:rsidRPr="00330AAE" w:rsidRDefault="002C6194" w:rsidP="002C6194">
            <w:pPr>
              <w:pStyle w:val="BodyText2"/>
              <w:jc w:val="left"/>
              <w:rPr>
                <w:b/>
                <w:bCs/>
                <w:szCs w:val="19"/>
              </w:rPr>
            </w:pPr>
            <w:r w:rsidRPr="00330AAE">
              <w:rPr>
                <w:b/>
                <w:bCs/>
                <w:szCs w:val="19"/>
              </w:rPr>
              <w:t xml:space="preserve">Will be pre-filled from PTF with up to 24 ICD-10-CM other diagnosis codes.  Cannot be modified. </w:t>
            </w:r>
          </w:p>
          <w:p w14:paraId="0179A2DF" w14:textId="77777777" w:rsidR="002C6194" w:rsidRPr="00330AAE" w:rsidRDefault="002C6194" w:rsidP="002C6194">
            <w:pPr>
              <w:pStyle w:val="BodyText2"/>
              <w:jc w:val="left"/>
              <w:rPr>
                <w:b/>
                <w:bCs/>
                <w:szCs w:val="19"/>
              </w:rPr>
            </w:pPr>
          </w:p>
          <w:p w14:paraId="3269E5E8" w14:textId="77777777" w:rsidR="002C6194" w:rsidRPr="00330AAE" w:rsidRDefault="002C6194" w:rsidP="002C6194">
            <w:pPr>
              <w:pStyle w:val="BodyText2"/>
              <w:jc w:val="left"/>
              <w:rPr>
                <w:b/>
                <w:bCs/>
                <w:szCs w:val="19"/>
              </w:rPr>
            </w:pPr>
            <w:r w:rsidRPr="00330AAE">
              <w:rPr>
                <w:b/>
                <w:bCs/>
                <w:szCs w:val="19"/>
              </w:rPr>
              <w:t xml:space="preserve">If no other diagnosis codes are received from PTF, abstractor is to verify codes documented in the record and enter. If no other diagnosis codes are found in the record, enter </w:t>
            </w:r>
            <w:proofErr w:type="spellStart"/>
            <w:proofErr w:type="gramStart"/>
            <w:r w:rsidRPr="00330AAE">
              <w:rPr>
                <w:b/>
                <w:bCs/>
                <w:szCs w:val="19"/>
              </w:rPr>
              <w:t>xxx.xxxx</w:t>
            </w:r>
            <w:proofErr w:type="spellEnd"/>
            <w:proofErr w:type="gramEnd"/>
            <w:r w:rsidRPr="00330AAE">
              <w:rPr>
                <w:b/>
                <w:bCs/>
                <w:szCs w:val="19"/>
              </w:rPr>
              <w:t>.</w:t>
            </w:r>
          </w:p>
          <w:p w14:paraId="23A5C528" w14:textId="77777777" w:rsidR="002C6194" w:rsidRPr="00330AAE" w:rsidRDefault="002C6194" w:rsidP="002C6194">
            <w:pPr>
              <w:pStyle w:val="BodyText2"/>
              <w:jc w:val="left"/>
              <w:rPr>
                <w:b/>
                <w:bCs/>
                <w:szCs w:val="19"/>
              </w:rPr>
            </w:pPr>
            <w:r w:rsidRPr="00330AAE">
              <w:rPr>
                <w:b/>
                <w:bCs/>
                <w:szCs w:val="19"/>
              </w:rPr>
              <w:t xml:space="preserve"> </w:t>
            </w:r>
          </w:p>
        </w:tc>
      </w:tr>
    </w:tbl>
    <w:p w14:paraId="01AF8C5D" w14:textId="77777777" w:rsidR="00646D71" w:rsidRPr="00330AAE" w:rsidRDefault="00646D71">
      <w:r w:rsidRPr="00330AAE">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330AAE" w14:paraId="5E9D1399" w14:textId="77777777" w:rsidTr="00646D71">
        <w:trPr>
          <w:cantSplit/>
          <w:jc w:val="right"/>
        </w:trPr>
        <w:tc>
          <w:tcPr>
            <w:tcW w:w="623" w:type="dxa"/>
            <w:tcBorders>
              <w:top w:val="single" w:sz="6" w:space="0" w:color="auto"/>
              <w:left w:val="single" w:sz="6" w:space="0" w:color="auto"/>
              <w:bottom w:val="single" w:sz="6" w:space="0" w:color="auto"/>
              <w:right w:val="single" w:sz="6" w:space="0" w:color="auto"/>
            </w:tcBorders>
          </w:tcPr>
          <w:p w14:paraId="40A61C31" w14:textId="0B71F466" w:rsidR="0060318A" w:rsidRPr="00330AAE" w:rsidRDefault="0060318A" w:rsidP="00F01162">
            <w:pPr>
              <w:jc w:val="center"/>
              <w:rPr>
                <w:sz w:val="23"/>
                <w:szCs w:val="23"/>
              </w:rPr>
            </w:pPr>
            <w:r w:rsidRPr="00330AAE">
              <w:rPr>
                <w:sz w:val="23"/>
                <w:szCs w:val="23"/>
              </w:rPr>
              <w:lastRenderedPageBreak/>
              <w:br w:type="page"/>
            </w:r>
            <w:r w:rsidR="00DD49F4">
              <w:rPr>
                <w:sz w:val="23"/>
                <w:szCs w:val="23"/>
              </w:rPr>
              <w:t>10</w:t>
            </w:r>
          </w:p>
        </w:tc>
        <w:tc>
          <w:tcPr>
            <w:tcW w:w="1244" w:type="dxa"/>
            <w:tcBorders>
              <w:top w:val="single" w:sz="6" w:space="0" w:color="auto"/>
              <w:left w:val="single" w:sz="6" w:space="0" w:color="auto"/>
              <w:bottom w:val="single" w:sz="6" w:space="0" w:color="auto"/>
              <w:right w:val="single" w:sz="6" w:space="0" w:color="auto"/>
            </w:tcBorders>
          </w:tcPr>
          <w:p w14:paraId="3F946A74" w14:textId="77777777" w:rsidR="0060318A" w:rsidRPr="00330AAE" w:rsidRDefault="0060318A" w:rsidP="00646D71">
            <w:pPr>
              <w:jc w:val="center"/>
              <w:rPr>
                <w:sz w:val="20"/>
                <w:szCs w:val="20"/>
              </w:rPr>
            </w:pPr>
            <w:proofErr w:type="spellStart"/>
            <w:r w:rsidRPr="00330AAE">
              <w:rPr>
                <w:sz w:val="20"/>
                <w:szCs w:val="20"/>
              </w:rPr>
              <w:t>prinpx</w:t>
            </w:r>
            <w:proofErr w:type="spellEnd"/>
          </w:p>
          <w:p w14:paraId="3BC4B823" w14:textId="77777777" w:rsidR="0060318A" w:rsidRPr="00330AAE" w:rsidRDefault="0060318A" w:rsidP="00646D71">
            <w:pPr>
              <w:jc w:val="center"/>
              <w:rPr>
                <w:sz w:val="20"/>
                <w:szCs w:val="20"/>
              </w:rPr>
            </w:pPr>
            <w:r w:rsidRPr="00330AAE">
              <w:rPr>
                <w:sz w:val="20"/>
                <w:szCs w:val="20"/>
              </w:rPr>
              <w:t>(code)</w:t>
            </w:r>
          </w:p>
          <w:p w14:paraId="04D8E1F2" w14:textId="77777777" w:rsidR="0060318A" w:rsidRPr="00330AAE" w:rsidRDefault="0060318A" w:rsidP="00646D71">
            <w:pPr>
              <w:jc w:val="center"/>
              <w:rPr>
                <w:sz w:val="20"/>
                <w:szCs w:val="20"/>
              </w:rPr>
            </w:pPr>
          </w:p>
          <w:p w14:paraId="0F60C27B" w14:textId="77777777" w:rsidR="0060318A" w:rsidRPr="00330AAE" w:rsidRDefault="0060318A" w:rsidP="00646D71">
            <w:pPr>
              <w:jc w:val="center"/>
              <w:rPr>
                <w:sz w:val="20"/>
                <w:szCs w:val="20"/>
              </w:rPr>
            </w:pPr>
          </w:p>
          <w:p w14:paraId="0E1199B1" w14:textId="77777777" w:rsidR="0060318A" w:rsidRPr="00330AAE" w:rsidRDefault="0060318A" w:rsidP="00646D71">
            <w:pPr>
              <w:jc w:val="center"/>
              <w:rPr>
                <w:sz w:val="20"/>
                <w:szCs w:val="20"/>
              </w:rPr>
            </w:pPr>
            <w:proofErr w:type="spellStart"/>
            <w:r w:rsidRPr="00330AAE">
              <w:rPr>
                <w:sz w:val="20"/>
                <w:szCs w:val="20"/>
              </w:rPr>
              <w:t>prinpxdt</w:t>
            </w:r>
            <w:proofErr w:type="spellEnd"/>
          </w:p>
          <w:p w14:paraId="5441C6D5" w14:textId="77777777" w:rsidR="0060318A" w:rsidRPr="00330AAE" w:rsidRDefault="0060318A" w:rsidP="00646D71">
            <w:pPr>
              <w:jc w:val="center"/>
              <w:rPr>
                <w:sz w:val="20"/>
                <w:szCs w:val="20"/>
              </w:rPr>
            </w:pPr>
            <w:r w:rsidRPr="00330AAE">
              <w:rPr>
                <w:sz w:val="20"/>
                <w:szCs w:val="20"/>
              </w:rPr>
              <w:t>(date)</w:t>
            </w:r>
          </w:p>
        </w:tc>
        <w:tc>
          <w:tcPr>
            <w:tcW w:w="4767" w:type="dxa"/>
            <w:tcBorders>
              <w:top w:val="single" w:sz="6" w:space="0" w:color="auto"/>
              <w:left w:val="single" w:sz="6" w:space="0" w:color="auto"/>
              <w:bottom w:val="single" w:sz="6" w:space="0" w:color="auto"/>
              <w:right w:val="single" w:sz="6" w:space="0" w:color="auto"/>
            </w:tcBorders>
          </w:tcPr>
          <w:p w14:paraId="7A75C7AC" w14:textId="77777777" w:rsidR="0060318A" w:rsidRPr="00330AAE" w:rsidRDefault="0060318A" w:rsidP="00646D71">
            <w:pPr>
              <w:pStyle w:val="Heading1"/>
              <w:jc w:val="left"/>
              <w:rPr>
                <w:b w:val="0"/>
                <w:bCs/>
                <w:szCs w:val="24"/>
              </w:rPr>
            </w:pPr>
            <w:r w:rsidRPr="00330AAE">
              <w:rPr>
                <w:b w:val="0"/>
                <w:bCs/>
                <w:szCs w:val="24"/>
              </w:rPr>
              <w:t>Enter the ICD-10-PCS principal procedure code and date the procedure was performed.</w:t>
            </w:r>
          </w:p>
          <w:p w14:paraId="1379F9B6" w14:textId="77777777" w:rsidR="0060318A" w:rsidRPr="00330AAE" w:rsidRDefault="0060318A" w:rsidP="00646D71">
            <w:pPr>
              <w:pStyle w:val="Heading1"/>
              <w:jc w:val="left"/>
              <w:rPr>
                <w:b w:val="0"/>
                <w:bCs/>
                <w:szCs w:val="24"/>
              </w:rPr>
            </w:pPr>
          </w:p>
          <w:p w14:paraId="496D8811" w14:textId="38545D45" w:rsidR="0060318A" w:rsidRPr="00330AAE" w:rsidRDefault="0060318A" w:rsidP="00646D71">
            <w:pPr>
              <w:pStyle w:val="Heading1"/>
              <w:jc w:val="left"/>
              <w:rPr>
                <w:b w:val="0"/>
                <w:bCs/>
                <w:szCs w:val="24"/>
              </w:rPr>
            </w:pPr>
            <w:r w:rsidRPr="00330AAE">
              <w:rPr>
                <w:b w:val="0"/>
                <w:bCs/>
                <w:szCs w:val="24"/>
              </w:rPr>
              <w:tab/>
              <w:t>Code</w:t>
            </w:r>
            <w:r w:rsidRPr="00330AAE">
              <w:rPr>
                <w:b w:val="0"/>
                <w:bCs/>
                <w:szCs w:val="24"/>
              </w:rPr>
              <w:tab/>
            </w:r>
            <w:r w:rsidRPr="00330AAE">
              <w:rPr>
                <w:b w:val="0"/>
                <w:bCs/>
                <w:szCs w:val="24"/>
              </w:rPr>
              <w:tab/>
            </w:r>
            <w:proofErr w:type="gramStart"/>
            <w:r w:rsidRPr="00330AAE">
              <w:rPr>
                <w:b w:val="0"/>
                <w:bCs/>
                <w:szCs w:val="24"/>
              </w:rPr>
              <w:tab/>
            </w:r>
            <w:r w:rsidR="00646D71" w:rsidRPr="00330AAE">
              <w:rPr>
                <w:b w:val="0"/>
                <w:bCs/>
                <w:szCs w:val="24"/>
              </w:rPr>
              <w:t xml:space="preserve">  </w:t>
            </w:r>
            <w:r w:rsidRPr="00330AAE">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330AAE" w14:paraId="2D84547F" w14:textId="77777777" w:rsidTr="00646D71">
              <w:tc>
                <w:tcPr>
                  <w:tcW w:w="2270" w:type="dxa"/>
                </w:tcPr>
                <w:p w14:paraId="34D4AB76" w14:textId="77777777" w:rsidR="00646D71" w:rsidRPr="00330AAE" w:rsidRDefault="00646D71" w:rsidP="00646D71">
                  <w:pPr>
                    <w:pStyle w:val="Footer"/>
                    <w:tabs>
                      <w:tab w:val="clear" w:pos="4320"/>
                      <w:tab w:val="clear" w:pos="8640"/>
                    </w:tabs>
                    <w:rPr>
                      <w:rFonts w:ascii="Times New Roman" w:hAnsi="Times New Roman"/>
                      <w:sz w:val="22"/>
                      <w:szCs w:val="22"/>
                    </w:rPr>
                  </w:pPr>
                  <w:r w:rsidRPr="00330AAE">
                    <w:rPr>
                      <w:rFonts w:ascii="Times New Roman" w:hAnsi="Times New Roman"/>
                      <w:sz w:val="22"/>
                      <w:szCs w:val="22"/>
                    </w:rPr>
                    <w:t>__ __ __ __ __ __ __</w:t>
                  </w:r>
                </w:p>
                <w:p w14:paraId="765126B9" w14:textId="77777777" w:rsidR="00646D71" w:rsidRPr="00330AAE" w:rsidRDefault="00646D71" w:rsidP="00646D71"/>
              </w:tc>
              <w:tc>
                <w:tcPr>
                  <w:tcW w:w="1775" w:type="dxa"/>
                </w:tcPr>
                <w:p w14:paraId="224789F6" w14:textId="25ED32FB" w:rsidR="00646D71" w:rsidRPr="00330AAE" w:rsidRDefault="00646D71" w:rsidP="00646D71">
                  <w:r w:rsidRPr="00330AAE">
                    <w:rPr>
                      <w:sz w:val="22"/>
                      <w:szCs w:val="22"/>
                    </w:rPr>
                    <w:t>__/__/____</w:t>
                  </w:r>
                </w:p>
              </w:tc>
            </w:tr>
          </w:tbl>
          <w:p w14:paraId="2003D3FE" w14:textId="77777777" w:rsidR="00646D71" w:rsidRPr="00330AAE" w:rsidRDefault="00646D71" w:rsidP="00646D71">
            <w:pPr>
              <w:ind w:right="324"/>
            </w:pPr>
          </w:p>
        </w:tc>
        <w:tc>
          <w:tcPr>
            <w:tcW w:w="2250" w:type="dxa"/>
            <w:tcBorders>
              <w:top w:val="single" w:sz="6" w:space="0" w:color="auto"/>
              <w:left w:val="single" w:sz="6" w:space="0" w:color="auto"/>
              <w:bottom w:val="single" w:sz="6" w:space="0" w:color="auto"/>
              <w:right w:val="single" w:sz="6" w:space="0" w:color="auto"/>
            </w:tcBorders>
          </w:tcPr>
          <w:p w14:paraId="4DE8697A" w14:textId="77777777" w:rsidR="0060318A" w:rsidRPr="00330AAE" w:rsidRDefault="0060318A" w:rsidP="00646D71">
            <w:pPr>
              <w:jc w:val="center"/>
              <w:rPr>
                <w:sz w:val="22"/>
                <w:szCs w:val="22"/>
              </w:rPr>
            </w:pPr>
            <w:r w:rsidRPr="00330AAE">
              <w:rPr>
                <w:sz w:val="22"/>
                <w:szCs w:val="22"/>
              </w:rPr>
              <w:t>__ __ __ __ __ __ __</w:t>
            </w:r>
          </w:p>
          <w:p w14:paraId="68233B9E" w14:textId="77777777" w:rsidR="0060318A" w:rsidRPr="00330AAE" w:rsidRDefault="0060318A" w:rsidP="00646D71">
            <w:pPr>
              <w:jc w:val="center"/>
              <w:rPr>
                <w:sz w:val="22"/>
                <w:szCs w:val="22"/>
              </w:rPr>
            </w:pPr>
            <w:r w:rsidRPr="00330AAE">
              <w:rPr>
                <w:sz w:val="22"/>
                <w:szCs w:val="22"/>
              </w:rPr>
              <w:t>(Must be 7 alpha-numeric characters)</w:t>
            </w:r>
          </w:p>
          <w:p w14:paraId="2AB3157C" w14:textId="77777777" w:rsidR="0060318A" w:rsidRPr="00330AAE" w:rsidRDefault="0060318A" w:rsidP="00646D71">
            <w:pPr>
              <w:jc w:val="center"/>
              <w:rPr>
                <w:sz w:val="22"/>
                <w:szCs w:val="22"/>
              </w:rPr>
            </w:pPr>
            <w:r w:rsidRPr="00330AAE">
              <w:rPr>
                <w:sz w:val="22"/>
                <w:szCs w:val="22"/>
              </w:rPr>
              <w:t xml:space="preserve">Abstractor can enter </w:t>
            </w:r>
            <w:proofErr w:type="spellStart"/>
            <w:r w:rsidRPr="00330AAE">
              <w:rPr>
                <w:sz w:val="22"/>
                <w:szCs w:val="22"/>
              </w:rPr>
              <w:t>xxxxxxx</w:t>
            </w:r>
            <w:proofErr w:type="spellEnd"/>
            <w:r w:rsidRPr="00330AAE">
              <w:rPr>
                <w:sz w:val="22"/>
                <w:szCs w:val="22"/>
              </w:rPr>
              <w:t xml:space="preserve"> in code field </w:t>
            </w:r>
            <w:proofErr w:type="gramStart"/>
            <w:r w:rsidRPr="00330AAE">
              <w:rPr>
                <w:sz w:val="22"/>
                <w:szCs w:val="22"/>
              </w:rPr>
              <w:t>and 99/</w:t>
            </w:r>
            <w:proofErr w:type="gramEnd"/>
            <w:r w:rsidRPr="00330AAE">
              <w:rPr>
                <w:sz w:val="22"/>
                <w:szCs w:val="22"/>
              </w:rPr>
              <w:t>99/9999 in date field if there is no principal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9"/>
            </w:tblGrid>
            <w:tr w:rsidR="0060318A" w:rsidRPr="00330AAE" w14:paraId="0558682E" w14:textId="77777777" w:rsidTr="00BE5539">
              <w:tc>
                <w:tcPr>
                  <w:tcW w:w="1839" w:type="dxa"/>
                </w:tcPr>
                <w:p w14:paraId="334BFDE7" w14:textId="77777777" w:rsidR="0060318A" w:rsidRPr="00330AAE" w:rsidRDefault="0060318A" w:rsidP="00646D71">
                  <w:pPr>
                    <w:pStyle w:val="Header"/>
                    <w:tabs>
                      <w:tab w:val="clear" w:pos="4320"/>
                      <w:tab w:val="clear" w:pos="8640"/>
                    </w:tabs>
                    <w:jc w:val="center"/>
                    <w:rPr>
                      <w:b/>
                      <w:bCs/>
                      <w:sz w:val="22"/>
                      <w:szCs w:val="22"/>
                    </w:rPr>
                  </w:pPr>
                  <w:r w:rsidRPr="00330AAE">
                    <w:rPr>
                      <w:b/>
                      <w:bCs/>
                      <w:sz w:val="22"/>
                      <w:szCs w:val="22"/>
                    </w:rPr>
                    <w:t>Cannot enter 0000000</w:t>
                  </w:r>
                </w:p>
              </w:tc>
            </w:tr>
          </w:tbl>
          <w:p w14:paraId="2BA15759" w14:textId="77777777" w:rsidR="0060318A" w:rsidRPr="00330AAE" w:rsidRDefault="0060318A" w:rsidP="00646D71">
            <w:pPr>
              <w:jc w:val="center"/>
              <w:rPr>
                <w:sz w:val="22"/>
                <w:szCs w:val="22"/>
              </w:rPr>
            </w:pPr>
            <w:r w:rsidRPr="00330AAE">
              <w:rPr>
                <w:sz w:val="22"/>
                <w:szCs w:val="22"/>
              </w:rPr>
              <w:t>mm/dd/</w:t>
            </w:r>
            <w:proofErr w:type="spellStart"/>
            <w:r w:rsidRPr="00330AAE">
              <w:rPr>
                <w:sz w:val="22"/>
                <w:szCs w:val="22"/>
              </w:rPr>
              <w:t>yyyy</w:t>
            </w:r>
            <w:proofErr w:type="spellEnd"/>
          </w:p>
          <w:p w14:paraId="67A0B25E" w14:textId="77777777" w:rsidR="0060318A" w:rsidRPr="00330AAE" w:rsidRDefault="0060318A" w:rsidP="00646D71">
            <w:pPr>
              <w:jc w:val="center"/>
              <w:rPr>
                <w:sz w:val="22"/>
                <w:szCs w:val="22"/>
              </w:rPr>
            </w:pPr>
            <w:r w:rsidRPr="00330AAE">
              <w:rPr>
                <w:sz w:val="22"/>
                <w:szCs w:val="22"/>
              </w:rPr>
              <w:t>Abstractor can enter 99/99/9999</w:t>
            </w:r>
          </w:p>
          <w:p w14:paraId="1AE7B377" w14:textId="77777777" w:rsidR="0060318A" w:rsidRPr="00330AAE" w:rsidRDefault="0060318A" w:rsidP="00646D71">
            <w:pPr>
              <w:jc w:val="center"/>
              <w:rPr>
                <w:sz w:val="22"/>
                <w:szCs w:val="22"/>
              </w:rPr>
            </w:pPr>
            <w:r w:rsidRPr="00330AAE">
              <w:rPr>
                <w:sz w:val="22"/>
                <w:szCs w:val="22"/>
              </w:rPr>
              <w:t xml:space="preserve">If </w:t>
            </w:r>
            <w:proofErr w:type="gramStart"/>
            <w:r w:rsidRPr="00330AAE">
              <w:rPr>
                <w:sz w:val="22"/>
                <w:szCs w:val="22"/>
              </w:rPr>
              <w:t>no</w:t>
            </w:r>
            <w:proofErr w:type="gramEnd"/>
            <w:r w:rsidRPr="00330AAE">
              <w:rPr>
                <w:sz w:val="22"/>
                <w:szCs w:val="22"/>
              </w:rPr>
              <w:t xml:space="preserve"> principal procedure, </w:t>
            </w:r>
            <w:proofErr w:type="gramStart"/>
            <w:r w:rsidRPr="00330AAE">
              <w:rPr>
                <w:sz w:val="22"/>
                <w:szCs w:val="22"/>
              </w:rPr>
              <w:t>auto-fill</w:t>
            </w:r>
            <w:proofErr w:type="gramEnd"/>
            <w:r w:rsidRPr="00330AAE">
              <w:rPr>
                <w:sz w:val="22"/>
                <w:szCs w:val="22"/>
              </w:rPr>
              <w:t xml:space="preserve"> </w:t>
            </w:r>
            <w:proofErr w:type="spellStart"/>
            <w:r w:rsidRPr="00330AAE">
              <w:rPr>
                <w:sz w:val="22"/>
                <w:szCs w:val="22"/>
              </w:rPr>
              <w:t>othrpx</w:t>
            </w:r>
            <w:proofErr w:type="spellEnd"/>
            <w:r w:rsidRPr="00330AAE">
              <w:rPr>
                <w:sz w:val="22"/>
                <w:szCs w:val="22"/>
              </w:rPr>
              <w:t xml:space="preserve"> and </w:t>
            </w:r>
            <w:proofErr w:type="spellStart"/>
            <w:r w:rsidRPr="00330AAE">
              <w:rPr>
                <w:sz w:val="22"/>
                <w:szCs w:val="22"/>
              </w:rPr>
              <w:t>othrpxdt</w:t>
            </w:r>
            <w:proofErr w:type="spellEnd"/>
            <w:r w:rsidRPr="00330AAE">
              <w:rPr>
                <w:sz w:val="22"/>
                <w:szCs w:val="22"/>
              </w:rPr>
              <w:t xml:space="preserve"> with </w:t>
            </w:r>
            <w:proofErr w:type="spellStart"/>
            <w:r w:rsidRPr="00330AAE">
              <w:rPr>
                <w:sz w:val="22"/>
                <w:szCs w:val="22"/>
              </w:rPr>
              <w:t>xxxxxxx</w:t>
            </w:r>
            <w:proofErr w:type="spellEnd"/>
            <w:r w:rsidRPr="00330AAE">
              <w:rPr>
                <w:sz w:val="22"/>
                <w:szCs w:val="22"/>
              </w:rPr>
              <w:t xml:space="preserve"> </w:t>
            </w:r>
            <w:proofErr w:type="gramStart"/>
            <w:r w:rsidRPr="00330AAE">
              <w:rPr>
                <w:sz w:val="22"/>
                <w:szCs w:val="22"/>
              </w:rPr>
              <w:t>and 99/</w:t>
            </w:r>
            <w:proofErr w:type="gramEnd"/>
            <w:r w:rsidRPr="00330AAE">
              <w:rPr>
                <w:sz w:val="22"/>
                <w:szCs w:val="22"/>
              </w:rPr>
              <w:t>99/9999</w:t>
            </w:r>
          </w:p>
          <w:tbl>
            <w:tblPr>
              <w:tblW w:w="1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tblGrid>
            <w:tr w:rsidR="0060318A" w:rsidRPr="00330AAE" w14:paraId="75E26A7B" w14:textId="77777777" w:rsidTr="00BE5539">
              <w:trPr>
                <w:trHeight w:val="495"/>
              </w:trPr>
              <w:tc>
                <w:tcPr>
                  <w:tcW w:w="1792" w:type="dxa"/>
                </w:tcPr>
                <w:p w14:paraId="45DCA49C" w14:textId="77777777" w:rsidR="0060318A" w:rsidRPr="00330AAE" w:rsidRDefault="0060318A" w:rsidP="00646D71">
                  <w:pPr>
                    <w:jc w:val="center"/>
                    <w:rPr>
                      <w:sz w:val="22"/>
                      <w:szCs w:val="22"/>
                    </w:rPr>
                  </w:pPr>
                  <w:r w:rsidRPr="00330AAE">
                    <w:rPr>
                      <w:sz w:val="22"/>
                      <w:szCs w:val="22"/>
                    </w:rPr>
                    <w:t xml:space="preserve">&gt; = </w:t>
                  </w:r>
                  <w:proofErr w:type="spellStart"/>
                  <w:r w:rsidRPr="00330AAE">
                    <w:rPr>
                      <w:sz w:val="22"/>
                      <w:szCs w:val="22"/>
                    </w:rPr>
                    <w:t>admdt</w:t>
                  </w:r>
                  <w:proofErr w:type="spellEnd"/>
                  <w:r w:rsidRPr="00330AAE">
                    <w:rPr>
                      <w:sz w:val="22"/>
                      <w:szCs w:val="22"/>
                    </w:rPr>
                    <w:t xml:space="preserve"> and</w:t>
                  </w:r>
                </w:p>
                <w:p w14:paraId="3CA3E058" w14:textId="77777777" w:rsidR="0060318A" w:rsidRPr="00330AAE" w:rsidRDefault="0060318A" w:rsidP="00646D71">
                  <w:pPr>
                    <w:jc w:val="center"/>
                    <w:rPr>
                      <w:sz w:val="22"/>
                      <w:szCs w:val="22"/>
                    </w:rPr>
                  </w:pPr>
                  <w:r w:rsidRPr="00330AAE">
                    <w:rPr>
                      <w:sz w:val="22"/>
                      <w:szCs w:val="22"/>
                    </w:rPr>
                    <w:t xml:space="preserve">&lt; = </w:t>
                  </w:r>
                  <w:proofErr w:type="spellStart"/>
                  <w:r w:rsidRPr="00330AAE">
                    <w:rPr>
                      <w:sz w:val="22"/>
                      <w:szCs w:val="22"/>
                    </w:rPr>
                    <w:t>dcdt</w:t>
                  </w:r>
                  <w:proofErr w:type="spellEnd"/>
                </w:p>
              </w:tc>
            </w:tr>
          </w:tbl>
          <w:p w14:paraId="0A1BDAB6" w14:textId="77777777" w:rsidR="0060318A" w:rsidRPr="00330AAE" w:rsidRDefault="0060318A" w:rsidP="00646D7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9A22C7D" w14:textId="77777777" w:rsidR="0060318A" w:rsidRPr="00330AAE" w:rsidRDefault="0060318A" w:rsidP="00646D71">
            <w:pPr>
              <w:pStyle w:val="BodyText2"/>
              <w:jc w:val="left"/>
              <w:rPr>
                <w:b/>
                <w:bCs/>
                <w:szCs w:val="19"/>
              </w:rPr>
            </w:pPr>
            <w:r w:rsidRPr="00330AAE">
              <w:rPr>
                <w:b/>
                <w:bCs/>
                <w:szCs w:val="19"/>
              </w:rPr>
              <w:t>Principal procedure= that procedure performed for definitive treatment, rather than for diagnostic or exploratory reasons, or was necessary to treat a complication.  The principal procedure is related to the principal diagnosis and needs to be accurately identified.</w:t>
            </w:r>
          </w:p>
          <w:p w14:paraId="0D91B658" w14:textId="77777777" w:rsidR="0060318A" w:rsidRPr="00330AAE" w:rsidRDefault="0060318A" w:rsidP="00AE613E">
            <w:pPr>
              <w:pStyle w:val="ListParagraph"/>
              <w:numPr>
                <w:ilvl w:val="0"/>
                <w:numId w:val="149"/>
              </w:numPr>
              <w:contextualSpacing w:val="0"/>
              <w:rPr>
                <w:bCs/>
                <w:sz w:val="20"/>
                <w:szCs w:val="19"/>
              </w:rPr>
            </w:pPr>
            <w:r w:rsidRPr="00330AAE">
              <w:rPr>
                <w:bCs/>
                <w:sz w:val="20"/>
                <w:szCs w:val="19"/>
              </w:rPr>
              <w:t>VA records do not identify the principal procedure; use the above definition of principal procedure to determine the correct code to enter if there are multiple procedures during the episode of care.  Ask for assistance from your RM or Quality Insights if you are uncertain.</w:t>
            </w:r>
          </w:p>
          <w:p w14:paraId="2A0CF5E8" w14:textId="77777777" w:rsidR="0060318A" w:rsidRPr="00330AAE" w:rsidRDefault="0060318A" w:rsidP="00646D71">
            <w:pPr>
              <w:pStyle w:val="BodyText2"/>
              <w:jc w:val="left"/>
              <w:rPr>
                <w:b/>
                <w:bCs/>
                <w:szCs w:val="19"/>
              </w:rPr>
            </w:pPr>
            <w:r w:rsidRPr="00330AAE">
              <w:rPr>
                <w:b/>
                <w:bCs/>
                <w:szCs w:val="19"/>
              </w:rPr>
              <w:t xml:space="preserve">If no procedure was performed during the episode of care, </w:t>
            </w:r>
            <w:proofErr w:type="gramStart"/>
            <w:r w:rsidRPr="00330AAE">
              <w:rPr>
                <w:b/>
                <w:bCs/>
                <w:szCs w:val="19"/>
              </w:rPr>
              <w:t>fill</w:t>
            </w:r>
            <w:proofErr w:type="gramEnd"/>
            <w:r w:rsidRPr="00330AAE">
              <w:rPr>
                <w:b/>
                <w:bCs/>
                <w:szCs w:val="19"/>
              </w:rPr>
              <w:t xml:space="preserve"> ICD-10-PCS code field with default code </w:t>
            </w:r>
            <w:proofErr w:type="spellStart"/>
            <w:r w:rsidRPr="00330AAE">
              <w:rPr>
                <w:b/>
                <w:bCs/>
                <w:szCs w:val="19"/>
              </w:rPr>
              <w:t>xxxxxxx</w:t>
            </w:r>
            <w:proofErr w:type="spellEnd"/>
            <w:r w:rsidRPr="00330AAE">
              <w:rPr>
                <w:b/>
                <w:bCs/>
                <w:szCs w:val="19"/>
              </w:rPr>
              <w:t xml:space="preserve">.  Do not enter 9999999 or 0000000 to indicate no procedure was performed.  </w:t>
            </w:r>
          </w:p>
          <w:p w14:paraId="4E429800" w14:textId="77777777" w:rsidR="0060318A" w:rsidRPr="00330AAE" w:rsidRDefault="0060318A" w:rsidP="00646D71">
            <w:pPr>
              <w:pStyle w:val="BodyText2"/>
              <w:jc w:val="left"/>
              <w:rPr>
                <w:b/>
                <w:bCs/>
                <w:szCs w:val="19"/>
              </w:rPr>
            </w:pPr>
            <w:r w:rsidRPr="00330AAE">
              <w:rPr>
                <w:b/>
                <w:bCs/>
                <w:szCs w:val="19"/>
              </w:rPr>
              <w:t xml:space="preserve">Date of the principal procedure is to be filled </w:t>
            </w:r>
            <w:proofErr w:type="gramStart"/>
            <w:r w:rsidRPr="00330AAE">
              <w:rPr>
                <w:b/>
                <w:bCs/>
                <w:szCs w:val="19"/>
              </w:rPr>
              <w:t>with 99/</w:t>
            </w:r>
            <w:proofErr w:type="gramEnd"/>
            <w:r w:rsidRPr="00330AAE">
              <w:rPr>
                <w:b/>
                <w:bCs/>
                <w:szCs w:val="19"/>
              </w:rPr>
              <w:t xml:space="preserve">99/9999 if no procedure </w:t>
            </w:r>
            <w:proofErr w:type="gramStart"/>
            <w:r w:rsidRPr="00330AAE">
              <w:rPr>
                <w:b/>
                <w:bCs/>
                <w:szCs w:val="19"/>
              </w:rPr>
              <w:t>was</w:t>
            </w:r>
            <w:proofErr w:type="gramEnd"/>
            <w:r w:rsidRPr="00330AAE">
              <w:rPr>
                <w:b/>
                <w:bCs/>
                <w:szCs w:val="19"/>
              </w:rPr>
              <w:t xml:space="preserve"> performed.</w:t>
            </w:r>
          </w:p>
          <w:p w14:paraId="6BCE2638" w14:textId="77777777" w:rsidR="0060318A" w:rsidRPr="00330AAE" w:rsidRDefault="0060318A" w:rsidP="00646D71">
            <w:pPr>
              <w:pStyle w:val="BodyText2"/>
              <w:jc w:val="left"/>
              <w:rPr>
                <w:bCs/>
                <w:szCs w:val="19"/>
              </w:rPr>
            </w:pPr>
            <w:r w:rsidRPr="00330AAE">
              <w:rPr>
                <w:bCs/>
                <w:szCs w:val="19"/>
              </w:rPr>
              <w:t xml:space="preserve">If the principal procedure date is unable to be determined from the </w:t>
            </w:r>
            <w:proofErr w:type="gramStart"/>
            <w:r w:rsidRPr="00330AAE">
              <w:rPr>
                <w:bCs/>
                <w:szCs w:val="19"/>
              </w:rPr>
              <w:t>medical record</w:t>
            </w:r>
            <w:proofErr w:type="gramEnd"/>
            <w:r w:rsidRPr="00330AAE">
              <w:rPr>
                <w:bCs/>
                <w:szCs w:val="19"/>
              </w:rPr>
              <w:t xml:space="preserve"> documentation, or if the procedure date documented in the record is obviously in error (e.g. 02/42/20xx) and no other documentation is found that provides this information, enter 99/99/9999.</w:t>
            </w:r>
          </w:p>
        </w:tc>
      </w:tr>
    </w:tbl>
    <w:p w14:paraId="4A680379" w14:textId="77777777" w:rsidR="00646D71" w:rsidRPr="00330AAE" w:rsidRDefault="00646D71">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60318A" w:rsidRPr="00330AAE" w14:paraId="5CC347FB" w14:textId="77777777" w:rsidTr="00401177">
        <w:trPr>
          <w:cantSplit/>
        </w:trPr>
        <w:tc>
          <w:tcPr>
            <w:tcW w:w="623" w:type="dxa"/>
            <w:tcBorders>
              <w:top w:val="single" w:sz="6" w:space="0" w:color="auto"/>
              <w:left w:val="single" w:sz="6" w:space="0" w:color="auto"/>
              <w:bottom w:val="single" w:sz="6" w:space="0" w:color="auto"/>
              <w:right w:val="single" w:sz="6" w:space="0" w:color="auto"/>
            </w:tcBorders>
          </w:tcPr>
          <w:p w14:paraId="4B05CC18" w14:textId="2DB9ADA5" w:rsidR="0060318A" w:rsidRPr="00330AAE" w:rsidRDefault="0060318A" w:rsidP="00F01162">
            <w:pPr>
              <w:jc w:val="center"/>
              <w:rPr>
                <w:sz w:val="23"/>
                <w:szCs w:val="23"/>
              </w:rPr>
            </w:pPr>
            <w:r w:rsidRPr="00330AAE">
              <w:rPr>
                <w:sz w:val="23"/>
                <w:szCs w:val="23"/>
              </w:rPr>
              <w:lastRenderedPageBreak/>
              <w:br w:type="page"/>
            </w:r>
            <w:r w:rsidR="00DD49F4">
              <w:rPr>
                <w:sz w:val="23"/>
                <w:szCs w:val="23"/>
              </w:rPr>
              <w:t>11</w:t>
            </w:r>
          </w:p>
        </w:tc>
        <w:tc>
          <w:tcPr>
            <w:tcW w:w="1244" w:type="dxa"/>
            <w:tcBorders>
              <w:top w:val="single" w:sz="6" w:space="0" w:color="auto"/>
              <w:left w:val="single" w:sz="6" w:space="0" w:color="auto"/>
              <w:bottom w:val="single" w:sz="6" w:space="0" w:color="auto"/>
              <w:right w:val="single" w:sz="6" w:space="0" w:color="auto"/>
            </w:tcBorders>
          </w:tcPr>
          <w:p w14:paraId="387383B2" w14:textId="77777777" w:rsidR="0060318A" w:rsidRPr="00330AAE" w:rsidRDefault="0060318A" w:rsidP="00401177">
            <w:pPr>
              <w:jc w:val="center"/>
              <w:rPr>
                <w:sz w:val="20"/>
                <w:szCs w:val="20"/>
              </w:rPr>
            </w:pPr>
            <w:r w:rsidRPr="00330AAE">
              <w:rPr>
                <w:sz w:val="20"/>
                <w:szCs w:val="20"/>
              </w:rPr>
              <w:t>othrpx1</w:t>
            </w:r>
          </w:p>
          <w:p w14:paraId="42900860" w14:textId="77777777" w:rsidR="0060318A" w:rsidRPr="00330AAE" w:rsidRDefault="0060318A" w:rsidP="00401177">
            <w:pPr>
              <w:jc w:val="center"/>
              <w:rPr>
                <w:sz w:val="20"/>
                <w:szCs w:val="20"/>
              </w:rPr>
            </w:pPr>
            <w:r w:rsidRPr="00330AAE">
              <w:rPr>
                <w:sz w:val="20"/>
                <w:szCs w:val="20"/>
              </w:rPr>
              <w:t>othrpx2</w:t>
            </w:r>
          </w:p>
          <w:p w14:paraId="2A9E1402" w14:textId="77777777" w:rsidR="0060318A" w:rsidRPr="00330AAE" w:rsidRDefault="0060318A" w:rsidP="00401177">
            <w:pPr>
              <w:jc w:val="center"/>
              <w:rPr>
                <w:sz w:val="20"/>
                <w:szCs w:val="20"/>
              </w:rPr>
            </w:pPr>
            <w:r w:rsidRPr="00330AAE">
              <w:rPr>
                <w:sz w:val="20"/>
                <w:szCs w:val="20"/>
              </w:rPr>
              <w:t>othrpx3</w:t>
            </w:r>
          </w:p>
          <w:p w14:paraId="0D724EFF" w14:textId="77777777" w:rsidR="0060318A" w:rsidRPr="00330AAE" w:rsidRDefault="0060318A" w:rsidP="00401177">
            <w:pPr>
              <w:jc w:val="center"/>
              <w:rPr>
                <w:sz w:val="20"/>
                <w:szCs w:val="20"/>
              </w:rPr>
            </w:pPr>
            <w:r w:rsidRPr="00330AAE">
              <w:rPr>
                <w:sz w:val="20"/>
                <w:szCs w:val="20"/>
              </w:rPr>
              <w:t>othrpx4</w:t>
            </w:r>
          </w:p>
          <w:p w14:paraId="754D3DF0" w14:textId="77777777" w:rsidR="0060318A" w:rsidRPr="00330AAE" w:rsidRDefault="0060318A" w:rsidP="00401177">
            <w:pPr>
              <w:jc w:val="center"/>
              <w:rPr>
                <w:sz w:val="20"/>
                <w:szCs w:val="20"/>
              </w:rPr>
            </w:pPr>
            <w:r w:rsidRPr="00330AAE">
              <w:rPr>
                <w:sz w:val="20"/>
                <w:szCs w:val="20"/>
              </w:rPr>
              <w:t>othrpx5</w:t>
            </w:r>
          </w:p>
          <w:p w14:paraId="2F4E0DF5" w14:textId="77777777" w:rsidR="0060318A" w:rsidRPr="00330AAE" w:rsidRDefault="0060318A" w:rsidP="00401177">
            <w:pPr>
              <w:jc w:val="center"/>
              <w:rPr>
                <w:sz w:val="20"/>
                <w:szCs w:val="20"/>
              </w:rPr>
            </w:pPr>
          </w:p>
          <w:p w14:paraId="607A4DE3" w14:textId="77777777" w:rsidR="0060318A" w:rsidRPr="00330AAE" w:rsidRDefault="0060318A" w:rsidP="00401177">
            <w:pPr>
              <w:jc w:val="center"/>
              <w:rPr>
                <w:sz w:val="20"/>
                <w:szCs w:val="20"/>
              </w:rPr>
            </w:pPr>
            <w:r w:rsidRPr="00330AAE">
              <w:rPr>
                <w:sz w:val="20"/>
                <w:szCs w:val="20"/>
              </w:rPr>
              <w:t>(codes)</w:t>
            </w:r>
          </w:p>
          <w:p w14:paraId="4F0AEE28" w14:textId="77777777" w:rsidR="0060318A" w:rsidRPr="00330AAE" w:rsidRDefault="0060318A" w:rsidP="00401177">
            <w:pPr>
              <w:jc w:val="center"/>
              <w:rPr>
                <w:sz w:val="20"/>
                <w:szCs w:val="20"/>
              </w:rPr>
            </w:pPr>
          </w:p>
          <w:p w14:paraId="715F5590" w14:textId="77777777" w:rsidR="0060318A" w:rsidRPr="00330AAE" w:rsidRDefault="0060318A" w:rsidP="00401177">
            <w:pPr>
              <w:jc w:val="center"/>
              <w:rPr>
                <w:sz w:val="20"/>
                <w:szCs w:val="20"/>
              </w:rPr>
            </w:pPr>
            <w:r w:rsidRPr="00330AAE">
              <w:rPr>
                <w:sz w:val="20"/>
                <w:szCs w:val="20"/>
              </w:rPr>
              <w:t>othrpxdt1</w:t>
            </w:r>
          </w:p>
          <w:p w14:paraId="716257C4" w14:textId="77777777" w:rsidR="0060318A" w:rsidRPr="00330AAE" w:rsidRDefault="0060318A" w:rsidP="00401177">
            <w:pPr>
              <w:jc w:val="center"/>
              <w:rPr>
                <w:sz w:val="20"/>
                <w:szCs w:val="20"/>
              </w:rPr>
            </w:pPr>
            <w:r w:rsidRPr="00330AAE">
              <w:rPr>
                <w:sz w:val="20"/>
                <w:szCs w:val="20"/>
              </w:rPr>
              <w:t>othrpxdt2</w:t>
            </w:r>
          </w:p>
          <w:p w14:paraId="64CDEE1E" w14:textId="77777777" w:rsidR="0060318A" w:rsidRPr="00330AAE" w:rsidRDefault="0060318A" w:rsidP="00401177">
            <w:pPr>
              <w:jc w:val="center"/>
              <w:rPr>
                <w:sz w:val="20"/>
                <w:szCs w:val="20"/>
              </w:rPr>
            </w:pPr>
            <w:r w:rsidRPr="00330AAE">
              <w:rPr>
                <w:sz w:val="20"/>
                <w:szCs w:val="20"/>
              </w:rPr>
              <w:t>othrpxdt3</w:t>
            </w:r>
          </w:p>
          <w:p w14:paraId="4B34CEBD" w14:textId="77777777" w:rsidR="0060318A" w:rsidRPr="00330AAE" w:rsidRDefault="0060318A" w:rsidP="00401177">
            <w:pPr>
              <w:jc w:val="center"/>
              <w:rPr>
                <w:sz w:val="20"/>
                <w:szCs w:val="20"/>
              </w:rPr>
            </w:pPr>
            <w:r w:rsidRPr="00330AAE">
              <w:rPr>
                <w:sz w:val="20"/>
                <w:szCs w:val="20"/>
              </w:rPr>
              <w:t>othrpxdt4</w:t>
            </w:r>
          </w:p>
          <w:p w14:paraId="43EBFA55" w14:textId="77777777" w:rsidR="0060318A" w:rsidRPr="00330AAE" w:rsidRDefault="0060318A" w:rsidP="00401177">
            <w:pPr>
              <w:jc w:val="center"/>
              <w:rPr>
                <w:sz w:val="20"/>
                <w:szCs w:val="20"/>
              </w:rPr>
            </w:pPr>
            <w:r w:rsidRPr="00330AAE">
              <w:rPr>
                <w:sz w:val="20"/>
                <w:szCs w:val="20"/>
              </w:rPr>
              <w:t>othrpxdt5</w:t>
            </w:r>
          </w:p>
          <w:p w14:paraId="4EEF6845" w14:textId="77777777" w:rsidR="0060318A" w:rsidRPr="00330AAE" w:rsidRDefault="0060318A" w:rsidP="00401177">
            <w:pPr>
              <w:jc w:val="center"/>
              <w:rPr>
                <w:sz w:val="20"/>
                <w:szCs w:val="20"/>
              </w:rPr>
            </w:pPr>
          </w:p>
          <w:p w14:paraId="517FED4A" w14:textId="77777777" w:rsidR="0060318A" w:rsidRPr="00330AAE" w:rsidRDefault="0060318A" w:rsidP="00401177">
            <w:pPr>
              <w:jc w:val="center"/>
              <w:rPr>
                <w:sz w:val="20"/>
                <w:szCs w:val="20"/>
              </w:rPr>
            </w:pPr>
            <w:r w:rsidRPr="00330AAE">
              <w:rPr>
                <w:sz w:val="20"/>
                <w:szCs w:val="20"/>
              </w:rPr>
              <w:t>(dates)</w:t>
            </w:r>
          </w:p>
        </w:tc>
        <w:tc>
          <w:tcPr>
            <w:tcW w:w="4767" w:type="dxa"/>
            <w:tcBorders>
              <w:top w:val="single" w:sz="6" w:space="0" w:color="auto"/>
              <w:left w:val="single" w:sz="6" w:space="0" w:color="auto"/>
              <w:bottom w:val="single" w:sz="6" w:space="0" w:color="auto"/>
              <w:right w:val="single" w:sz="6" w:space="0" w:color="auto"/>
            </w:tcBorders>
          </w:tcPr>
          <w:p w14:paraId="33BF2200" w14:textId="77777777" w:rsidR="0060318A" w:rsidRPr="00330AAE" w:rsidRDefault="0060318A" w:rsidP="00401177">
            <w:pPr>
              <w:pStyle w:val="Heading1"/>
              <w:jc w:val="left"/>
              <w:rPr>
                <w:b w:val="0"/>
                <w:bCs/>
                <w:szCs w:val="24"/>
              </w:rPr>
            </w:pPr>
            <w:r w:rsidRPr="00330AAE">
              <w:rPr>
                <w:b w:val="0"/>
                <w:bCs/>
                <w:szCs w:val="24"/>
              </w:rPr>
              <w:t>Enter the ICD-10-PCS other procedure codes and dates the procedures were performed.</w:t>
            </w:r>
          </w:p>
          <w:p w14:paraId="468825FA" w14:textId="77777777" w:rsidR="0060318A" w:rsidRPr="00330AAE" w:rsidRDefault="0060318A" w:rsidP="00401177">
            <w:pPr>
              <w:pStyle w:val="Heading1"/>
              <w:jc w:val="left"/>
              <w:rPr>
                <w:b w:val="0"/>
                <w:bCs/>
                <w:szCs w:val="24"/>
              </w:rPr>
            </w:pPr>
          </w:p>
          <w:p w14:paraId="7025C8B3" w14:textId="561FD4FC" w:rsidR="0060318A" w:rsidRPr="00330AAE" w:rsidRDefault="0060318A" w:rsidP="00401177">
            <w:pPr>
              <w:pStyle w:val="Heading1"/>
              <w:jc w:val="left"/>
              <w:rPr>
                <w:b w:val="0"/>
                <w:bCs/>
                <w:szCs w:val="24"/>
              </w:rPr>
            </w:pPr>
            <w:r w:rsidRPr="00330AAE">
              <w:rPr>
                <w:b w:val="0"/>
                <w:bCs/>
                <w:szCs w:val="24"/>
              </w:rPr>
              <w:tab/>
              <w:t>Code</w:t>
            </w:r>
            <w:r w:rsidRPr="00330AAE">
              <w:rPr>
                <w:b w:val="0"/>
                <w:bCs/>
                <w:szCs w:val="24"/>
              </w:rPr>
              <w:tab/>
            </w:r>
            <w:r w:rsidRPr="00330AAE">
              <w:rPr>
                <w:b w:val="0"/>
                <w:bCs/>
                <w:szCs w:val="24"/>
              </w:rPr>
              <w:tab/>
            </w:r>
            <w:proofErr w:type="gramStart"/>
            <w:r w:rsidRPr="00330AAE">
              <w:rPr>
                <w:b w:val="0"/>
                <w:bCs/>
                <w:szCs w:val="24"/>
              </w:rPr>
              <w:tab/>
            </w:r>
            <w:r w:rsidR="00646D71" w:rsidRPr="00330AAE">
              <w:rPr>
                <w:b w:val="0"/>
                <w:bCs/>
                <w:szCs w:val="24"/>
              </w:rPr>
              <w:t xml:space="preserve">  </w:t>
            </w:r>
            <w:r w:rsidRPr="00330AAE">
              <w:rPr>
                <w:b w:val="0"/>
                <w:bCs/>
                <w:szCs w:val="24"/>
              </w:rPr>
              <w:t>Date</w:t>
            </w:r>
            <w:proofErr w:type="gramEnd"/>
          </w:p>
          <w:tbl>
            <w:tblPr>
              <w:tblStyle w:val="TableGrid"/>
              <w:tblW w:w="0" w:type="auto"/>
              <w:tblLayout w:type="fixed"/>
              <w:tblLook w:val="04A0" w:firstRow="1" w:lastRow="0" w:firstColumn="1" w:lastColumn="0" w:noHBand="0" w:noVBand="1"/>
            </w:tblPr>
            <w:tblGrid>
              <w:gridCol w:w="2270"/>
              <w:gridCol w:w="1775"/>
            </w:tblGrid>
            <w:tr w:rsidR="00646D71" w:rsidRPr="00330AAE" w14:paraId="5BD35990" w14:textId="77777777" w:rsidTr="00584D1A">
              <w:tc>
                <w:tcPr>
                  <w:tcW w:w="2270" w:type="dxa"/>
                </w:tcPr>
                <w:p w14:paraId="078125A9" w14:textId="77777777" w:rsidR="00646D71" w:rsidRPr="00330AAE" w:rsidRDefault="00646D71" w:rsidP="00E26C76">
                  <w:pPr>
                    <w:pStyle w:val="Footer"/>
                    <w:framePr w:hSpace="180" w:wrap="around" w:vAnchor="text" w:hAnchor="text" w:xAlign="right" w:y="1"/>
                    <w:tabs>
                      <w:tab w:val="clear" w:pos="4320"/>
                      <w:tab w:val="clear" w:pos="8640"/>
                    </w:tabs>
                    <w:suppressOverlap/>
                    <w:rPr>
                      <w:rFonts w:ascii="Times New Roman" w:hAnsi="Times New Roman"/>
                      <w:sz w:val="22"/>
                      <w:szCs w:val="22"/>
                    </w:rPr>
                  </w:pPr>
                  <w:r w:rsidRPr="00330AAE">
                    <w:rPr>
                      <w:rFonts w:ascii="Times New Roman" w:hAnsi="Times New Roman"/>
                      <w:sz w:val="22"/>
                      <w:szCs w:val="22"/>
                    </w:rPr>
                    <w:t>__ __ __ __ __ __ __</w:t>
                  </w:r>
                </w:p>
                <w:p w14:paraId="008E831D" w14:textId="77777777" w:rsidR="00646D71" w:rsidRPr="00330AAE" w:rsidRDefault="00646D71" w:rsidP="00E26C76">
                  <w:pPr>
                    <w:framePr w:hSpace="180" w:wrap="around" w:vAnchor="text" w:hAnchor="text" w:xAlign="right" w:y="1"/>
                    <w:suppressOverlap/>
                  </w:pPr>
                </w:p>
              </w:tc>
              <w:tc>
                <w:tcPr>
                  <w:tcW w:w="1775" w:type="dxa"/>
                </w:tcPr>
                <w:p w14:paraId="7648A448" w14:textId="77777777" w:rsidR="00646D71" w:rsidRPr="00330AAE" w:rsidRDefault="00646D71" w:rsidP="00E26C76">
                  <w:pPr>
                    <w:framePr w:hSpace="180" w:wrap="around" w:vAnchor="text" w:hAnchor="text" w:xAlign="right" w:y="1"/>
                    <w:suppressOverlap/>
                  </w:pPr>
                  <w:r w:rsidRPr="00330AAE">
                    <w:rPr>
                      <w:sz w:val="22"/>
                      <w:szCs w:val="22"/>
                    </w:rPr>
                    <w:t>__/__/____</w:t>
                  </w:r>
                </w:p>
              </w:tc>
            </w:tr>
          </w:tbl>
          <w:p w14:paraId="3357110A" w14:textId="77777777" w:rsidR="0060318A" w:rsidRPr="00330AAE" w:rsidRDefault="0060318A" w:rsidP="00401177">
            <w:pPr>
              <w:pStyle w:val="Heading1"/>
              <w:jc w:val="left"/>
              <w:rPr>
                <w:b w:val="0"/>
                <w:bCs/>
                <w:szCs w:val="24"/>
              </w:rPr>
            </w:pPr>
          </w:p>
        </w:tc>
        <w:tc>
          <w:tcPr>
            <w:tcW w:w="2250" w:type="dxa"/>
            <w:tcBorders>
              <w:top w:val="single" w:sz="6" w:space="0" w:color="auto"/>
              <w:left w:val="single" w:sz="6" w:space="0" w:color="auto"/>
              <w:bottom w:val="single" w:sz="6" w:space="0" w:color="auto"/>
              <w:right w:val="single" w:sz="6" w:space="0" w:color="auto"/>
            </w:tcBorders>
          </w:tcPr>
          <w:p w14:paraId="2E357FA8" w14:textId="77777777" w:rsidR="0060318A" w:rsidRPr="00330AAE" w:rsidRDefault="0060318A" w:rsidP="00401177">
            <w:pPr>
              <w:jc w:val="center"/>
              <w:rPr>
                <w:sz w:val="22"/>
                <w:szCs w:val="22"/>
              </w:rPr>
            </w:pPr>
            <w:r w:rsidRPr="00330AAE">
              <w:rPr>
                <w:sz w:val="22"/>
                <w:szCs w:val="22"/>
              </w:rPr>
              <w:t>__ __ __ __ __ __ __</w:t>
            </w:r>
            <w:r w:rsidRPr="00330AAE">
              <w:rPr>
                <w:sz w:val="22"/>
                <w:szCs w:val="22"/>
              </w:rPr>
              <w:br/>
              <w:t>(Must be 7 alpha-numeric characters)</w:t>
            </w:r>
          </w:p>
          <w:p w14:paraId="556F0D66" w14:textId="77777777" w:rsidR="0060318A" w:rsidRPr="00330AAE" w:rsidRDefault="0060318A" w:rsidP="00401177">
            <w:pPr>
              <w:jc w:val="center"/>
              <w:rPr>
                <w:sz w:val="22"/>
                <w:szCs w:val="22"/>
              </w:rPr>
            </w:pPr>
            <w:r w:rsidRPr="00330AAE">
              <w:rPr>
                <w:sz w:val="22"/>
                <w:szCs w:val="22"/>
              </w:rPr>
              <w:t xml:space="preserve">Abstractor can enter </w:t>
            </w:r>
            <w:proofErr w:type="spellStart"/>
            <w:r w:rsidRPr="00330AAE">
              <w:rPr>
                <w:sz w:val="22"/>
                <w:szCs w:val="22"/>
              </w:rPr>
              <w:t>xxxxxxx</w:t>
            </w:r>
            <w:proofErr w:type="spellEnd"/>
            <w:r w:rsidRPr="00330AAE">
              <w:rPr>
                <w:sz w:val="22"/>
                <w:szCs w:val="22"/>
              </w:rPr>
              <w:t xml:space="preserve"> in code field </w:t>
            </w:r>
            <w:proofErr w:type="gramStart"/>
            <w:r w:rsidRPr="00330AAE">
              <w:rPr>
                <w:sz w:val="22"/>
                <w:szCs w:val="22"/>
              </w:rPr>
              <w:t>and 99/</w:t>
            </w:r>
            <w:proofErr w:type="gramEnd"/>
            <w:r w:rsidRPr="00330AAE">
              <w:rPr>
                <w:sz w:val="22"/>
                <w:szCs w:val="22"/>
              </w:rPr>
              <w:t>99/9999 in date field if no other procedure was performed</w:t>
            </w:r>
          </w:p>
          <w:p w14:paraId="2061D2D4" w14:textId="77777777" w:rsidR="0060318A" w:rsidRPr="00330AAE" w:rsidRDefault="0060318A" w:rsidP="00401177">
            <w:pPr>
              <w:jc w:val="center"/>
              <w:rPr>
                <w:sz w:val="22"/>
                <w:szCs w:val="22"/>
              </w:rPr>
            </w:pPr>
          </w:p>
          <w:p w14:paraId="63E1E183" w14:textId="77777777" w:rsidR="0060318A" w:rsidRPr="00330AAE" w:rsidRDefault="0060318A" w:rsidP="00401177">
            <w:pPr>
              <w:jc w:val="center"/>
              <w:rPr>
                <w:sz w:val="22"/>
                <w:szCs w:val="22"/>
              </w:rPr>
            </w:pPr>
            <w:r w:rsidRPr="00330AAE">
              <w:rPr>
                <w:sz w:val="22"/>
                <w:szCs w:val="22"/>
              </w:rPr>
              <w:t>mm/dd/</w:t>
            </w:r>
            <w:proofErr w:type="spellStart"/>
            <w:r w:rsidRPr="00330AAE">
              <w:rPr>
                <w:sz w:val="22"/>
                <w:szCs w:val="22"/>
              </w:rPr>
              <w:t>yyyy</w:t>
            </w:r>
            <w:proofErr w:type="spellEnd"/>
          </w:p>
          <w:p w14:paraId="6B9537E7" w14:textId="77777777" w:rsidR="0060318A" w:rsidRPr="00330AAE" w:rsidRDefault="0060318A" w:rsidP="00401177">
            <w:pPr>
              <w:jc w:val="center"/>
              <w:rPr>
                <w:sz w:val="22"/>
                <w:szCs w:val="22"/>
              </w:rPr>
            </w:pPr>
            <w:r w:rsidRPr="00330AAE">
              <w:rPr>
                <w:sz w:val="22"/>
                <w:szCs w:val="22"/>
              </w:rPr>
              <w:t>Abstractor can enter 99/99/9999</w:t>
            </w:r>
          </w:p>
          <w:tbl>
            <w:tblPr>
              <w:tblW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2"/>
            </w:tblGrid>
            <w:tr w:rsidR="0060318A" w:rsidRPr="00330AAE" w14:paraId="17C3F434" w14:textId="77777777" w:rsidTr="00BE5539">
              <w:trPr>
                <w:trHeight w:val="495"/>
              </w:trPr>
              <w:tc>
                <w:tcPr>
                  <w:tcW w:w="1762" w:type="dxa"/>
                </w:tcPr>
                <w:p w14:paraId="568E8689" w14:textId="77777777" w:rsidR="0060318A" w:rsidRPr="00330AAE" w:rsidRDefault="0060318A" w:rsidP="00E26C76">
                  <w:pPr>
                    <w:framePr w:hSpace="180" w:wrap="around" w:vAnchor="text" w:hAnchor="text" w:xAlign="right" w:y="1"/>
                    <w:suppressOverlap/>
                    <w:jc w:val="center"/>
                    <w:rPr>
                      <w:sz w:val="22"/>
                      <w:szCs w:val="22"/>
                    </w:rPr>
                  </w:pPr>
                  <w:r w:rsidRPr="00330AAE">
                    <w:rPr>
                      <w:sz w:val="22"/>
                      <w:szCs w:val="22"/>
                    </w:rPr>
                    <w:t xml:space="preserve">&gt; = </w:t>
                  </w:r>
                  <w:proofErr w:type="spellStart"/>
                  <w:r w:rsidRPr="00330AAE">
                    <w:rPr>
                      <w:sz w:val="22"/>
                      <w:szCs w:val="22"/>
                    </w:rPr>
                    <w:t>admdt</w:t>
                  </w:r>
                  <w:proofErr w:type="spellEnd"/>
                  <w:r w:rsidRPr="00330AAE">
                    <w:rPr>
                      <w:sz w:val="22"/>
                      <w:szCs w:val="22"/>
                    </w:rPr>
                    <w:t xml:space="preserve"> and</w:t>
                  </w:r>
                </w:p>
                <w:p w14:paraId="34CC2C15" w14:textId="77777777" w:rsidR="0060318A" w:rsidRPr="00330AAE" w:rsidRDefault="0060318A" w:rsidP="00E26C76">
                  <w:pPr>
                    <w:framePr w:hSpace="180" w:wrap="around" w:vAnchor="text" w:hAnchor="text" w:xAlign="right" w:y="1"/>
                    <w:suppressOverlap/>
                    <w:jc w:val="center"/>
                    <w:rPr>
                      <w:sz w:val="22"/>
                      <w:szCs w:val="22"/>
                    </w:rPr>
                  </w:pPr>
                  <w:r w:rsidRPr="00330AAE">
                    <w:rPr>
                      <w:sz w:val="22"/>
                      <w:szCs w:val="22"/>
                    </w:rPr>
                    <w:t xml:space="preserve">&lt; = </w:t>
                  </w:r>
                  <w:proofErr w:type="spellStart"/>
                  <w:r w:rsidRPr="00330AAE">
                    <w:rPr>
                      <w:sz w:val="22"/>
                      <w:szCs w:val="22"/>
                    </w:rPr>
                    <w:t>dcdt</w:t>
                  </w:r>
                  <w:proofErr w:type="spellEnd"/>
                </w:p>
              </w:tc>
            </w:tr>
          </w:tbl>
          <w:p w14:paraId="537C28CF" w14:textId="77777777" w:rsidR="0060318A" w:rsidRPr="00330AAE" w:rsidRDefault="0060318A" w:rsidP="00401177">
            <w:pPr>
              <w:jc w:val="center"/>
              <w:rPr>
                <w:sz w:val="22"/>
                <w:szCs w:val="22"/>
              </w:rPr>
            </w:pPr>
            <w:r w:rsidRPr="00330AAE">
              <w:rPr>
                <w:sz w:val="22"/>
                <w:szCs w:val="22"/>
              </w:rPr>
              <w:t>Can enter 5 codes and dates</w:t>
            </w:r>
          </w:p>
        </w:tc>
        <w:tc>
          <w:tcPr>
            <w:tcW w:w="5760" w:type="dxa"/>
            <w:tcBorders>
              <w:top w:val="single" w:sz="6" w:space="0" w:color="auto"/>
              <w:left w:val="single" w:sz="6" w:space="0" w:color="auto"/>
              <w:bottom w:val="single" w:sz="6" w:space="0" w:color="auto"/>
              <w:right w:val="single" w:sz="6" w:space="0" w:color="auto"/>
            </w:tcBorders>
          </w:tcPr>
          <w:p w14:paraId="5D3676B2" w14:textId="77777777" w:rsidR="0060318A" w:rsidRPr="00330AAE" w:rsidRDefault="0060318A" w:rsidP="00401177">
            <w:pPr>
              <w:pStyle w:val="BodyText2"/>
              <w:jc w:val="left"/>
              <w:rPr>
                <w:bCs/>
                <w:szCs w:val="19"/>
              </w:rPr>
            </w:pPr>
            <w:proofErr w:type="gramStart"/>
            <w:r w:rsidRPr="00330AAE">
              <w:rPr>
                <w:b/>
                <w:bCs/>
                <w:szCs w:val="19"/>
              </w:rPr>
              <w:t>Can</w:t>
            </w:r>
            <w:proofErr w:type="gramEnd"/>
            <w:r w:rsidRPr="00330AAE">
              <w:rPr>
                <w:b/>
                <w:bCs/>
                <w:szCs w:val="19"/>
              </w:rPr>
              <w:t xml:space="preserve"> enter 5 procedure codes, other than the principal procedure code.  </w:t>
            </w:r>
            <w:r w:rsidRPr="00330AAE">
              <w:rPr>
                <w:bCs/>
                <w:szCs w:val="19"/>
              </w:rPr>
              <w:t xml:space="preserve">Enter the ICD-10-PCS codes and dates corresponding to each of the procedures performed, beginning with the procedure performed most immediately following the admission. </w:t>
            </w:r>
          </w:p>
          <w:p w14:paraId="0D748147" w14:textId="77777777" w:rsidR="0060318A" w:rsidRPr="00330AAE" w:rsidRDefault="0060318A" w:rsidP="00401177">
            <w:pPr>
              <w:pStyle w:val="Header"/>
              <w:numPr>
                <w:ilvl w:val="0"/>
                <w:numId w:val="76"/>
              </w:numPr>
              <w:tabs>
                <w:tab w:val="clear" w:pos="4320"/>
                <w:tab w:val="clear" w:pos="8640"/>
              </w:tabs>
              <w:rPr>
                <w:bCs/>
                <w:szCs w:val="19"/>
              </w:rPr>
            </w:pPr>
            <w:r w:rsidRPr="00330AAE">
              <w:rPr>
                <w:bCs/>
                <w:szCs w:val="19"/>
              </w:rPr>
              <w:t xml:space="preserve">If no other procedures were performed, enter default code </w:t>
            </w:r>
            <w:proofErr w:type="spellStart"/>
            <w:r w:rsidRPr="00330AAE">
              <w:rPr>
                <w:bCs/>
                <w:szCs w:val="19"/>
              </w:rPr>
              <w:t>xxxxxxx</w:t>
            </w:r>
            <w:proofErr w:type="spellEnd"/>
            <w:r w:rsidRPr="00330AAE">
              <w:rPr>
                <w:bCs/>
                <w:szCs w:val="19"/>
              </w:rPr>
              <w:t xml:space="preserve"> in the code field and default </w:t>
            </w:r>
            <w:proofErr w:type="gramStart"/>
            <w:r w:rsidRPr="00330AAE">
              <w:rPr>
                <w:bCs/>
                <w:szCs w:val="19"/>
              </w:rPr>
              <w:t>date 99/</w:t>
            </w:r>
            <w:proofErr w:type="gramEnd"/>
            <w:r w:rsidRPr="00330AAE">
              <w:rPr>
                <w:bCs/>
                <w:szCs w:val="19"/>
              </w:rPr>
              <w:t xml:space="preserve">99/9999 in the date field. </w:t>
            </w:r>
          </w:p>
          <w:p w14:paraId="499048E0" w14:textId="77777777" w:rsidR="0060318A" w:rsidRPr="00330AAE" w:rsidRDefault="0060318A" w:rsidP="00401177">
            <w:pPr>
              <w:pStyle w:val="BodyText2"/>
              <w:numPr>
                <w:ilvl w:val="0"/>
                <w:numId w:val="2"/>
              </w:numPr>
              <w:jc w:val="left"/>
              <w:rPr>
                <w:bCs/>
                <w:szCs w:val="19"/>
              </w:rPr>
            </w:pPr>
            <w:r w:rsidRPr="00330AAE">
              <w:rPr>
                <w:bCs/>
                <w:szCs w:val="19"/>
              </w:rPr>
              <w:t xml:space="preserve">If no other procedure was performed, it is only necessary to complete the </w:t>
            </w:r>
            <w:proofErr w:type="spellStart"/>
            <w:r w:rsidRPr="00330AAE">
              <w:rPr>
                <w:bCs/>
                <w:szCs w:val="19"/>
              </w:rPr>
              <w:t>xxxxxxx</w:t>
            </w:r>
            <w:proofErr w:type="spellEnd"/>
            <w:r w:rsidRPr="00330AAE">
              <w:rPr>
                <w:bCs/>
                <w:szCs w:val="19"/>
              </w:rPr>
              <w:t xml:space="preserve"> and 99/99/9999 default entries for the first code and date.  It is not necessary to complete the default entry five times.  </w:t>
            </w:r>
          </w:p>
          <w:p w14:paraId="3F48892D" w14:textId="77777777" w:rsidR="0060318A" w:rsidRPr="00330AAE" w:rsidRDefault="0060318A" w:rsidP="00401177">
            <w:pPr>
              <w:pStyle w:val="BodyText2"/>
              <w:numPr>
                <w:ilvl w:val="0"/>
                <w:numId w:val="2"/>
              </w:numPr>
              <w:jc w:val="left"/>
              <w:rPr>
                <w:b/>
                <w:bCs/>
                <w:szCs w:val="19"/>
              </w:rPr>
            </w:pPr>
            <w:r w:rsidRPr="00330AAE">
              <w:rPr>
                <w:bCs/>
                <w:szCs w:val="19"/>
              </w:rPr>
              <w:t>If the date of a procedure is unable to be determined from the medical record documentation, or if the procedure date documented in the record is obviously in error (e.g. 02/42/20xx) and no other documentation is found that provides this information, enter 99/99/9999.</w:t>
            </w:r>
          </w:p>
        </w:tc>
      </w:tr>
    </w:tbl>
    <w:p w14:paraId="735FE714" w14:textId="77777777" w:rsidR="00B90169" w:rsidRPr="00330AAE" w:rsidRDefault="00B90169">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22"/>
        <w:gridCol w:w="1245"/>
        <w:gridCol w:w="4767"/>
        <w:gridCol w:w="2250"/>
        <w:gridCol w:w="5760"/>
      </w:tblGrid>
      <w:tr w:rsidR="00B33CC8" w:rsidRPr="00330AAE" w14:paraId="2C4D513C"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4AAD50B5" w14:textId="47475C72" w:rsidR="00B33CC8" w:rsidRPr="00330AAE" w:rsidRDefault="00DD49F4" w:rsidP="00515C4C">
            <w:pPr>
              <w:jc w:val="center"/>
              <w:rPr>
                <w:sz w:val="23"/>
                <w:szCs w:val="23"/>
              </w:rPr>
            </w:pPr>
            <w:r>
              <w:rPr>
                <w:sz w:val="23"/>
                <w:szCs w:val="23"/>
              </w:rPr>
              <w:lastRenderedPageBreak/>
              <w:t>12</w:t>
            </w:r>
          </w:p>
        </w:tc>
        <w:tc>
          <w:tcPr>
            <w:tcW w:w="1245" w:type="dxa"/>
            <w:tcBorders>
              <w:top w:val="single" w:sz="6" w:space="0" w:color="auto"/>
              <w:left w:val="single" w:sz="6" w:space="0" w:color="auto"/>
              <w:bottom w:val="single" w:sz="6" w:space="0" w:color="auto"/>
              <w:right w:val="single" w:sz="6" w:space="0" w:color="auto"/>
            </w:tcBorders>
          </w:tcPr>
          <w:p w14:paraId="75FE1880" w14:textId="77777777" w:rsidR="00B33CC8" w:rsidRPr="00330AAE" w:rsidDel="008B5623" w:rsidRDefault="00B33CC8" w:rsidP="00401177">
            <w:pPr>
              <w:jc w:val="center"/>
              <w:rPr>
                <w:sz w:val="20"/>
                <w:szCs w:val="20"/>
              </w:rPr>
            </w:pPr>
            <w:proofErr w:type="spellStart"/>
            <w:r w:rsidRPr="00330AAE">
              <w:rPr>
                <w:sz w:val="20"/>
                <w:szCs w:val="20"/>
              </w:rPr>
              <w:t>dcdispo</w:t>
            </w:r>
            <w:proofErr w:type="spellEnd"/>
          </w:p>
        </w:tc>
        <w:tc>
          <w:tcPr>
            <w:tcW w:w="4767" w:type="dxa"/>
            <w:vMerge w:val="restart"/>
            <w:tcBorders>
              <w:top w:val="single" w:sz="6" w:space="0" w:color="auto"/>
              <w:left w:val="single" w:sz="6" w:space="0" w:color="auto"/>
              <w:right w:val="single" w:sz="6" w:space="0" w:color="auto"/>
            </w:tcBorders>
          </w:tcPr>
          <w:p w14:paraId="2FFEE428" w14:textId="77777777" w:rsidR="00B33CC8" w:rsidRPr="00330AAE" w:rsidRDefault="00B33CC8" w:rsidP="00401177">
            <w:pPr>
              <w:pStyle w:val="Heading1"/>
              <w:jc w:val="left"/>
              <w:rPr>
                <w:b w:val="0"/>
                <w:bCs/>
                <w:sz w:val="22"/>
                <w:szCs w:val="22"/>
              </w:rPr>
            </w:pPr>
            <w:r w:rsidRPr="00330AAE">
              <w:rPr>
                <w:b w:val="0"/>
                <w:bCs/>
                <w:sz w:val="22"/>
                <w:szCs w:val="22"/>
              </w:rPr>
              <w:t>What was the patient’s discharge disposition on the day of discharge?</w:t>
            </w:r>
          </w:p>
          <w:p w14:paraId="60839D88" w14:textId="77777777" w:rsidR="00B33CC8" w:rsidRPr="00330AAE" w:rsidRDefault="00B33CC8" w:rsidP="00401177">
            <w:pPr>
              <w:pStyle w:val="Heading1"/>
              <w:jc w:val="left"/>
              <w:rPr>
                <w:b w:val="0"/>
                <w:bCs/>
                <w:sz w:val="20"/>
              </w:rPr>
            </w:pPr>
            <w:r w:rsidRPr="00330AAE">
              <w:rPr>
                <w:b w:val="0"/>
                <w:bCs/>
                <w:sz w:val="20"/>
              </w:rPr>
              <w:t>1. Home</w:t>
            </w:r>
          </w:p>
          <w:p w14:paraId="343F63CB" w14:textId="77777777" w:rsidR="00B33CC8" w:rsidRPr="00330AAE" w:rsidRDefault="00B33CC8" w:rsidP="00401177">
            <w:pPr>
              <w:numPr>
                <w:ilvl w:val="0"/>
                <w:numId w:val="4"/>
              </w:numPr>
              <w:ind w:left="360"/>
              <w:rPr>
                <w:bCs/>
                <w:sz w:val="20"/>
                <w:szCs w:val="20"/>
              </w:rPr>
            </w:pPr>
            <w:r w:rsidRPr="00330AAE">
              <w:rPr>
                <w:bCs/>
                <w:sz w:val="20"/>
                <w:szCs w:val="20"/>
              </w:rPr>
              <w:t xml:space="preserve">Assisted Living Facilities (ALFs) – includes assisted living care at nursing home/facility </w:t>
            </w:r>
          </w:p>
          <w:p w14:paraId="7EE4201C" w14:textId="77777777" w:rsidR="00B33CC8" w:rsidRPr="00330AAE" w:rsidRDefault="00B33CC8" w:rsidP="00401177">
            <w:pPr>
              <w:numPr>
                <w:ilvl w:val="0"/>
                <w:numId w:val="3"/>
              </w:numPr>
              <w:autoSpaceDE w:val="0"/>
              <w:autoSpaceDN w:val="0"/>
              <w:adjustRightInd w:val="0"/>
              <w:ind w:left="360"/>
              <w:rPr>
                <w:bCs/>
                <w:sz w:val="20"/>
                <w:szCs w:val="20"/>
              </w:rPr>
            </w:pPr>
            <w:r w:rsidRPr="00330AAE">
              <w:rPr>
                <w:bCs/>
                <w:sz w:val="20"/>
                <w:szCs w:val="20"/>
              </w:rPr>
              <w:t xml:space="preserve">Court/Law Enforcement – includes detention facilities, jails, and prison </w:t>
            </w:r>
          </w:p>
          <w:p w14:paraId="10B0C950" w14:textId="77777777" w:rsidR="00B33CC8" w:rsidRPr="00330AAE" w:rsidRDefault="00B33CC8" w:rsidP="00401177">
            <w:pPr>
              <w:numPr>
                <w:ilvl w:val="0"/>
                <w:numId w:val="3"/>
              </w:numPr>
              <w:autoSpaceDE w:val="0"/>
              <w:autoSpaceDN w:val="0"/>
              <w:adjustRightInd w:val="0"/>
              <w:ind w:left="360"/>
              <w:rPr>
                <w:bCs/>
                <w:sz w:val="20"/>
                <w:szCs w:val="20"/>
              </w:rPr>
            </w:pPr>
            <w:r w:rsidRPr="00330AAE">
              <w:rPr>
                <w:bCs/>
                <w:sz w:val="20"/>
                <w:szCs w:val="20"/>
              </w:rPr>
              <w:t xml:space="preserve">Home – includes board and care, domiciliary, foster or residential care, group or personal care homes, retirement communities, and homeless shelters </w:t>
            </w:r>
          </w:p>
          <w:p w14:paraId="6927AE58" w14:textId="77777777" w:rsidR="00B33CC8" w:rsidRPr="00330AAE" w:rsidRDefault="00B33CC8" w:rsidP="00401177">
            <w:pPr>
              <w:numPr>
                <w:ilvl w:val="0"/>
                <w:numId w:val="3"/>
              </w:numPr>
              <w:autoSpaceDE w:val="0"/>
              <w:autoSpaceDN w:val="0"/>
              <w:adjustRightInd w:val="0"/>
              <w:ind w:left="360"/>
              <w:rPr>
                <w:bCs/>
                <w:sz w:val="20"/>
                <w:szCs w:val="20"/>
              </w:rPr>
            </w:pPr>
            <w:r w:rsidRPr="00330AAE">
              <w:rPr>
                <w:bCs/>
                <w:sz w:val="20"/>
                <w:szCs w:val="20"/>
              </w:rPr>
              <w:t xml:space="preserve">Home with Home Health Services </w:t>
            </w:r>
          </w:p>
          <w:p w14:paraId="32584D39" w14:textId="77777777" w:rsidR="00B33CC8" w:rsidRPr="00330AAE" w:rsidRDefault="00B33CC8" w:rsidP="00401177">
            <w:pPr>
              <w:numPr>
                <w:ilvl w:val="0"/>
                <w:numId w:val="3"/>
              </w:numPr>
              <w:autoSpaceDE w:val="0"/>
              <w:autoSpaceDN w:val="0"/>
              <w:adjustRightInd w:val="0"/>
              <w:ind w:left="360"/>
              <w:rPr>
                <w:bCs/>
                <w:sz w:val="20"/>
                <w:szCs w:val="20"/>
              </w:rPr>
            </w:pPr>
            <w:r w:rsidRPr="00330AAE">
              <w:rPr>
                <w:bCs/>
                <w:sz w:val="20"/>
                <w:szCs w:val="20"/>
              </w:rPr>
              <w:t xml:space="preserve">Outpatient Services including outpatient procedures at another hospital, outpatient Chemical Dependency Programs and Partial Hospitalization </w:t>
            </w:r>
          </w:p>
          <w:p w14:paraId="009742BA" w14:textId="77777777" w:rsidR="00B33CC8" w:rsidRPr="00330AAE" w:rsidRDefault="00B33CC8" w:rsidP="00401177">
            <w:pPr>
              <w:pStyle w:val="Heading1"/>
              <w:jc w:val="left"/>
              <w:rPr>
                <w:b w:val="0"/>
                <w:bCs/>
                <w:sz w:val="20"/>
              </w:rPr>
            </w:pPr>
            <w:r w:rsidRPr="00330AAE">
              <w:rPr>
                <w:b w:val="0"/>
                <w:bCs/>
                <w:sz w:val="20"/>
              </w:rPr>
              <w:t>2. Hospice – Home (or other home setting as listed in #1 above)</w:t>
            </w:r>
          </w:p>
          <w:p w14:paraId="45E783D4" w14:textId="77777777" w:rsidR="00B33CC8" w:rsidRPr="00330AAE" w:rsidRDefault="00B33CC8" w:rsidP="00401177">
            <w:pPr>
              <w:pStyle w:val="Heading1"/>
              <w:jc w:val="left"/>
              <w:rPr>
                <w:b w:val="0"/>
                <w:bCs/>
                <w:sz w:val="20"/>
              </w:rPr>
            </w:pPr>
            <w:r w:rsidRPr="00330AAE">
              <w:rPr>
                <w:b w:val="0"/>
                <w:bCs/>
                <w:sz w:val="20"/>
              </w:rPr>
              <w:t>3. Hospice – Health Care Facility</w:t>
            </w:r>
          </w:p>
          <w:p w14:paraId="5DB946F0" w14:textId="77777777" w:rsidR="00B33CC8" w:rsidRPr="00330AAE" w:rsidRDefault="00B33CC8" w:rsidP="00401177">
            <w:pPr>
              <w:numPr>
                <w:ilvl w:val="0"/>
                <w:numId w:val="5"/>
              </w:numPr>
              <w:autoSpaceDE w:val="0"/>
              <w:autoSpaceDN w:val="0"/>
              <w:adjustRightInd w:val="0"/>
              <w:rPr>
                <w:bCs/>
                <w:sz w:val="20"/>
                <w:szCs w:val="20"/>
              </w:rPr>
            </w:pPr>
            <w:r w:rsidRPr="00330AAE">
              <w:rPr>
                <w:bCs/>
                <w:sz w:val="20"/>
                <w:szCs w:val="20"/>
              </w:rPr>
              <w:t xml:space="preserve">General Inpatient and Respite, Residential and Skilled Facilities, and Other Health Care Facilities </w:t>
            </w:r>
          </w:p>
          <w:p w14:paraId="27E35236" w14:textId="77777777" w:rsidR="00B33CC8" w:rsidRPr="00330AAE" w:rsidRDefault="00B33CC8" w:rsidP="00401177">
            <w:pPr>
              <w:pStyle w:val="Heading1"/>
              <w:jc w:val="left"/>
              <w:rPr>
                <w:b w:val="0"/>
                <w:bCs/>
                <w:sz w:val="20"/>
              </w:rPr>
            </w:pPr>
            <w:r w:rsidRPr="00330AAE">
              <w:rPr>
                <w:b w:val="0"/>
                <w:bCs/>
                <w:sz w:val="20"/>
              </w:rPr>
              <w:t>4. Acute Care Facility</w:t>
            </w:r>
          </w:p>
          <w:p w14:paraId="56D5A01B" w14:textId="77777777" w:rsidR="00B33CC8" w:rsidRPr="00330AAE" w:rsidRDefault="00B33CC8" w:rsidP="00401177">
            <w:pPr>
              <w:numPr>
                <w:ilvl w:val="0"/>
                <w:numId w:val="6"/>
              </w:numPr>
              <w:autoSpaceDE w:val="0"/>
              <w:autoSpaceDN w:val="0"/>
              <w:adjustRightInd w:val="0"/>
              <w:rPr>
                <w:bCs/>
                <w:sz w:val="20"/>
                <w:szCs w:val="20"/>
              </w:rPr>
            </w:pPr>
            <w:r w:rsidRPr="00330AAE">
              <w:rPr>
                <w:bCs/>
                <w:sz w:val="20"/>
                <w:szCs w:val="20"/>
              </w:rPr>
              <w:t xml:space="preserve">Acute Short Term General and Critical Access Hospitals </w:t>
            </w:r>
          </w:p>
          <w:p w14:paraId="5C6C1861" w14:textId="77777777" w:rsidR="00B33CC8" w:rsidRPr="00330AAE" w:rsidRDefault="00B33CC8" w:rsidP="00401177">
            <w:pPr>
              <w:numPr>
                <w:ilvl w:val="0"/>
                <w:numId w:val="6"/>
              </w:numPr>
              <w:autoSpaceDE w:val="0"/>
              <w:autoSpaceDN w:val="0"/>
              <w:adjustRightInd w:val="0"/>
              <w:rPr>
                <w:bCs/>
                <w:sz w:val="20"/>
                <w:szCs w:val="20"/>
              </w:rPr>
            </w:pPr>
            <w:r w:rsidRPr="00330AAE">
              <w:rPr>
                <w:bCs/>
                <w:sz w:val="20"/>
                <w:szCs w:val="20"/>
              </w:rPr>
              <w:t xml:space="preserve">Cancer and Children’s Hospitals </w:t>
            </w:r>
          </w:p>
          <w:p w14:paraId="39F022A5" w14:textId="77777777" w:rsidR="00B33CC8" w:rsidRPr="00330AAE" w:rsidRDefault="00B33CC8" w:rsidP="00401177">
            <w:pPr>
              <w:numPr>
                <w:ilvl w:val="0"/>
                <w:numId w:val="6"/>
              </w:numPr>
              <w:autoSpaceDE w:val="0"/>
              <w:autoSpaceDN w:val="0"/>
              <w:adjustRightInd w:val="0"/>
              <w:rPr>
                <w:bCs/>
                <w:sz w:val="20"/>
                <w:szCs w:val="20"/>
              </w:rPr>
            </w:pPr>
            <w:r w:rsidRPr="00330AAE">
              <w:rPr>
                <w:bCs/>
                <w:sz w:val="20"/>
                <w:szCs w:val="20"/>
              </w:rPr>
              <w:t xml:space="preserve">Department of Defense and Veteran’s Administration Hospitals </w:t>
            </w:r>
          </w:p>
          <w:p w14:paraId="4C6DF2E0" w14:textId="77777777" w:rsidR="00B33CC8" w:rsidRPr="00330AAE" w:rsidRDefault="00B33CC8" w:rsidP="00401177">
            <w:pPr>
              <w:pStyle w:val="Heading1"/>
              <w:jc w:val="left"/>
              <w:rPr>
                <w:b w:val="0"/>
                <w:bCs/>
                <w:sz w:val="20"/>
              </w:rPr>
            </w:pPr>
            <w:r w:rsidRPr="00330AAE">
              <w:rPr>
                <w:b w:val="0"/>
                <w:bCs/>
                <w:sz w:val="20"/>
              </w:rPr>
              <w:t>5. Other Health Care Facility</w:t>
            </w:r>
          </w:p>
          <w:p w14:paraId="310B5A89" w14:textId="77777777" w:rsidR="00B33CC8" w:rsidRPr="00330AAE" w:rsidRDefault="00B33CC8" w:rsidP="00401177">
            <w:pPr>
              <w:numPr>
                <w:ilvl w:val="0"/>
                <w:numId w:val="7"/>
              </w:numPr>
              <w:autoSpaceDE w:val="0"/>
              <w:autoSpaceDN w:val="0"/>
              <w:adjustRightInd w:val="0"/>
              <w:rPr>
                <w:bCs/>
                <w:sz w:val="20"/>
                <w:szCs w:val="20"/>
              </w:rPr>
            </w:pPr>
            <w:r w:rsidRPr="00330AAE">
              <w:rPr>
                <w:bCs/>
                <w:sz w:val="20"/>
                <w:szCs w:val="20"/>
              </w:rPr>
              <w:t xml:space="preserve">Extended or Immediate Care Facility (ECF/ICF) </w:t>
            </w:r>
          </w:p>
          <w:p w14:paraId="1B9D0779" w14:textId="77777777" w:rsidR="00B33CC8" w:rsidRPr="00330AAE" w:rsidRDefault="00B33CC8" w:rsidP="00401177">
            <w:pPr>
              <w:numPr>
                <w:ilvl w:val="0"/>
                <w:numId w:val="7"/>
              </w:numPr>
              <w:autoSpaceDE w:val="0"/>
              <w:autoSpaceDN w:val="0"/>
              <w:adjustRightInd w:val="0"/>
              <w:rPr>
                <w:bCs/>
                <w:sz w:val="20"/>
                <w:szCs w:val="20"/>
              </w:rPr>
            </w:pPr>
            <w:r w:rsidRPr="00330AAE">
              <w:rPr>
                <w:bCs/>
                <w:sz w:val="20"/>
                <w:szCs w:val="20"/>
              </w:rPr>
              <w:t xml:space="preserve">Long Term Acute Care Hospital (LTACH) </w:t>
            </w:r>
          </w:p>
          <w:p w14:paraId="72346E4B" w14:textId="77777777" w:rsidR="00B33CC8" w:rsidRPr="00330AAE" w:rsidRDefault="00B33CC8" w:rsidP="00401177">
            <w:pPr>
              <w:numPr>
                <w:ilvl w:val="0"/>
                <w:numId w:val="7"/>
              </w:numPr>
              <w:autoSpaceDE w:val="0"/>
              <w:autoSpaceDN w:val="0"/>
              <w:adjustRightInd w:val="0"/>
              <w:rPr>
                <w:bCs/>
                <w:sz w:val="20"/>
                <w:szCs w:val="20"/>
              </w:rPr>
            </w:pPr>
            <w:r w:rsidRPr="00330AAE">
              <w:rPr>
                <w:bCs/>
                <w:sz w:val="20"/>
                <w:szCs w:val="20"/>
              </w:rPr>
              <w:t xml:space="preserve">Nursing Home or Facility including Veteran’s Administration Nursing Facility </w:t>
            </w:r>
          </w:p>
          <w:p w14:paraId="60781C12" w14:textId="77777777" w:rsidR="00B33CC8" w:rsidRPr="00330AAE" w:rsidRDefault="00B33CC8" w:rsidP="00401177">
            <w:pPr>
              <w:numPr>
                <w:ilvl w:val="0"/>
                <w:numId w:val="7"/>
              </w:numPr>
              <w:autoSpaceDE w:val="0"/>
              <w:autoSpaceDN w:val="0"/>
              <w:adjustRightInd w:val="0"/>
              <w:rPr>
                <w:bCs/>
                <w:sz w:val="20"/>
                <w:szCs w:val="20"/>
              </w:rPr>
            </w:pPr>
            <w:r w:rsidRPr="00330AAE">
              <w:rPr>
                <w:bCs/>
                <w:sz w:val="20"/>
                <w:szCs w:val="20"/>
              </w:rPr>
              <w:t xml:space="preserve">Psychiatric Hospital or Psychiatric Unit of a Hospital </w:t>
            </w:r>
          </w:p>
          <w:p w14:paraId="7AD9BCDF" w14:textId="77777777" w:rsidR="00B33CC8" w:rsidRPr="00330AAE" w:rsidRDefault="00B33CC8" w:rsidP="00401177">
            <w:pPr>
              <w:numPr>
                <w:ilvl w:val="0"/>
                <w:numId w:val="7"/>
              </w:numPr>
              <w:autoSpaceDE w:val="0"/>
              <w:autoSpaceDN w:val="0"/>
              <w:adjustRightInd w:val="0"/>
              <w:rPr>
                <w:bCs/>
              </w:rPr>
            </w:pPr>
            <w:r w:rsidRPr="00330AAE">
              <w:rPr>
                <w:bCs/>
                <w:sz w:val="20"/>
                <w:szCs w:val="20"/>
              </w:rPr>
              <w:t>Rehabilitation Facility including, but not limited to: Inpatient Rehabilitation Facility/Hospital, Rehabilitation Unit of a Hospital, Chemical Dependency/Alcohol Rehabilitation Facility</w:t>
            </w:r>
            <w:r w:rsidRPr="00330AAE">
              <w:rPr>
                <w:bCs/>
              </w:rPr>
              <w:t xml:space="preserve"> </w:t>
            </w:r>
          </w:p>
          <w:p w14:paraId="504EC218" w14:textId="77777777" w:rsidR="00B33CC8" w:rsidRPr="00330AAE" w:rsidRDefault="00B33CC8" w:rsidP="00401177">
            <w:pPr>
              <w:pStyle w:val="Heading3"/>
              <w:rPr>
                <w:sz w:val="20"/>
                <w:szCs w:val="20"/>
              </w:rPr>
            </w:pPr>
            <w:r w:rsidRPr="00330AAE">
              <w:rPr>
                <w:sz w:val="20"/>
                <w:szCs w:val="20"/>
              </w:rPr>
              <w:t>Cont’d next page</w:t>
            </w:r>
          </w:p>
          <w:p w14:paraId="5DBC433D" w14:textId="77777777" w:rsidR="00B33CC8" w:rsidRPr="00330AAE" w:rsidRDefault="00B33CC8" w:rsidP="00401177">
            <w:pPr>
              <w:numPr>
                <w:ilvl w:val="0"/>
                <w:numId w:val="7"/>
              </w:numPr>
              <w:autoSpaceDE w:val="0"/>
              <w:autoSpaceDN w:val="0"/>
              <w:adjustRightInd w:val="0"/>
              <w:rPr>
                <w:color w:val="000000"/>
                <w:sz w:val="20"/>
                <w:szCs w:val="20"/>
              </w:rPr>
            </w:pPr>
            <w:r w:rsidRPr="00330AAE">
              <w:rPr>
                <w:color w:val="000000"/>
                <w:sz w:val="20"/>
                <w:szCs w:val="20"/>
              </w:rPr>
              <w:lastRenderedPageBreak/>
              <w:t xml:space="preserve">Skilled Nursing Facility (SNF), Sub-Acute Care or Swing Bed </w:t>
            </w:r>
          </w:p>
          <w:p w14:paraId="1A6C6749" w14:textId="77777777" w:rsidR="00B33CC8" w:rsidRPr="00330AAE" w:rsidRDefault="00B33CC8" w:rsidP="00401177">
            <w:pPr>
              <w:numPr>
                <w:ilvl w:val="0"/>
                <w:numId w:val="7"/>
              </w:numPr>
              <w:autoSpaceDE w:val="0"/>
              <w:autoSpaceDN w:val="0"/>
              <w:adjustRightInd w:val="0"/>
              <w:rPr>
                <w:color w:val="000000"/>
                <w:sz w:val="20"/>
                <w:szCs w:val="20"/>
              </w:rPr>
            </w:pPr>
            <w:r w:rsidRPr="00330AAE">
              <w:rPr>
                <w:color w:val="000000"/>
                <w:sz w:val="20"/>
                <w:szCs w:val="20"/>
              </w:rPr>
              <w:t xml:space="preserve">Transitional Care Unit (TCU) </w:t>
            </w:r>
          </w:p>
          <w:p w14:paraId="4BC3131E" w14:textId="77777777" w:rsidR="00B33CC8" w:rsidRPr="00330AAE" w:rsidRDefault="00B33CC8" w:rsidP="00401177">
            <w:pPr>
              <w:numPr>
                <w:ilvl w:val="0"/>
                <w:numId w:val="7"/>
              </w:numPr>
              <w:autoSpaceDE w:val="0"/>
              <w:autoSpaceDN w:val="0"/>
              <w:adjustRightInd w:val="0"/>
              <w:rPr>
                <w:color w:val="000000"/>
                <w:sz w:val="20"/>
                <w:szCs w:val="20"/>
              </w:rPr>
            </w:pPr>
            <w:r w:rsidRPr="00330AAE">
              <w:rPr>
                <w:color w:val="000000"/>
                <w:sz w:val="20"/>
                <w:szCs w:val="20"/>
              </w:rPr>
              <w:t>Veteran’s Home</w:t>
            </w:r>
          </w:p>
          <w:p w14:paraId="15C13733" w14:textId="77777777" w:rsidR="00B33CC8" w:rsidRPr="00330AAE" w:rsidRDefault="00B33CC8" w:rsidP="00401177">
            <w:pPr>
              <w:rPr>
                <w:sz w:val="20"/>
                <w:szCs w:val="20"/>
              </w:rPr>
            </w:pPr>
            <w:r w:rsidRPr="00330AAE">
              <w:rPr>
                <w:sz w:val="20"/>
                <w:szCs w:val="20"/>
              </w:rPr>
              <w:t>6. Expired</w:t>
            </w:r>
          </w:p>
          <w:p w14:paraId="306F5614" w14:textId="77777777" w:rsidR="00B33CC8" w:rsidRPr="00330AAE" w:rsidRDefault="00B33CC8" w:rsidP="00401177">
            <w:pPr>
              <w:rPr>
                <w:sz w:val="20"/>
                <w:szCs w:val="20"/>
              </w:rPr>
            </w:pPr>
            <w:r w:rsidRPr="00330AAE">
              <w:rPr>
                <w:sz w:val="20"/>
                <w:szCs w:val="20"/>
              </w:rPr>
              <w:t>7. Left Against Medical Advice/AMA</w:t>
            </w:r>
          </w:p>
          <w:p w14:paraId="3A45F9BC" w14:textId="77777777" w:rsidR="00B33CC8" w:rsidRPr="00330AAE" w:rsidRDefault="00B33CC8" w:rsidP="00401177">
            <w:pPr>
              <w:pStyle w:val="Heading1"/>
              <w:jc w:val="left"/>
              <w:rPr>
                <w:b w:val="0"/>
                <w:bCs/>
                <w:szCs w:val="24"/>
              </w:rPr>
            </w:pPr>
            <w:r w:rsidRPr="00330AAE">
              <w:rPr>
                <w:b w:val="0"/>
                <w:sz w:val="20"/>
              </w:rPr>
              <w:t>99. Not documented or unable to determine</w:t>
            </w:r>
          </w:p>
          <w:p w14:paraId="298A6B2E" w14:textId="77777777" w:rsidR="00B33CC8" w:rsidRPr="00330AAE" w:rsidRDefault="00B33CC8" w:rsidP="00401177"/>
          <w:p w14:paraId="3E3E7AEF" w14:textId="77777777" w:rsidR="00B33CC8" w:rsidRPr="00330AAE" w:rsidRDefault="00B33CC8" w:rsidP="00401177"/>
          <w:p w14:paraId="7DFEF7A4" w14:textId="77777777" w:rsidR="00B33CC8" w:rsidRPr="00330AAE" w:rsidRDefault="00B33CC8" w:rsidP="00401177"/>
          <w:p w14:paraId="396F4018" w14:textId="77777777" w:rsidR="00B33CC8" w:rsidRPr="00330AAE" w:rsidRDefault="00B33CC8" w:rsidP="00401177"/>
          <w:p w14:paraId="0E2FAB27" w14:textId="77777777" w:rsidR="00B33CC8" w:rsidRPr="00330AAE" w:rsidDel="008B5623" w:rsidRDefault="00B33CC8" w:rsidP="0037294D">
            <w:pPr>
              <w:jc w:val="center"/>
            </w:pPr>
          </w:p>
        </w:tc>
        <w:tc>
          <w:tcPr>
            <w:tcW w:w="2250" w:type="dxa"/>
            <w:tcBorders>
              <w:top w:val="single" w:sz="6" w:space="0" w:color="auto"/>
              <w:left w:val="single" w:sz="6" w:space="0" w:color="auto"/>
              <w:bottom w:val="single" w:sz="6" w:space="0" w:color="auto"/>
              <w:right w:val="single" w:sz="6" w:space="0" w:color="auto"/>
            </w:tcBorders>
          </w:tcPr>
          <w:p w14:paraId="55C5BF9F" w14:textId="77777777" w:rsidR="00B33CC8" w:rsidRPr="00330AAE" w:rsidDel="008B5623" w:rsidRDefault="00B33CC8" w:rsidP="00401177">
            <w:pPr>
              <w:jc w:val="center"/>
              <w:rPr>
                <w:sz w:val="22"/>
                <w:szCs w:val="22"/>
              </w:rPr>
            </w:pPr>
            <w:r w:rsidRPr="00330AAE">
              <w:rPr>
                <w:sz w:val="22"/>
                <w:szCs w:val="22"/>
              </w:rPr>
              <w:lastRenderedPageBreak/>
              <w:t>1,2,3,4,5,6,7,99</w:t>
            </w:r>
          </w:p>
        </w:tc>
        <w:tc>
          <w:tcPr>
            <w:tcW w:w="5760" w:type="dxa"/>
            <w:tcBorders>
              <w:top w:val="single" w:sz="6" w:space="0" w:color="auto"/>
              <w:left w:val="single" w:sz="6" w:space="0" w:color="auto"/>
              <w:bottom w:val="single" w:sz="6" w:space="0" w:color="auto"/>
              <w:right w:val="single" w:sz="6" w:space="0" w:color="auto"/>
            </w:tcBorders>
          </w:tcPr>
          <w:p w14:paraId="1E552968" w14:textId="77777777" w:rsidR="00B33CC8" w:rsidRPr="00330AAE" w:rsidRDefault="00B33CC8" w:rsidP="00401177">
            <w:pPr>
              <w:pStyle w:val="Header"/>
              <w:tabs>
                <w:tab w:val="clear" w:pos="4320"/>
                <w:tab w:val="clear" w:pos="8640"/>
              </w:tabs>
              <w:rPr>
                <w:b/>
              </w:rPr>
            </w:pPr>
            <w:r w:rsidRPr="00330AAE">
              <w:rPr>
                <w:b/>
                <w:bCs/>
              </w:rPr>
              <w:t xml:space="preserve">Discharge disposition: </w:t>
            </w:r>
            <w:r w:rsidRPr="00330AAE">
              <w:rPr>
                <w:b/>
              </w:rPr>
              <w:t>The final place or setting to which the patient was discharged on the day of discharge.</w:t>
            </w:r>
          </w:p>
          <w:p w14:paraId="44222ACF" w14:textId="77777777" w:rsidR="00B33CC8" w:rsidRPr="00330AAE" w:rsidRDefault="00B33CC8" w:rsidP="00401177">
            <w:pPr>
              <w:numPr>
                <w:ilvl w:val="0"/>
                <w:numId w:val="8"/>
              </w:numPr>
              <w:autoSpaceDE w:val="0"/>
              <w:autoSpaceDN w:val="0"/>
              <w:adjustRightInd w:val="0"/>
              <w:rPr>
                <w:color w:val="000000"/>
                <w:sz w:val="20"/>
                <w:szCs w:val="20"/>
              </w:rPr>
            </w:pPr>
            <w:r w:rsidRPr="00330AAE">
              <w:rPr>
                <w:b/>
                <w:bCs/>
                <w:color w:val="000000"/>
                <w:sz w:val="20"/>
                <w:szCs w:val="20"/>
              </w:rPr>
              <w:t xml:space="preserve">Only use documentation written </w:t>
            </w:r>
            <w:r w:rsidRPr="00330AAE">
              <w:rPr>
                <w:b/>
                <w:bCs/>
                <w:color w:val="000000"/>
                <w:sz w:val="20"/>
                <w:szCs w:val="20"/>
                <w:u w:val="single"/>
              </w:rPr>
              <w:t xml:space="preserve">on the day prior to discharge or the day of discharge </w:t>
            </w:r>
            <w:r w:rsidRPr="00330AAE">
              <w:rPr>
                <w:b/>
                <w:color w:val="000000"/>
                <w:sz w:val="20"/>
                <w:szCs w:val="20"/>
              </w:rPr>
              <w:t xml:space="preserve">when abstracting this data element. </w:t>
            </w:r>
            <w:r w:rsidRPr="00330AAE">
              <w:rPr>
                <w:color w:val="000000"/>
                <w:sz w:val="20"/>
                <w:szCs w:val="20"/>
              </w:rPr>
              <w:t>For example</w:t>
            </w:r>
            <w:proofErr w:type="gramStart"/>
            <w:r w:rsidRPr="00330AAE">
              <w:rPr>
                <w:color w:val="000000"/>
                <w:sz w:val="20"/>
                <w:szCs w:val="20"/>
              </w:rPr>
              <w:t>:  Discharge</w:t>
            </w:r>
            <w:proofErr w:type="gramEnd"/>
            <w:r w:rsidRPr="00330AAE">
              <w:rPr>
                <w:color w:val="000000"/>
                <w:sz w:val="20"/>
                <w:szCs w:val="20"/>
              </w:rPr>
              <w:t xml:space="preserve"> planning notes on 04-01-20xx document the patient will be discharged back home.  On 04-06-20xx, the nursing discharge notes on the day of discharge indicate the patient was being transferred back to skilled care.  Enter “5”.</w:t>
            </w:r>
          </w:p>
          <w:p w14:paraId="6DD13198" w14:textId="77777777" w:rsidR="00B33CC8" w:rsidRPr="00330AAE" w:rsidRDefault="00B33CC8" w:rsidP="00401177">
            <w:pPr>
              <w:numPr>
                <w:ilvl w:val="0"/>
                <w:numId w:val="8"/>
              </w:numPr>
              <w:autoSpaceDE w:val="0"/>
              <w:autoSpaceDN w:val="0"/>
              <w:adjustRightInd w:val="0"/>
              <w:rPr>
                <w:b/>
                <w:color w:val="000000"/>
                <w:sz w:val="20"/>
                <w:szCs w:val="20"/>
              </w:rPr>
            </w:pPr>
            <w:r w:rsidRPr="00330AAE">
              <w:rPr>
                <w:b/>
                <w:color w:val="000000"/>
                <w:sz w:val="20"/>
                <w:szCs w:val="20"/>
              </w:rPr>
              <w:t>Discharge disposition documentation in the discharge summary, a post-discharge addendum, or a late entry, may be considered if written within 30 days after discharge date and prior to the pull list date</w:t>
            </w:r>
          </w:p>
          <w:p w14:paraId="0D6891BA" w14:textId="44429EAF" w:rsidR="00B33CC8" w:rsidRPr="00330AAE" w:rsidRDefault="00B33CC8" w:rsidP="00401177">
            <w:pPr>
              <w:numPr>
                <w:ilvl w:val="0"/>
                <w:numId w:val="8"/>
              </w:numPr>
              <w:tabs>
                <w:tab w:val="center" w:pos="4320"/>
                <w:tab w:val="right" w:pos="8640"/>
              </w:tabs>
              <w:autoSpaceDE w:val="0"/>
              <w:autoSpaceDN w:val="0"/>
              <w:adjustRightInd w:val="0"/>
              <w:rPr>
                <w:b/>
                <w:color w:val="000000"/>
                <w:sz w:val="20"/>
                <w:szCs w:val="20"/>
              </w:rPr>
            </w:pPr>
            <w:r w:rsidRPr="00330AAE">
              <w:rPr>
                <w:b/>
                <w:color w:val="000000"/>
                <w:sz w:val="20"/>
                <w:szCs w:val="20"/>
              </w:rPr>
              <w:t>If there is documentation that further clarifies the level of care, that documentation should be used to determine the correct value to abstract.</w:t>
            </w:r>
            <w:r w:rsidRPr="00330AAE">
              <w:rPr>
                <w:color w:val="000000"/>
                <w:sz w:val="20"/>
                <w:szCs w:val="20"/>
              </w:rPr>
              <w:t xml:space="preserve">  If documentation is contradictory, use the latest documentation.  For example: Discharge planner </w:t>
            </w:r>
            <w:proofErr w:type="gramStart"/>
            <w:r w:rsidRPr="00330AAE">
              <w:rPr>
                <w:color w:val="000000"/>
                <w:sz w:val="20"/>
                <w:szCs w:val="20"/>
              </w:rPr>
              <w:t>note</w:t>
            </w:r>
            <w:proofErr w:type="gramEnd"/>
            <w:r w:rsidRPr="00330AAE">
              <w:rPr>
                <w:color w:val="000000"/>
                <w:sz w:val="20"/>
                <w:szCs w:val="20"/>
              </w:rPr>
              <w:t xml:space="preserve"> from day before discharge states “XYZ Nursing Home”.  Nursing discharge </w:t>
            </w:r>
            <w:proofErr w:type="gramStart"/>
            <w:r w:rsidRPr="00330AAE">
              <w:rPr>
                <w:color w:val="000000"/>
                <w:sz w:val="20"/>
                <w:szCs w:val="20"/>
              </w:rPr>
              <w:t>note</w:t>
            </w:r>
            <w:proofErr w:type="gramEnd"/>
            <w:r w:rsidRPr="00330AAE">
              <w:rPr>
                <w:color w:val="000000"/>
                <w:sz w:val="20"/>
                <w:szCs w:val="20"/>
              </w:rPr>
              <w:t xml:space="preserve"> on day of discharge states “Discharged:  Home.”  Select value “1”.  </w:t>
            </w:r>
          </w:p>
          <w:p w14:paraId="7FAB49A2" w14:textId="77777777" w:rsidR="00B33CC8" w:rsidRPr="00330AAE" w:rsidRDefault="00B33CC8" w:rsidP="00401177">
            <w:pPr>
              <w:numPr>
                <w:ilvl w:val="0"/>
                <w:numId w:val="8"/>
              </w:numPr>
              <w:tabs>
                <w:tab w:val="center" w:pos="4320"/>
                <w:tab w:val="right" w:pos="8640"/>
              </w:tabs>
              <w:autoSpaceDE w:val="0"/>
              <w:autoSpaceDN w:val="0"/>
              <w:adjustRightInd w:val="0"/>
              <w:rPr>
                <w:b/>
                <w:color w:val="000000"/>
                <w:sz w:val="20"/>
                <w:szCs w:val="20"/>
              </w:rPr>
            </w:pPr>
            <w:r w:rsidRPr="00330AAE">
              <w:rPr>
                <w:color w:val="000000"/>
                <w:sz w:val="20"/>
                <w:szCs w:val="20"/>
              </w:rPr>
              <w:t>If the medical record states the patient is being discharged to assisted living care or an assisted living facility (ALF) and the documentation also includes nursing home, intermediate care or skilled nursing facility, select Value “1” (“Home”).</w:t>
            </w:r>
          </w:p>
          <w:p w14:paraId="29BBA474" w14:textId="77777777" w:rsidR="00B33CC8" w:rsidRPr="00330AAE" w:rsidRDefault="00B33CC8" w:rsidP="00401177">
            <w:pPr>
              <w:pStyle w:val="Default"/>
              <w:numPr>
                <w:ilvl w:val="0"/>
                <w:numId w:val="8"/>
              </w:numPr>
              <w:rPr>
                <w:rFonts w:ascii="Times New Roman" w:hAnsi="Times New Roman" w:cs="Times New Roman"/>
                <w:sz w:val="20"/>
                <w:szCs w:val="20"/>
              </w:rPr>
            </w:pPr>
            <w:r w:rsidRPr="00330AAE">
              <w:rPr>
                <w:rFonts w:ascii="Times New Roman" w:hAnsi="Times New Roman" w:cs="Times New Roman"/>
                <w:sz w:val="20"/>
                <w:szCs w:val="20"/>
              </w:rPr>
              <w:t xml:space="preserve">If documentation is contradictory, and you are unable to determine the latest documentation, select the disposition ranked highest (top to bottom) in the following list. </w:t>
            </w:r>
          </w:p>
          <w:p w14:paraId="1EA0B588" w14:textId="77777777" w:rsidR="00B33CC8" w:rsidRPr="00330AAE" w:rsidRDefault="00B33CC8" w:rsidP="00401177">
            <w:pPr>
              <w:pStyle w:val="Default"/>
              <w:ind w:left="360"/>
              <w:rPr>
                <w:rFonts w:ascii="Times New Roman" w:hAnsi="Times New Roman" w:cs="Times New Roman"/>
                <w:sz w:val="20"/>
                <w:szCs w:val="20"/>
              </w:rPr>
            </w:pPr>
            <w:r w:rsidRPr="00330AAE">
              <w:rPr>
                <w:rFonts w:ascii="Times New Roman" w:hAnsi="Times New Roman" w:cs="Times New Roman"/>
                <w:sz w:val="20"/>
                <w:szCs w:val="20"/>
              </w:rPr>
              <w:t xml:space="preserve">o Acute Care Facility </w:t>
            </w:r>
          </w:p>
          <w:p w14:paraId="1660EF83" w14:textId="77777777" w:rsidR="00B33CC8" w:rsidRPr="00330AAE" w:rsidRDefault="00B33CC8" w:rsidP="00401177">
            <w:pPr>
              <w:pStyle w:val="Default"/>
              <w:ind w:left="360"/>
              <w:rPr>
                <w:rFonts w:ascii="Times New Roman" w:hAnsi="Times New Roman" w:cs="Times New Roman"/>
                <w:sz w:val="20"/>
                <w:szCs w:val="20"/>
              </w:rPr>
            </w:pPr>
            <w:r w:rsidRPr="00330AAE">
              <w:rPr>
                <w:rFonts w:ascii="Times New Roman" w:hAnsi="Times New Roman" w:cs="Times New Roman"/>
                <w:sz w:val="20"/>
                <w:szCs w:val="20"/>
              </w:rPr>
              <w:t xml:space="preserve">o Hospice – Health Care Facility </w:t>
            </w:r>
          </w:p>
          <w:p w14:paraId="1FD1248C" w14:textId="77777777" w:rsidR="00B33CC8" w:rsidRPr="00330AAE" w:rsidRDefault="00B33CC8" w:rsidP="00401177">
            <w:pPr>
              <w:pStyle w:val="Default"/>
              <w:ind w:left="360"/>
              <w:rPr>
                <w:rFonts w:ascii="Times New Roman" w:hAnsi="Times New Roman" w:cs="Times New Roman"/>
                <w:sz w:val="20"/>
                <w:szCs w:val="20"/>
              </w:rPr>
            </w:pPr>
            <w:r w:rsidRPr="00330AAE">
              <w:rPr>
                <w:rFonts w:ascii="Times New Roman" w:hAnsi="Times New Roman" w:cs="Times New Roman"/>
                <w:sz w:val="20"/>
                <w:szCs w:val="20"/>
              </w:rPr>
              <w:t xml:space="preserve">o Hospice – Home </w:t>
            </w:r>
          </w:p>
          <w:p w14:paraId="3573CBED" w14:textId="77777777" w:rsidR="00B33CC8" w:rsidRPr="00330AAE" w:rsidRDefault="00B33CC8" w:rsidP="00401177">
            <w:pPr>
              <w:pStyle w:val="Default"/>
              <w:ind w:left="360"/>
              <w:rPr>
                <w:rFonts w:ascii="Times New Roman" w:hAnsi="Times New Roman" w:cs="Times New Roman"/>
                <w:sz w:val="20"/>
                <w:szCs w:val="20"/>
              </w:rPr>
            </w:pPr>
            <w:r w:rsidRPr="00330AAE">
              <w:rPr>
                <w:rFonts w:ascii="Times New Roman" w:hAnsi="Times New Roman" w:cs="Times New Roman"/>
                <w:sz w:val="20"/>
                <w:szCs w:val="20"/>
              </w:rPr>
              <w:t xml:space="preserve">o Other Health Care Facility </w:t>
            </w:r>
          </w:p>
          <w:p w14:paraId="36631E5C" w14:textId="77777777" w:rsidR="00B33CC8" w:rsidRPr="00330AAE" w:rsidRDefault="00B33CC8" w:rsidP="00401177">
            <w:pPr>
              <w:pStyle w:val="Default"/>
              <w:ind w:left="360"/>
              <w:rPr>
                <w:rFonts w:ascii="Times New Roman" w:hAnsi="Times New Roman" w:cs="Times New Roman"/>
                <w:sz w:val="20"/>
                <w:szCs w:val="20"/>
              </w:rPr>
            </w:pPr>
            <w:proofErr w:type="gramStart"/>
            <w:r w:rsidRPr="00330AAE">
              <w:rPr>
                <w:rFonts w:ascii="Times New Roman" w:hAnsi="Times New Roman" w:cs="Times New Roman"/>
                <w:sz w:val="20"/>
                <w:szCs w:val="20"/>
              </w:rPr>
              <w:t>o Home</w:t>
            </w:r>
            <w:proofErr w:type="gramEnd"/>
            <w:r w:rsidRPr="00330AAE">
              <w:rPr>
                <w:rFonts w:ascii="Times New Roman" w:hAnsi="Times New Roman" w:cs="Times New Roman"/>
                <w:sz w:val="20"/>
                <w:szCs w:val="20"/>
              </w:rPr>
              <w:t xml:space="preserve"> </w:t>
            </w:r>
          </w:p>
          <w:p w14:paraId="0A19CE57" w14:textId="77777777" w:rsidR="00B33CC8" w:rsidRPr="00330AAE" w:rsidRDefault="00B33CC8" w:rsidP="00401177">
            <w:pPr>
              <w:pStyle w:val="Default"/>
              <w:numPr>
                <w:ilvl w:val="0"/>
                <w:numId w:val="8"/>
              </w:numPr>
              <w:rPr>
                <w:rFonts w:ascii="Times New Roman" w:hAnsi="Times New Roman" w:cs="Times New Roman"/>
                <w:sz w:val="20"/>
                <w:szCs w:val="20"/>
              </w:rPr>
            </w:pPr>
            <w:r w:rsidRPr="00330AAE">
              <w:rPr>
                <w:rFonts w:ascii="Times New Roman" w:hAnsi="Times New Roman" w:cs="Times New Roman"/>
                <w:sz w:val="20"/>
                <w:szCs w:val="20"/>
              </w:rPr>
              <w:t>Values “2” and “3” hospice include discharges with hospice referrals and evaluations.</w:t>
            </w:r>
          </w:p>
          <w:p w14:paraId="1B0D9016" w14:textId="77777777" w:rsidR="00B33CC8" w:rsidRPr="00330AAE" w:rsidRDefault="00B33CC8" w:rsidP="00401177">
            <w:pPr>
              <w:pStyle w:val="Default"/>
              <w:numPr>
                <w:ilvl w:val="0"/>
                <w:numId w:val="8"/>
              </w:numPr>
              <w:rPr>
                <w:rFonts w:ascii="Times New Roman" w:hAnsi="Times New Roman" w:cs="Times New Roman"/>
                <w:sz w:val="20"/>
                <w:szCs w:val="20"/>
              </w:rPr>
            </w:pPr>
            <w:r w:rsidRPr="00330AAE">
              <w:rPr>
                <w:rFonts w:ascii="Times New Roman" w:hAnsi="Times New Roman" w:cs="Times New Roman"/>
                <w:sz w:val="20"/>
                <w:szCs w:val="20"/>
              </w:rPr>
              <w:t>If the medical record states only that the patient is being discharged to another hospital and does not reflect the level of care that the patient will be receiving, select “4”.</w:t>
            </w:r>
          </w:p>
          <w:p w14:paraId="6C1E58B4" w14:textId="77777777" w:rsidR="00B33CC8" w:rsidRPr="00330AAE" w:rsidRDefault="00B33CC8" w:rsidP="00401177">
            <w:pPr>
              <w:pStyle w:val="BodyText2"/>
              <w:jc w:val="left"/>
              <w:rPr>
                <w:b/>
                <w:bCs/>
              </w:rPr>
            </w:pPr>
            <w:r w:rsidRPr="00330AAE">
              <w:rPr>
                <w:b/>
                <w:bCs/>
              </w:rPr>
              <w:t>Cont’d next page</w:t>
            </w:r>
          </w:p>
          <w:p w14:paraId="13909268" w14:textId="77777777" w:rsidR="00824025" w:rsidRPr="00330AAE" w:rsidRDefault="00824025" w:rsidP="00401177">
            <w:pPr>
              <w:pStyle w:val="BodyText2"/>
              <w:jc w:val="left"/>
              <w:rPr>
                <w:b/>
                <w:bCs/>
              </w:rPr>
            </w:pPr>
          </w:p>
        </w:tc>
      </w:tr>
      <w:tr w:rsidR="00B33CC8" w:rsidRPr="00330AAE" w14:paraId="437E3D83"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2D324024" w14:textId="77777777" w:rsidR="00B33CC8" w:rsidRPr="00330AAE" w:rsidRDefault="00B33CC8" w:rsidP="00401177">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7BD37AA5" w14:textId="77777777" w:rsidR="00B33CC8" w:rsidRPr="00330AAE" w:rsidRDefault="00B33CC8" w:rsidP="00401177">
            <w:pPr>
              <w:jc w:val="center"/>
              <w:rPr>
                <w:sz w:val="20"/>
                <w:szCs w:val="20"/>
              </w:rPr>
            </w:pPr>
          </w:p>
        </w:tc>
        <w:tc>
          <w:tcPr>
            <w:tcW w:w="4767" w:type="dxa"/>
            <w:vMerge/>
            <w:tcBorders>
              <w:left w:val="single" w:sz="6" w:space="0" w:color="auto"/>
              <w:right w:val="single" w:sz="6" w:space="0" w:color="auto"/>
            </w:tcBorders>
          </w:tcPr>
          <w:p w14:paraId="505C9F8B" w14:textId="77777777" w:rsidR="00B33CC8" w:rsidRPr="00330AAE" w:rsidRDefault="00B33CC8" w:rsidP="00401177">
            <w:pPr>
              <w:jc w:val="center"/>
            </w:pPr>
          </w:p>
        </w:tc>
        <w:tc>
          <w:tcPr>
            <w:tcW w:w="2250" w:type="dxa"/>
            <w:tcBorders>
              <w:top w:val="single" w:sz="6" w:space="0" w:color="auto"/>
              <w:left w:val="single" w:sz="6" w:space="0" w:color="auto"/>
              <w:bottom w:val="single" w:sz="6" w:space="0" w:color="auto"/>
              <w:right w:val="single" w:sz="6" w:space="0" w:color="auto"/>
            </w:tcBorders>
          </w:tcPr>
          <w:p w14:paraId="7ACA058B" w14:textId="77777777" w:rsidR="00B33CC8" w:rsidRPr="00330AAE" w:rsidRDefault="00B33CC8" w:rsidP="00401177">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438E2C" w14:textId="77777777" w:rsidR="00B33CC8" w:rsidRPr="00330AAE" w:rsidRDefault="00B33CC8" w:rsidP="00401177">
            <w:pPr>
              <w:pStyle w:val="Header"/>
              <w:tabs>
                <w:tab w:val="clear" w:pos="4320"/>
                <w:tab w:val="clear" w:pos="8640"/>
              </w:tabs>
              <w:rPr>
                <w:b/>
                <w:bCs/>
                <w:color w:val="000000"/>
              </w:rPr>
            </w:pPr>
            <w:r w:rsidRPr="00330AAE">
              <w:rPr>
                <w:b/>
                <w:bCs/>
                <w:color w:val="000000"/>
              </w:rPr>
              <w:t>Discharge disposition cont’d</w:t>
            </w:r>
          </w:p>
          <w:p w14:paraId="09285A52" w14:textId="77777777" w:rsidR="00B33CC8" w:rsidRPr="00330AAE" w:rsidRDefault="00B33CC8" w:rsidP="00401177">
            <w:pPr>
              <w:pStyle w:val="Default"/>
              <w:numPr>
                <w:ilvl w:val="0"/>
                <w:numId w:val="8"/>
              </w:numPr>
              <w:rPr>
                <w:rFonts w:ascii="Times New Roman" w:hAnsi="Times New Roman" w:cs="Times New Roman"/>
                <w:sz w:val="20"/>
                <w:szCs w:val="20"/>
              </w:rPr>
            </w:pPr>
            <w:r w:rsidRPr="00330AAE">
              <w:rPr>
                <w:rFonts w:ascii="Times New Roman" w:hAnsi="Times New Roman" w:cs="Times New Roman"/>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6C1DC12C" w14:textId="77777777" w:rsidR="00B33CC8" w:rsidRPr="00330AAE" w:rsidRDefault="00B33CC8" w:rsidP="00401177">
            <w:pPr>
              <w:pStyle w:val="Default"/>
              <w:numPr>
                <w:ilvl w:val="0"/>
                <w:numId w:val="8"/>
              </w:numPr>
              <w:rPr>
                <w:rFonts w:ascii="Times New Roman" w:hAnsi="Times New Roman" w:cs="Times New Roman"/>
                <w:bCs/>
              </w:rPr>
            </w:pPr>
            <w:r w:rsidRPr="00330AAE">
              <w:rPr>
                <w:rFonts w:ascii="Times New Roman" w:hAnsi="Times New Roman" w:cs="Times New Roman"/>
                <w:sz w:val="20"/>
                <w:szCs w:val="20"/>
              </w:rPr>
              <w:t>If the medical record identifies the facility the patient is being discharged to by name only (e.g., Park Meadows) and does not reflect the type of facility of level of care, select “5”.</w:t>
            </w:r>
          </w:p>
          <w:p w14:paraId="4C889677" w14:textId="77777777" w:rsidR="00B33CC8" w:rsidRPr="00330AAE" w:rsidRDefault="00B33CC8" w:rsidP="00401177">
            <w:pPr>
              <w:pStyle w:val="Header"/>
              <w:numPr>
                <w:ilvl w:val="0"/>
                <w:numId w:val="10"/>
              </w:numPr>
              <w:tabs>
                <w:tab w:val="clear" w:pos="4320"/>
                <w:tab w:val="clear" w:pos="8640"/>
              </w:tabs>
              <w:rPr>
                <w:bCs/>
                <w:color w:val="000000"/>
              </w:rPr>
            </w:pPr>
            <w:r w:rsidRPr="00330AAE">
              <w:rPr>
                <w:color w:val="000000"/>
              </w:rPr>
              <w:t xml:space="preserve">Selection of option “7” (left AMA): </w:t>
            </w:r>
          </w:p>
          <w:p w14:paraId="2F013936" w14:textId="0FF14358" w:rsidR="00B33CC8" w:rsidRPr="00330AAE" w:rsidRDefault="00B33CC8" w:rsidP="00401177">
            <w:pPr>
              <w:numPr>
                <w:ilvl w:val="1"/>
                <w:numId w:val="9"/>
              </w:numPr>
              <w:autoSpaceDE w:val="0"/>
              <w:autoSpaceDN w:val="0"/>
              <w:adjustRightInd w:val="0"/>
              <w:ind w:left="612" w:hanging="270"/>
              <w:rPr>
                <w:b/>
                <w:color w:val="000000"/>
                <w:sz w:val="20"/>
                <w:szCs w:val="20"/>
              </w:rPr>
            </w:pPr>
            <w:r w:rsidRPr="00330AAE">
              <w:rPr>
                <w:color w:val="000000"/>
                <w:sz w:val="20"/>
                <w:szCs w:val="20"/>
              </w:rPr>
              <w:t xml:space="preserve">Explicit “left against medical advice” documentation is not required (e.g., “Patient is refusing to stay for continued care”- select “7”). </w:t>
            </w:r>
            <w:r w:rsidRPr="00330AAE">
              <w:rPr>
                <w:b/>
                <w:color w:val="000000"/>
                <w:sz w:val="20"/>
                <w:szCs w:val="20"/>
              </w:rPr>
              <w:t xml:space="preserve">For the purposes of this data element, a signed AMA form is not required. </w:t>
            </w:r>
          </w:p>
          <w:p w14:paraId="5CFC8842" w14:textId="77777777" w:rsidR="00B33CC8" w:rsidRPr="00330AAE" w:rsidRDefault="00B33CC8" w:rsidP="00401177">
            <w:pPr>
              <w:pStyle w:val="Default"/>
              <w:numPr>
                <w:ilvl w:val="1"/>
                <w:numId w:val="9"/>
              </w:numPr>
              <w:ind w:left="612" w:hanging="270"/>
              <w:rPr>
                <w:rFonts w:ascii="Times New Roman" w:hAnsi="Times New Roman" w:cs="Times New Roman"/>
                <w:sz w:val="20"/>
                <w:szCs w:val="20"/>
              </w:rPr>
            </w:pPr>
            <w:r w:rsidRPr="00330AAE">
              <w:rPr>
                <w:rFonts w:ascii="Times New Roman" w:hAnsi="Times New Roman" w:cs="Times New Roman"/>
                <w:sz w:val="20"/>
                <w:szCs w:val="20"/>
              </w:rPr>
              <w:t xml:space="preserve">If any source states the patient left against medical advice, select value “7”, regardless of whether the AMA documentation was written last. </w:t>
            </w:r>
          </w:p>
          <w:p w14:paraId="5F043C4B" w14:textId="77777777" w:rsidR="00B33CC8" w:rsidRPr="00330AAE" w:rsidRDefault="00B33CC8" w:rsidP="00401177">
            <w:pPr>
              <w:pStyle w:val="Header"/>
              <w:numPr>
                <w:ilvl w:val="1"/>
                <w:numId w:val="9"/>
              </w:numPr>
              <w:tabs>
                <w:tab w:val="clear" w:pos="4320"/>
                <w:tab w:val="clear" w:pos="8640"/>
              </w:tabs>
              <w:ind w:left="612" w:hanging="270"/>
              <w:rPr>
                <w:bCs/>
                <w:color w:val="000000"/>
              </w:rPr>
            </w:pPr>
            <w:r w:rsidRPr="00330AAE">
              <w:rPr>
                <w:bCs/>
                <w:color w:val="000000"/>
              </w:rPr>
              <w:t>Documentation suggesting that the patient left before discharge instructions could be given without “left AMA” documentation does not count.</w:t>
            </w:r>
          </w:p>
          <w:p w14:paraId="6B0643ED" w14:textId="691E2371" w:rsidR="00B33CC8" w:rsidRPr="00330AAE" w:rsidRDefault="00B33CC8" w:rsidP="00401177">
            <w:pPr>
              <w:pStyle w:val="Header"/>
              <w:numPr>
                <w:ilvl w:val="0"/>
                <w:numId w:val="9"/>
              </w:numPr>
              <w:tabs>
                <w:tab w:val="clear" w:pos="4320"/>
                <w:tab w:val="clear" w:pos="8640"/>
              </w:tabs>
              <w:rPr>
                <w:bCs/>
                <w:color w:val="000000"/>
              </w:rPr>
            </w:pPr>
            <w:r w:rsidRPr="00330AAE">
              <w:rPr>
                <w:bCs/>
                <w:color w:val="000000"/>
              </w:rPr>
              <w:t>Select value “99” or unable to determine if the medical record states only that the patient is being “discharged” and does not address the place or setting to which the patient was discharged.</w:t>
            </w:r>
          </w:p>
          <w:p w14:paraId="4089EDCD" w14:textId="77777777" w:rsidR="00B33CC8" w:rsidRPr="00330AAE" w:rsidRDefault="00B33CC8" w:rsidP="00401177">
            <w:pPr>
              <w:pStyle w:val="NoSpacing"/>
              <w:rPr>
                <w:sz w:val="20"/>
                <w:szCs w:val="20"/>
              </w:rPr>
            </w:pPr>
            <w:r w:rsidRPr="00330AAE">
              <w:rPr>
                <w:b/>
                <w:bCs/>
                <w:sz w:val="20"/>
                <w:szCs w:val="20"/>
              </w:rPr>
              <w:t xml:space="preserve">Excluded Data Sources: </w:t>
            </w:r>
            <w:r w:rsidRPr="00330AAE">
              <w:rPr>
                <w:sz w:val="20"/>
                <w:szCs w:val="20"/>
              </w:rPr>
              <w:t>Any documentation prior to the last two days of hospitalization, coding documents</w:t>
            </w:r>
          </w:p>
          <w:p w14:paraId="0674A22D" w14:textId="519230F7" w:rsidR="00B33CC8" w:rsidRPr="00330AAE" w:rsidRDefault="00B33CC8" w:rsidP="00401177">
            <w:pPr>
              <w:pStyle w:val="NoSpacing"/>
              <w:rPr>
                <w:b/>
                <w:bCs/>
              </w:rPr>
            </w:pPr>
            <w:r w:rsidRPr="00330AAE">
              <w:rPr>
                <w:b/>
                <w:bCs/>
                <w:sz w:val="20"/>
                <w:szCs w:val="20"/>
              </w:rPr>
              <w:t xml:space="preserve">Suggested Data Sources: </w:t>
            </w:r>
            <w:r w:rsidRPr="00330AAE">
              <w:rPr>
                <w:sz w:val="20"/>
                <w:szCs w:val="20"/>
              </w:rPr>
              <w:t>Discharge instruction sheet, discharge planning notes, discharge summary, nursing discharge notes, physician orders, progress notes, social service notes, transfer record</w:t>
            </w:r>
            <w:r w:rsidRPr="00330AAE">
              <w:t xml:space="preserve"> </w:t>
            </w:r>
          </w:p>
        </w:tc>
      </w:tr>
      <w:tr w:rsidR="004A41B5" w:rsidRPr="00330AAE" w14:paraId="70985B9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526D3B57" w14:textId="77777777" w:rsidR="004A41B5" w:rsidRPr="00330AAE" w:rsidRDefault="004A41B5" w:rsidP="004A41B5">
            <w:pPr>
              <w:jc w:val="center"/>
              <w:rPr>
                <w:sz w:val="23"/>
                <w:szCs w:val="23"/>
              </w:rPr>
            </w:pPr>
          </w:p>
        </w:tc>
        <w:tc>
          <w:tcPr>
            <w:tcW w:w="1245" w:type="dxa"/>
            <w:tcBorders>
              <w:top w:val="single" w:sz="6" w:space="0" w:color="auto"/>
              <w:left w:val="single" w:sz="6" w:space="0" w:color="auto"/>
              <w:bottom w:val="single" w:sz="6" w:space="0" w:color="auto"/>
              <w:right w:val="single" w:sz="6" w:space="0" w:color="auto"/>
            </w:tcBorders>
          </w:tcPr>
          <w:p w14:paraId="438A591D" w14:textId="77777777" w:rsidR="004A41B5" w:rsidRPr="00330AAE" w:rsidRDefault="004A41B5" w:rsidP="004A41B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D898594" w14:textId="5267F892" w:rsidR="004A41B5" w:rsidRPr="00330AAE" w:rsidRDefault="004A41B5" w:rsidP="004A41B5">
            <w:pPr>
              <w:jc w:val="center"/>
            </w:pPr>
            <w:r w:rsidRPr="00330AAE">
              <w:rPr>
                <w:b/>
                <w:noProof/>
                <w:sz w:val="20"/>
                <w:szCs w:val="20"/>
              </w:rPr>
              <w:t>ADMITTING SERVICE</w:t>
            </w:r>
          </w:p>
        </w:tc>
        <w:tc>
          <w:tcPr>
            <w:tcW w:w="2250" w:type="dxa"/>
            <w:tcBorders>
              <w:top w:val="single" w:sz="6" w:space="0" w:color="auto"/>
              <w:left w:val="single" w:sz="6" w:space="0" w:color="auto"/>
              <w:bottom w:val="single" w:sz="6" w:space="0" w:color="auto"/>
              <w:right w:val="single" w:sz="6" w:space="0" w:color="auto"/>
            </w:tcBorders>
          </w:tcPr>
          <w:p w14:paraId="0FD642A7" w14:textId="77777777" w:rsidR="004A41B5" w:rsidRPr="00330AAE" w:rsidRDefault="004A41B5" w:rsidP="004A41B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29C7C9E0" w14:textId="77777777" w:rsidR="004A41B5" w:rsidRPr="00330AAE" w:rsidRDefault="004A41B5" w:rsidP="004A41B5">
            <w:pPr>
              <w:pStyle w:val="Header"/>
              <w:tabs>
                <w:tab w:val="clear" w:pos="4320"/>
                <w:tab w:val="clear" w:pos="8640"/>
              </w:tabs>
              <w:rPr>
                <w:b/>
                <w:bCs/>
                <w:color w:val="000000"/>
              </w:rPr>
            </w:pPr>
          </w:p>
        </w:tc>
      </w:tr>
      <w:tr w:rsidR="00E4636F" w:rsidRPr="00330AAE" w14:paraId="67D68F8B" w14:textId="77777777" w:rsidTr="00E4636F">
        <w:trPr>
          <w:cantSplit/>
        </w:trPr>
        <w:tc>
          <w:tcPr>
            <w:tcW w:w="622" w:type="dxa"/>
            <w:tcBorders>
              <w:top w:val="single" w:sz="6" w:space="0" w:color="auto"/>
              <w:left w:val="single" w:sz="6" w:space="0" w:color="auto"/>
              <w:bottom w:val="single" w:sz="6" w:space="0" w:color="auto"/>
              <w:right w:val="single" w:sz="6" w:space="0" w:color="auto"/>
            </w:tcBorders>
          </w:tcPr>
          <w:p w14:paraId="14C2BB30" w14:textId="17B26286" w:rsidR="00E4636F" w:rsidRPr="00330AAE" w:rsidRDefault="00DD49F4" w:rsidP="004A41B5">
            <w:pPr>
              <w:jc w:val="center"/>
              <w:rPr>
                <w:sz w:val="23"/>
                <w:szCs w:val="23"/>
              </w:rPr>
            </w:pPr>
            <w:r>
              <w:rPr>
                <w:sz w:val="23"/>
                <w:szCs w:val="23"/>
              </w:rPr>
              <w:t>13</w:t>
            </w:r>
          </w:p>
        </w:tc>
        <w:tc>
          <w:tcPr>
            <w:tcW w:w="1245" w:type="dxa"/>
            <w:tcBorders>
              <w:top w:val="single" w:sz="6" w:space="0" w:color="auto"/>
              <w:left w:val="single" w:sz="6" w:space="0" w:color="auto"/>
              <w:bottom w:val="single" w:sz="6" w:space="0" w:color="auto"/>
              <w:right w:val="single" w:sz="6" w:space="0" w:color="auto"/>
            </w:tcBorders>
          </w:tcPr>
          <w:p w14:paraId="0D93CC33" w14:textId="27DACDE3" w:rsidR="00E4636F" w:rsidRPr="00330AAE" w:rsidRDefault="00E4636F" w:rsidP="004A41B5">
            <w:pPr>
              <w:jc w:val="center"/>
              <w:rPr>
                <w:sz w:val="20"/>
                <w:szCs w:val="20"/>
              </w:rPr>
            </w:pPr>
            <w:proofErr w:type="spellStart"/>
            <w:r w:rsidRPr="00330AAE">
              <w:rPr>
                <w:sz w:val="20"/>
                <w:szCs w:val="20"/>
              </w:rPr>
              <w:t>admserv</w:t>
            </w:r>
            <w:proofErr w:type="spellEnd"/>
          </w:p>
        </w:tc>
        <w:tc>
          <w:tcPr>
            <w:tcW w:w="4767" w:type="dxa"/>
            <w:tcBorders>
              <w:top w:val="single" w:sz="6" w:space="0" w:color="auto"/>
              <w:left w:val="single" w:sz="6" w:space="0" w:color="auto"/>
              <w:bottom w:val="single" w:sz="6" w:space="0" w:color="auto"/>
              <w:right w:val="single" w:sz="6" w:space="0" w:color="auto"/>
            </w:tcBorders>
          </w:tcPr>
          <w:p w14:paraId="480D8693" w14:textId="109DFA91" w:rsidR="00E4636F" w:rsidRPr="00330AAE" w:rsidRDefault="00E4636F" w:rsidP="00E4636F">
            <w:pPr>
              <w:rPr>
                <w:b/>
                <w:noProof/>
                <w:sz w:val="22"/>
                <w:szCs w:val="22"/>
              </w:rPr>
            </w:pPr>
            <w:r w:rsidRPr="00330AAE">
              <w:rPr>
                <w:b/>
                <w:noProof/>
                <w:sz w:val="22"/>
                <w:szCs w:val="22"/>
              </w:rPr>
              <w:t>Admitting Service</w:t>
            </w:r>
          </w:p>
          <w:p w14:paraId="7A0D76FF" w14:textId="17A23FDB" w:rsidR="008E47C0" w:rsidRPr="00330AAE" w:rsidRDefault="008E47C0" w:rsidP="00E4636F">
            <w:pPr>
              <w:rPr>
                <w:b/>
                <w:noProof/>
                <w:sz w:val="22"/>
                <w:szCs w:val="22"/>
              </w:rPr>
            </w:pPr>
            <w:r w:rsidRPr="00330AAE">
              <w:rPr>
                <w:b/>
                <w:noProof/>
                <w:sz w:val="22"/>
                <w:szCs w:val="22"/>
              </w:rPr>
              <mc:AlternateContent>
                <mc:Choice Requires="wps">
                  <w:drawing>
                    <wp:anchor distT="0" distB="0" distL="114300" distR="114300" simplePos="0" relativeHeight="251661312" behindDoc="0" locked="0" layoutInCell="1" allowOverlap="1" wp14:anchorId="30087715" wp14:editId="4F310CEF">
                      <wp:simplePos x="0" y="0"/>
                      <wp:positionH relativeFrom="column">
                        <wp:posOffset>520949</wp:posOffset>
                      </wp:positionH>
                      <wp:positionV relativeFrom="paragraph">
                        <wp:posOffset>207369</wp:posOffset>
                      </wp:positionV>
                      <wp:extent cx="1434008" cy="196215"/>
                      <wp:effectExtent l="0" t="0" r="13970" b="13335"/>
                      <wp:wrapNone/>
                      <wp:docPr id="1878272641" name="Rectangle 1878272641"/>
                      <wp:cNvGraphicFramePr/>
                      <a:graphic xmlns:a="http://schemas.openxmlformats.org/drawingml/2006/main">
                        <a:graphicData uri="http://schemas.microsoft.com/office/word/2010/wordprocessingShape">
                          <wps:wsp>
                            <wps:cNvSpPr/>
                            <wps:spPr>
                              <a:xfrm>
                                <a:off x="0" y="0"/>
                                <a:ext cx="1434008" cy="196215"/>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3EB69" id="Rectangle 1878272641" o:spid="_x0000_s1026" style="position:absolute;margin-left:41pt;margin-top:16.35pt;width:112.9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" fillcolor="window" strokecolor="windowText"/>
                  </w:pict>
                </mc:Fallback>
              </mc:AlternateContent>
            </w:r>
          </w:p>
        </w:tc>
        <w:tc>
          <w:tcPr>
            <w:tcW w:w="2250"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827"/>
              <w:tblOverlap w:val="never"/>
              <w:tblW w:w="5000" w:type="pct"/>
              <w:tblLook w:val="04A0" w:firstRow="1" w:lastRow="0" w:firstColumn="1" w:lastColumn="0" w:noHBand="0" w:noVBand="1"/>
            </w:tblPr>
            <w:tblGrid>
              <w:gridCol w:w="2024"/>
            </w:tblGrid>
            <w:tr w:rsidR="00E4636F" w:rsidRPr="00330AAE" w14:paraId="79EA226C" w14:textId="77777777" w:rsidTr="00E4636F">
              <w:tc>
                <w:tcPr>
                  <w:tcW w:w="5000" w:type="pct"/>
                </w:tcPr>
                <w:p w14:paraId="38504169" w14:textId="5F647620" w:rsidR="00E4636F" w:rsidRPr="00330AAE" w:rsidRDefault="00E4636F" w:rsidP="00E4636F">
                  <w:pPr>
                    <w:pStyle w:val="Header"/>
                    <w:tabs>
                      <w:tab w:val="clear" w:pos="4320"/>
                      <w:tab w:val="clear" w:pos="8640"/>
                    </w:tabs>
                    <w:jc w:val="center"/>
                    <w:rPr>
                      <w:b/>
                    </w:rPr>
                  </w:pPr>
                  <w:r w:rsidRPr="00330AAE">
                    <w:rPr>
                      <w:b/>
                    </w:rPr>
                    <w:t>Warning if left blank</w:t>
                  </w:r>
                </w:p>
              </w:tc>
            </w:tr>
          </w:tbl>
          <w:p w14:paraId="6598AE31" w14:textId="77777777" w:rsidR="00E4636F" w:rsidRPr="00330AAE" w:rsidRDefault="00E4636F" w:rsidP="00E4636F">
            <w:pPr>
              <w:jc w:val="center"/>
              <w:rPr>
                <w:sz w:val="22"/>
                <w:szCs w:val="22"/>
              </w:rPr>
            </w:pPr>
            <w:r w:rsidRPr="00330AAE">
              <w:rPr>
                <w:sz w:val="22"/>
                <w:szCs w:val="22"/>
              </w:rPr>
              <w:t>Text</w:t>
            </w:r>
          </w:p>
          <w:p w14:paraId="4CE909E9" w14:textId="2D85158E" w:rsidR="00E4636F" w:rsidRPr="00330AAE" w:rsidRDefault="00E4636F" w:rsidP="00E4636F">
            <w:pPr>
              <w:jc w:val="center"/>
              <w:rPr>
                <w:sz w:val="22"/>
                <w:szCs w:val="22"/>
              </w:rPr>
            </w:pPr>
            <w:r w:rsidRPr="00330AAE">
              <w:rPr>
                <w:sz w:val="22"/>
                <w:szCs w:val="22"/>
              </w:rPr>
              <w:t>(Limit to 30 characters)</w:t>
            </w:r>
          </w:p>
          <w:p w14:paraId="719B16DC" w14:textId="08C0DE30" w:rsidR="00E4636F" w:rsidRPr="00330AAE" w:rsidRDefault="00E4636F" w:rsidP="00E4636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C8DB00D" w14:textId="77777777" w:rsidR="00E4636F" w:rsidRPr="00330AAE" w:rsidRDefault="00E4636F" w:rsidP="00E4636F">
            <w:pPr>
              <w:pStyle w:val="Header"/>
              <w:tabs>
                <w:tab w:val="clear" w:pos="4320"/>
                <w:tab w:val="clear" w:pos="8640"/>
              </w:tabs>
              <w:rPr>
                <w:b/>
                <w:bCs/>
                <w:color w:val="000000"/>
              </w:rPr>
            </w:pPr>
            <w:r w:rsidRPr="00330AAE">
              <w:rPr>
                <w:b/>
                <w:bCs/>
                <w:color w:val="000000"/>
              </w:rPr>
              <w:t>Free text entry.  In determining the Service (e.g. Surgery, Cardiology, Medicine, etc.) or facility unit (ICU, CCU, etc.) to which the patient was admitted, the abstractor should be guided by Admission Orders, Progress Notes, Discharge Summary, etc.</w:t>
            </w:r>
          </w:p>
          <w:p w14:paraId="65C8EA6F" w14:textId="12A7C841" w:rsidR="00E4636F" w:rsidRPr="00330AAE" w:rsidRDefault="00E4636F" w:rsidP="00E4636F">
            <w:pPr>
              <w:pStyle w:val="Header"/>
              <w:tabs>
                <w:tab w:val="clear" w:pos="4320"/>
                <w:tab w:val="clear" w:pos="8640"/>
              </w:tabs>
              <w:rPr>
                <w:b/>
                <w:bCs/>
                <w:color w:val="000000"/>
              </w:rPr>
            </w:pPr>
            <w:r w:rsidRPr="00330AAE">
              <w:t>If unable to make a definitive decision, consult with the facility Liaison for help in determining the Admitting Service.</w:t>
            </w:r>
          </w:p>
        </w:tc>
      </w:tr>
    </w:tbl>
    <w:p w14:paraId="38289CE3" w14:textId="77777777" w:rsidR="00B90169" w:rsidRPr="00330AAE" w:rsidRDefault="00B90169">
      <w:r w:rsidRPr="00330AAE">
        <w:br w:type="page"/>
      </w:r>
    </w:p>
    <w:tbl>
      <w:tblPr>
        <w:tblW w:w="14678"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2"/>
        <w:gridCol w:w="1260"/>
        <w:gridCol w:w="4777"/>
        <w:gridCol w:w="2250"/>
        <w:gridCol w:w="5760"/>
        <w:gridCol w:w="9"/>
      </w:tblGrid>
      <w:tr w:rsidR="0060318A" w:rsidRPr="00330AAE" w14:paraId="18B9A916"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0AA806" w14:textId="317A71BE" w:rsidR="0060318A" w:rsidRPr="00330AAE" w:rsidRDefault="00DD49F4" w:rsidP="00515C4C">
            <w:pPr>
              <w:jc w:val="center"/>
              <w:rPr>
                <w:sz w:val="23"/>
                <w:szCs w:val="23"/>
              </w:rPr>
            </w:pPr>
            <w:r>
              <w:rPr>
                <w:sz w:val="23"/>
                <w:szCs w:val="23"/>
              </w:rPr>
              <w:lastRenderedPageBreak/>
              <w:t>14</w:t>
            </w:r>
          </w:p>
        </w:tc>
        <w:tc>
          <w:tcPr>
            <w:tcW w:w="1260" w:type="dxa"/>
            <w:tcBorders>
              <w:top w:val="single" w:sz="6" w:space="0" w:color="auto"/>
              <w:left w:val="single" w:sz="6" w:space="0" w:color="auto"/>
              <w:bottom w:val="single" w:sz="6" w:space="0" w:color="auto"/>
              <w:right w:val="single" w:sz="6" w:space="0" w:color="auto"/>
            </w:tcBorders>
          </w:tcPr>
          <w:p w14:paraId="7CDCDB6C" w14:textId="77777777" w:rsidR="0060318A" w:rsidRPr="00330AAE" w:rsidRDefault="0060318A" w:rsidP="00DB7EE1">
            <w:pPr>
              <w:jc w:val="center"/>
              <w:rPr>
                <w:sz w:val="20"/>
                <w:szCs w:val="20"/>
              </w:rPr>
            </w:pPr>
            <w:proofErr w:type="spellStart"/>
            <w:r w:rsidRPr="00330AAE">
              <w:rPr>
                <w:sz w:val="20"/>
                <w:szCs w:val="20"/>
              </w:rPr>
              <w:t>clntrial</w:t>
            </w:r>
            <w:proofErr w:type="spellEnd"/>
          </w:p>
        </w:tc>
        <w:tc>
          <w:tcPr>
            <w:tcW w:w="4777" w:type="dxa"/>
            <w:tcBorders>
              <w:top w:val="single" w:sz="6" w:space="0" w:color="auto"/>
              <w:left w:val="single" w:sz="6" w:space="0" w:color="auto"/>
              <w:bottom w:val="single" w:sz="6" w:space="0" w:color="auto"/>
              <w:right w:val="single" w:sz="6" w:space="0" w:color="auto"/>
            </w:tcBorders>
          </w:tcPr>
          <w:p w14:paraId="3FDAB7FE" w14:textId="77777777" w:rsidR="0060318A" w:rsidRPr="00330AAE" w:rsidRDefault="0060318A" w:rsidP="00DB7EE1">
            <w:pPr>
              <w:tabs>
                <w:tab w:val="left" w:pos="1215"/>
              </w:tabs>
            </w:pPr>
            <w:r w:rsidRPr="00330AAE">
              <w:t>During this hospital stay, was the patient enrolled in a clinical trial in which patients with sepsis/septic shock were being studied?</w:t>
            </w:r>
          </w:p>
          <w:p w14:paraId="44D16B8E" w14:textId="77777777" w:rsidR="0060318A" w:rsidRPr="00330AAE" w:rsidRDefault="0060318A" w:rsidP="00DB7EE1">
            <w:pPr>
              <w:tabs>
                <w:tab w:val="left" w:pos="1215"/>
              </w:tabs>
            </w:pPr>
            <w:r w:rsidRPr="00330AAE">
              <w:t>1</w:t>
            </w:r>
            <w:proofErr w:type="gramStart"/>
            <w:r w:rsidRPr="00330AAE">
              <w:t>.  Yes</w:t>
            </w:r>
            <w:proofErr w:type="gramEnd"/>
          </w:p>
          <w:p w14:paraId="31181016" w14:textId="77777777" w:rsidR="0060318A" w:rsidRPr="00330AAE" w:rsidRDefault="0060318A" w:rsidP="00DB7EE1">
            <w:pPr>
              <w:tabs>
                <w:tab w:val="left" w:pos="1215"/>
              </w:tabs>
            </w:pPr>
            <w:r w:rsidRPr="00330AAE">
              <w:t>2.  No</w:t>
            </w:r>
          </w:p>
        </w:tc>
        <w:tc>
          <w:tcPr>
            <w:tcW w:w="2250" w:type="dxa"/>
            <w:tcBorders>
              <w:top w:val="single" w:sz="6" w:space="0" w:color="auto"/>
              <w:left w:val="single" w:sz="6" w:space="0" w:color="auto"/>
              <w:bottom w:val="single" w:sz="6" w:space="0" w:color="auto"/>
              <w:right w:val="single" w:sz="6" w:space="0" w:color="auto"/>
            </w:tcBorders>
          </w:tcPr>
          <w:p w14:paraId="032DEC3F" w14:textId="77777777" w:rsidR="0060318A" w:rsidRPr="00330AAE" w:rsidRDefault="0060318A" w:rsidP="00DB7EE1">
            <w:pPr>
              <w:jc w:val="center"/>
              <w:rPr>
                <w:sz w:val="22"/>
                <w:szCs w:val="22"/>
              </w:rPr>
            </w:pPr>
            <w:r w:rsidRPr="00330AAE">
              <w:rPr>
                <w:sz w:val="22"/>
                <w:szCs w:val="22"/>
              </w:rPr>
              <w:t>1,2</w:t>
            </w:r>
          </w:p>
          <w:p w14:paraId="13CCCE9C" w14:textId="77777777" w:rsidR="00D06696" w:rsidRPr="00330AAE" w:rsidRDefault="00D06696" w:rsidP="00DB7EE1">
            <w:pPr>
              <w:jc w:val="center"/>
              <w:rPr>
                <w:b/>
                <w:sz w:val="22"/>
                <w:szCs w:val="22"/>
              </w:rPr>
            </w:pPr>
            <w:r w:rsidRPr="00330AAE">
              <w:rPr>
                <w:b/>
                <w:sz w:val="22"/>
                <w:szCs w:val="22"/>
              </w:rPr>
              <w:t>If 1, the case is excluded</w:t>
            </w:r>
          </w:p>
          <w:p w14:paraId="331EE01C" w14:textId="77777777" w:rsidR="0060318A" w:rsidRPr="00330AAE" w:rsidRDefault="0060318A" w:rsidP="00DB7EE1">
            <w:pPr>
              <w:jc w:val="center"/>
              <w:rPr>
                <w:sz w:val="22"/>
                <w:szCs w:val="22"/>
              </w:rPr>
            </w:pPr>
          </w:p>
          <w:p w14:paraId="42886DCF" w14:textId="77777777" w:rsidR="0060318A" w:rsidRPr="00330AAE" w:rsidRDefault="0060318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6E97DA9" w14:textId="77777777" w:rsidR="0060318A" w:rsidRPr="00330AAE" w:rsidRDefault="0060318A" w:rsidP="00DB7EE1">
            <w:pPr>
              <w:pStyle w:val="Header"/>
            </w:pPr>
            <w:r w:rsidRPr="00330AAE">
              <w:rPr>
                <w:b/>
              </w:rPr>
              <w:t>ONLY ACCEPTABLE SOURCE</w:t>
            </w:r>
            <w:proofErr w:type="gramStart"/>
            <w:r w:rsidRPr="00330AAE">
              <w:t xml:space="preserve">:  </w:t>
            </w:r>
            <w:r w:rsidRPr="00330AAE">
              <w:rPr>
                <w:b/>
              </w:rPr>
              <w:t>Signed</w:t>
            </w:r>
            <w:proofErr w:type="gramEnd"/>
            <w:r w:rsidRPr="00330AAE">
              <w:rPr>
                <w:b/>
              </w:rPr>
              <w:t xml:space="preserve"> consent form for clinical trial</w:t>
            </w:r>
          </w:p>
          <w:p w14:paraId="46867F9B" w14:textId="77777777" w:rsidR="0060318A" w:rsidRPr="00330AAE" w:rsidRDefault="0060318A" w:rsidP="00DB7EE1">
            <w:pPr>
              <w:pStyle w:val="Header"/>
              <w:rPr>
                <w:b/>
              </w:rPr>
            </w:pPr>
            <w:proofErr w:type="gramStart"/>
            <w:r w:rsidRPr="00330AAE">
              <w:rPr>
                <w:b/>
              </w:rPr>
              <w:t>In order to</w:t>
            </w:r>
            <w:proofErr w:type="gramEnd"/>
            <w:r w:rsidRPr="00330AAE">
              <w:rPr>
                <w:b/>
              </w:rPr>
              <w:t xml:space="preserve"> answer “Yes”, BOTH of the following must be documented:</w:t>
            </w:r>
          </w:p>
          <w:p w14:paraId="30DA3487" w14:textId="77777777" w:rsidR="0060318A" w:rsidRPr="00330AAE" w:rsidRDefault="0060318A" w:rsidP="00DB7EE1">
            <w:pPr>
              <w:rPr>
                <w:sz w:val="20"/>
                <w:szCs w:val="20"/>
              </w:rPr>
            </w:pPr>
            <w:r w:rsidRPr="00330AAE">
              <w:rPr>
                <w:sz w:val="20"/>
                <w:szCs w:val="20"/>
              </w:rPr>
              <w:t>1</w:t>
            </w:r>
            <w:proofErr w:type="gramStart"/>
            <w:r w:rsidRPr="00330AAE">
              <w:rPr>
                <w:sz w:val="20"/>
                <w:szCs w:val="20"/>
              </w:rPr>
              <w:t xml:space="preserve">.  </w:t>
            </w:r>
            <w:r w:rsidRPr="00330AAE">
              <w:rPr>
                <w:b/>
                <w:sz w:val="20"/>
                <w:szCs w:val="20"/>
              </w:rPr>
              <w:t>There</w:t>
            </w:r>
            <w:proofErr w:type="gramEnd"/>
            <w:r w:rsidRPr="00330AAE">
              <w:rPr>
                <w:b/>
                <w:sz w:val="20"/>
                <w:szCs w:val="20"/>
              </w:rPr>
              <w:t xml:space="preserve"> must be a signed consent form for the clinical trial.</w:t>
            </w:r>
            <w:r w:rsidRPr="00330AAE">
              <w:rPr>
                <w:sz w:val="20"/>
                <w:szCs w:val="20"/>
              </w:rPr>
              <w:t xml:space="preserve">  For the purposes of abstraction, a clinical trial is defined as an </w:t>
            </w:r>
            <w:r w:rsidRPr="00330AAE">
              <w:rPr>
                <w:b/>
                <w:bCs/>
                <w:sz w:val="20"/>
                <w:szCs w:val="20"/>
              </w:rPr>
              <w:t xml:space="preserve">experimental study </w:t>
            </w:r>
            <w:r w:rsidRPr="00330AAE">
              <w:rPr>
                <w:sz w:val="20"/>
                <w:szCs w:val="20"/>
              </w:rPr>
              <w:t xml:space="preserve">in which research subjects are recruited and assigned a treatment/intervention and their outcomes are measured based on the intervention received. Treatments/interventions most of include use of drugs, surgical procedures, and devices. Often a control group is used to compare with the treatment/intervention. Allocation of different interventions to participants is usually randomized; </w:t>
            </w:r>
            <w:r w:rsidRPr="00330AAE">
              <w:rPr>
                <w:b/>
                <w:sz w:val="20"/>
                <w:szCs w:val="20"/>
              </w:rPr>
              <w:t>AND</w:t>
            </w:r>
            <w:r w:rsidRPr="00330AAE">
              <w:rPr>
                <w:sz w:val="20"/>
                <w:szCs w:val="20"/>
              </w:rPr>
              <w:t xml:space="preserve">  </w:t>
            </w:r>
          </w:p>
          <w:p w14:paraId="3E1DE301" w14:textId="77777777" w:rsidR="0060318A" w:rsidRPr="00330AAE" w:rsidRDefault="0060318A" w:rsidP="00DB7EE1">
            <w:pPr>
              <w:pStyle w:val="Header"/>
            </w:pPr>
            <w:r w:rsidRPr="00330AAE">
              <w:t>2</w:t>
            </w:r>
            <w:proofErr w:type="gramStart"/>
            <w:r w:rsidRPr="00330AAE">
              <w:rPr>
                <w:b/>
              </w:rPr>
              <w:t>.  There</w:t>
            </w:r>
            <w:proofErr w:type="gramEnd"/>
            <w:r w:rsidRPr="00330AAE">
              <w:rPr>
                <w:b/>
              </w:rPr>
              <w:t xml:space="preserve"> must be documentation on the signed consent form that during this hospital stay the patient was enrolled in a clinical trial in which patients with sepsis/septic shock were being studied.</w:t>
            </w:r>
            <w:r w:rsidRPr="00330AAE">
              <w:t xml:space="preserve">  Patients may be newly enrolled in a clinical trial during the hospital stay or enrolled in a clinical trial prior to arrival and </w:t>
            </w:r>
            <w:proofErr w:type="gramStart"/>
            <w:r w:rsidRPr="00330AAE">
              <w:t>continued</w:t>
            </w:r>
            <w:proofErr w:type="gramEnd"/>
            <w:r w:rsidRPr="00330AAE">
              <w:t xml:space="preserve"> active participation in that clinical trial during this hospital stay.</w:t>
            </w:r>
          </w:p>
          <w:p w14:paraId="1B9A6D8A" w14:textId="77777777" w:rsidR="0060318A" w:rsidRPr="00330AAE" w:rsidRDefault="0060318A" w:rsidP="00DB7EE1">
            <w:pPr>
              <w:autoSpaceDE w:val="0"/>
              <w:autoSpaceDN w:val="0"/>
              <w:adjustRightInd w:val="0"/>
              <w:rPr>
                <w:b/>
                <w:sz w:val="20"/>
                <w:szCs w:val="20"/>
              </w:rPr>
            </w:pPr>
            <w:r w:rsidRPr="00330AAE">
              <w:rPr>
                <w:b/>
                <w:sz w:val="20"/>
                <w:szCs w:val="20"/>
              </w:rPr>
              <w:t>In the following situations, select "No":</w:t>
            </w:r>
          </w:p>
          <w:p w14:paraId="0E690840" w14:textId="77777777" w:rsidR="0060318A" w:rsidRPr="00330AAE" w:rsidRDefault="0060318A" w:rsidP="00DB7EE1">
            <w:pPr>
              <w:autoSpaceDE w:val="0"/>
              <w:autoSpaceDN w:val="0"/>
              <w:adjustRightInd w:val="0"/>
              <w:rPr>
                <w:sz w:val="20"/>
                <w:szCs w:val="20"/>
              </w:rPr>
            </w:pPr>
            <w:r w:rsidRPr="00330AAE">
              <w:rPr>
                <w:sz w:val="20"/>
                <w:szCs w:val="20"/>
              </w:rPr>
              <w:t xml:space="preserve">1. </w:t>
            </w:r>
            <w:r w:rsidRPr="00330AAE">
              <w:rPr>
                <w:b/>
                <w:bCs/>
                <w:sz w:val="20"/>
                <w:szCs w:val="20"/>
              </w:rPr>
              <w:t>There is a signed patient consent form for an observational study only</w:t>
            </w:r>
            <w:r w:rsidRPr="00330AAE">
              <w:rPr>
                <w:sz w:val="20"/>
                <w:szCs w:val="20"/>
              </w:rPr>
              <w:t xml:space="preserve">. Observational studies are non-experimental and involve no intervention (e.g., registries). Individuals are observed (perhaps with lab </w:t>
            </w:r>
            <w:proofErr w:type="gramStart"/>
            <w:r w:rsidRPr="00330AAE">
              <w:rPr>
                <w:sz w:val="20"/>
                <w:szCs w:val="20"/>
              </w:rPr>
              <w:t>draws</w:t>
            </w:r>
            <w:proofErr w:type="gramEnd"/>
            <w:r w:rsidRPr="00330AAE">
              <w:rPr>
                <w:sz w:val="20"/>
                <w:szCs w:val="20"/>
              </w:rPr>
              <w:t>, interviews, etc.), data is collected, and outcomes are tracked by investigators. Although observational studies may include the assessment of the effects of an intervention, the study participants are not allocated into intervention or control groups.</w:t>
            </w:r>
          </w:p>
          <w:p w14:paraId="6E6E2CCE" w14:textId="77777777" w:rsidR="0060318A" w:rsidRPr="00330AAE" w:rsidRDefault="0060318A" w:rsidP="00DB7EE1">
            <w:pPr>
              <w:autoSpaceDE w:val="0"/>
              <w:autoSpaceDN w:val="0"/>
              <w:adjustRightInd w:val="0"/>
              <w:rPr>
                <w:sz w:val="20"/>
                <w:szCs w:val="20"/>
              </w:rPr>
            </w:pPr>
            <w:r w:rsidRPr="00330AAE">
              <w:rPr>
                <w:sz w:val="20"/>
                <w:szCs w:val="20"/>
              </w:rPr>
              <w:t xml:space="preserve">2. </w:t>
            </w:r>
            <w:r w:rsidRPr="00330AAE">
              <w:rPr>
                <w:b/>
                <w:bCs/>
                <w:sz w:val="20"/>
                <w:szCs w:val="20"/>
              </w:rPr>
              <w:t>It is not clear whether the study described in the signed patient consent form is experimental or observational</w:t>
            </w:r>
            <w:r w:rsidRPr="00330AAE">
              <w:rPr>
                <w:sz w:val="20"/>
                <w:szCs w:val="20"/>
              </w:rPr>
              <w:t>.</w:t>
            </w:r>
          </w:p>
          <w:p w14:paraId="13B9C576" w14:textId="77777777" w:rsidR="0060318A" w:rsidRPr="00330AAE" w:rsidRDefault="0060318A" w:rsidP="00DB7EE1">
            <w:pPr>
              <w:autoSpaceDE w:val="0"/>
              <w:autoSpaceDN w:val="0"/>
              <w:adjustRightInd w:val="0"/>
              <w:rPr>
                <w:sz w:val="20"/>
                <w:szCs w:val="20"/>
              </w:rPr>
            </w:pPr>
            <w:r w:rsidRPr="00330AAE">
              <w:rPr>
                <w:sz w:val="20"/>
                <w:szCs w:val="20"/>
              </w:rPr>
              <w:t xml:space="preserve">3. </w:t>
            </w:r>
            <w:r w:rsidRPr="00330AAE">
              <w:rPr>
                <w:b/>
                <w:bCs/>
                <w:sz w:val="20"/>
                <w:szCs w:val="20"/>
              </w:rPr>
              <w:t xml:space="preserve">It is not clear which study population the clinical trial is </w:t>
            </w:r>
            <w:proofErr w:type="gramStart"/>
            <w:r w:rsidRPr="00330AAE">
              <w:rPr>
                <w:b/>
                <w:bCs/>
                <w:sz w:val="20"/>
                <w:szCs w:val="20"/>
              </w:rPr>
              <w:t>enrolling</w:t>
            </w:r>
            <w:proofErr w:type="gramEnd"/>
            <w:r w:rsidRPr="00330AAE">
              <w:rPr>
                <w:sz w:val="20"/>
                <w:szCs w:val="20"/>
              </w:rPr>
              <w:t>. Assumptions should not be made if the study population is not specified.</w:t>
            </w:r>
          </w:p>
          <w:p w14:paraId="58D905A0" w14:textId="5B063512" w:rsidR="0060318A" w:rsidRPr="00330AAE" w:rsidRDefault="002D67B7" w:rsidP="00DB7EE1">
            <w:pPr>
              <w:autoSpaceDE w:val="0"/>
              <w:autoSpaceDN w:val="0"/>
              <w:adjustRightInd w:val="0"/>
              <w:rPr>
                <w:sz w:val="20"/>
                <w:szCs w:val="20"/>
              </w:rPr>
            </w:pPr>
            <w:r w:rsidRPr="00330AAE">
              <w:rPr>
                <w:rFonts w:eastAsiaTheme="minorHAnsi"/>
                <w:b/>
                <w:color w:val="000000"/>
                <w:sz w:val="20"/>
                <w:szCs w:val="20"/>
              </w:rPr>
              <w:t xml:space="preserve">Exclusion Statement: </w:t>
            </w:r>
            <w:r w:rsidRPr="00330AAE">
              <w:rPr>
                <w:rFonts w:eastAsiaTheme="minorHAnsi"/>
                <w:color w:val="000000"/>
                <w:sz w:val="20"/>
                <w:szCs w:val="20"/>
              </w:rPr>
              <w:t>Documentation that the patient was enrolled in a clinical trial for sepsis, severe sepsis or septic shock treatment or intervention</w:t>
            </w:r>
            <w:r w:rsidRPr="00330AAE">
              <w:rPr>
                <w:sz w:val="20"/>
                <w:szCs w:val="20"/>
              </w:rPr>
              <w:t xml:space="preserve"> excludes the case from the S</w:t>
            </w:r>
            <w:r w:rsidR="009823F2" w:rsidRPr="00330AAE">
              <w:rPr>
                <w:sz w:val="20"/>
                <w:szCs w:val="20"/>
              </w:rPr>
              <w:t>epsis</w:t>
            </w:r>
            <w:r w:rsidRPr="00330AAE">
              <w:rPr>
                <w:sz w:val="20"/>
                <w:szCs w:val="20"/>
              </w:rPr>
              <w:t xml:space="preserve"> measure.</w:t>
            </w:r>
          </w:p>
        </w:tc>
      </w:tr>
      <w:tr w:rsidR="00D83E13" w:rsidRPr="00330AAE" w14:paraId="3C7F6A6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BC5ED29" w14:textId="416A4F4E" w:rsidR="00D83E13" w:rsidRPr="00330AAE" w:rsidRDefault="00DD49F4" w:rsidP="00515C4C">
            <w:pPr>
              <w:jc w:val="center"/>
              <w:rPr>
                <w:sz w:val="23"/>
                <w:szCs w:val="23"/>
              </w:rPr>
            </w:pPr>
            <w:r>
              <w:rPr>
                <w:sz w:val="23"/>
                <w:szCs w:val="23"/>
              </w:rPr>
              <w:lastRenderedPageBreak/>
              <w:t>15</w:t>
            </w:r>
          </w:p>
        </w:tc>
        <w:tc>
          <w:tcPr>
            <w:tcW w:w="1260" w:type="dxa"/>
            <w:tcBorders>
              <w:top w:val="single" w:sz="6" w:space="0" w:color="auto"/>
              <w:left w:val="single" w:sz="6" w:space="0" w:color="auto"/>
              <w:bottom w:val="single" w:sz="6" w:space="0" w:color="auto"/>
              <w:right w:val="single" w:sz="6" w:space="0" w:color="auto"/>
            </w:tcBorders>
          </w:tcPr>
          <w:p w14:paraId="73282657" w14:textId="783B33A7" w:rsidR="00D83E13" w:rsidRPr="00330AAE" w:rsidRDefault="005C6C6C" w:rsidP="005C6C6C">
            <w:pPr>
              <w:jc w:val="center"/>
              <w:rPr>
                <w:sz w:val="20"/>
                <w:szCs w:val="20"/>
              </w:rPr>
            </w:pPr>
            <w:r w:rsidRPr="00330AAE">
              <w:rPr>
                <w:sz w:val="20"/>
                <w:szCs w:val="20"/>
              </w:rPr>
              <w:t>seppres2</w:t>
            </w:r>
          </w:p>
        </w:tc>
        <w:tc>
          <w:tcPr>
            <w:tcW w:w="4777" w:type="dxa"/>
            <w:tcBorders>
              <w:top w:val="single" w:sz="6" w:space="0" w:color="auto"/>
              <w:left w:val="single" w:sz="6" w:space="0" w:color="auto"/>
              <w:bottom w:val="single" w:sz="6" w:space="0" w:color="auto"/>
              <w:right w:val="single" w:sz="6" w:space="0" w:color="auto"/>
            </w:tcBorders>
          </w:tcPr>
          <w:p w14:paraId="5572267C" w14:textId="4FA98BC4" w:rsidR="00D83E13" w:rsidRPr="00330AAE" w:rsidRDefault="00D83E13" w:rsidP="00DB7EE1">
            <w:pPr>
              <w:tabs>
                <w:tab w:val="left" w:pos="1215"/>
              </w:tabs>
            </w:pPr>
            <w:r w:rsidRPr="00330AAE">
              <w:t xml:space="preserve">Did a physician/APN/PA document presence of </w:t>
            </w:r>
            <w:r w:rsidRPr="00330AAE">
              <w:rPr>
                <w:u w:val="single"/>
              </w:rPr>
              <w:t>severe sepsis</w:t>
            </w:r>
            <w:r w:rsidRPr="00330AAE">
              <w:t>?</w:t>
            </w:r>
          </w:p>
          <w:p w14:paraId="173B4BF3" w14:textId="77777777" w:rsidR="00D83E13" w:rsidRPr="00330AAE" w:rsidRDefault="00D83E13" w:rsidP="00DB7EE1">
            <w:pPr>
              <w:pStyle w:val="ListParagraph"/>
              <w:numPr>
                <w:ilvl w:val="0"/>
                <w:numId w:val="11"/>
              </w:numPr>
              <w:tabs>
                <w:tab w:val="left" w:pos="1215"/>
              </w:tabs>
            </w:pPr>
            <w:r w:rsidRPr="00330AAE">
              <w:t>Yes</w:t>
            </w:r>
          </w:p>
          <w:p w14:paraId="6653DFE6" w14:textId="59AD5ECF" w:rsidR="00D83E13" w:rsidRPr="00330AAE" w:rsidRDefault="00D83E13" w:rsidP="00DB7EE1">
            <w:pPr>
              <w:pStyle w:val="ListParagraph"/>
              <w:numPr>
                <w:ilvl w:val="0"/>
                <w:numId w:val="11"/>
              </w:numPr>
              <w:tabs>
                <w:tab w:val="left" w:pos="1215"/>
              </w:tabs>
            </w:pPr>
            <w:r w:rsidRPr="00330AAE">
              <w:t>No</w:t>
            </w:r>
            <w:r w:rsidR="004D4BEC" w:rsidRPr="00330AAE">
              <w:t>,</w:t>
            </w:r>
            <w:r w:rsidRPr="00330AAE">
              <w:t xml:space="preserve"> or unable to determine</w:t>
            </w:r>
          </w:p>
        </w:tc>
        <w:tc>
          <w:tcPr>
            <w:tcW w:w="2250" w:type="dxa"/>
            <w:tcBorders>
              <w:top w:val="single" w:sz="6" w:space="0" w:color="auto"/>
              <w:left w:val="single" w:sz="6" w:space="0" w:color="auto"/>
              <w:bottom w:val="single" w:sz="6" w:space="0" w:color="auto"/>
              <w:right w:val="single" w:sz="6" w:space="0" w:color="auto"/>
            </w:tcBorders>
          </w:tcPr>
          <w:p w14:paraId="77597230" w14:textId="77777777" w:rsidR="00D83E13" w:rsidRPr="00330AAE" w:rsidRDefault="00D83E13" w:rsidP="00DB7EE1">
            <w:pPr>
              <w:jc w:val="center"/>
              <w:rPr>
                <w:sz w:val="22"/>
                <w:szCs w:val="22"/>
              </w:rPr>
            </w:pPr>
            <w:r w:rsidRPr="00330AAE">
              <w:rPr>
                <w:sz w:val="22"/>
                <w:szCs w:val="22"/>
              </w:rPr>
              <w:t>1,2</w:t>
            </w:r>
          </w:p>
          <w:p w14:paraId="0D10E5BD" w14:textId="123974C6" w:rsidR="007E76C2" w:rsidRPr="00330AAE" w:rsidRDefault="007E76C2" w:rsidP="00021A75">
            <w:pPr>
              <w:rPr>
                <w:sz w:val="22"/>
                <w:szCs w:val="22"/>
              </w:rPr>
            </w:pPr>
          </w:p>
          <w:p w14:paraId="4567DE71" w14:textId="41418102" w:rsidR="00D83E13" w:rsidRPr="00330AAE" w:rsidRDefault="00D83E13" w:rsidP="00DB7EE1">
            <w:pPr>
              <w:jc w:val="center"/>
              <w:rPr>
                <w:sz w:val="22"/>
                <w:szCs w:val="22"/>
              </w:rPr>
            </w:pPr>
            <w:r w:rsidRPr="00330AAE">
              <w:rPr>
                <w:sz w:val="22"/>
                <w:szCs w:val="22"/>
              </w:rPr>
              <w:t>If 2, auto-fill sepdt</w:t>
            </w:r>
            <w:r w:rsidR="005C6C6C" w:rsidRPr="00330AAE">
              <w:rPr>
                <w:sz w:val="22"/>
                <w:szCs w:val="22"/>
              </w:rPr>
              <w:t>2</w:t>
            </w:r>
            <w:r w:rsidRPr="00330AAE">
              <w:rPr>
                <w:sz w:val="22"/>
                <w:szCs w:val="22"/>
              </w:rPr>
              <w:t xml:space="preserve"> as 99/99/9999 and septm</w:t>
            </w:r>
            <w:r w:rsidR="005C6C6C" w:rsidRPr="00330AAE">
              <w:rPr>
                <w:sz w:val="22"/>
                <w:szCs w:val="22"/>
              </w:rPr>
              <w:t>2</w:t>
            </w:r>
            <w:r w:rsidRPr="00330AAE">
              <w:rPr>
                <w:sz w:val="22"/>
                <w:szCs w:val="22"/>
              </w:rPr>
              <w:t xml:space="preserve"> as 99:99 and go to </w:t>
            </w:r>
            <w:proofErr w:type="spellStart"/>
            <w:r w:rsidR="00515486" w:rsidRPr="00330AAE">
              <w:rPr>
                <w:sz w:val="22"/>
                <w:szCs w:val="22"/>
              </w:rPr>
              <w:t>shkpres</w:t>
            </w:r>
            <w:proofErr w:type="spellEnd"/>
          </w:p>
          <w:p w14:paraId="3AC163FB" w14:textId="77777777"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874768B" w14:textId="7AC2DF73" w:rsidR="00D83E13" w:rsidRPr="00330AAE" w:rsidRDefault="00D83E13" w:rsidP="00DB7EE1">
            <w:pPr>
              <w:autoSpaceDE w:val="0"/>
              <w:autoSpaceDN w:val="0"/>
              <w:adjustRightInd w:val="0"/>
              <w:ind w:hanging="18"/>
              <w:rPr>
                <w:rFonts w:eastAsiaTheme="minorHAnsi"/>
                <w:b/>
                <w:bCs/>
                <w:color w:val="000000"/>
                <w:sz w:val="20"/>
                <w:szCs w:val="20"/>
              </w:rPr>
            </w:pPr>
            <w:r w:rsidRPr="00330AAE">
              <w:rPr>
                <w:rFonts w:eastAsiaTheme="minorHAnsi"/>
                <w:b/>
                <w:bCs/>
                <w:color w:val="000000"/>
                <w:sz w:val="20"/>
                <w:szCs w:val="20"/>
              </w:rPr>
              <w:t xml:space="preserve">Presence of Severe Sepsis may be identified based upon clinical criteria or physician/APN/PA documentation of severe sepsis. For the purposes of this question, look for documentation of </w:t>
            </w:r>
            <w:r w:rsidRPr="00330AAE">
              <w:rPr>
                <w:rFonts w:eastAsiaTheme="minorHAnsi"/>
                <w:color w:val="000000"/>
                <w:sz w:val="20"/>
                <w:szCs w:val="20"/>
              </w:rPr>
              <w:t>s</w:t>
            </w:r>
            <w:r w:rsidRPr="00330AAE">
              <w:rPr>
                <w:rFonts w:eastAsiaTheme="minorHAnsi"/>
                <w:b/>
                <w:bCs/>
                <w:color w:val="000000"/>
                <w:sz w:val="20"/>
                <w:szCs w:val="20"/>
              </w:rPr>
              <w:t xml:space="preserve">evere </w:t>
            </w:r>
            <w:r w:rsidRPr="00330AAE">
              <w:rPr>
                <w:rFonts w:eastAsiaTheme="minorHAnsi"/>
                <w:color w:val="000000"/>
                <w:sz w:val="20"/>
                <w:szCs w:val="20"/>
              </w:rPr>
              <w:t>s</w:t>
            </w:r>
            <w:r w:rsidRPr="00330AAE">
              <w:rPr>
                <w:rFonts w:eastAsiaTheme="minorHAnsi"/>
                <w:b/>
                <w:bCs/>
                <w:color w:val="000000"/>
                <w:sz w:val="20"/>
                <w:szCs w:val="20"/>
              </w:rPr>
              <w:t xml:space="preserve">epsis. </w:t>
            </w:r>
          </w:p>
          <w:p w14:paraId="6FA49491" w14:textId="77777777" w:rsidR="00D83E13" w:rsidRPr="00330AAE" w:rsidRDefault="00D83E13" w:rsidP="00DB7EE1">
            <w:pPr>
              <w:pStyle w:val="Header"/>
              <w:rPr>
                <w:rFonts w:eastAsiaTheme="minorHAnsi"/>
                <w:b/>
                <w:bCs/>
                <w:color w:val="000000"/>
              </w:rPr>
            </w:pPr>
            <w:r w:rsidRPr="00330AAE">
              <w:rPr>
                <w:rFonts w:eastAsiaTheme="minorHAnsi"/>
                <w:b/>
                <w:bCs/>
                <w:color w:val="000000"/>
              </w:rPr>
              <w:t>Acceptable Documentation:</w:t>
            </w:r>
          </w:p>
          <w:p w14:paraId="33EFCEF8" w14:textId="6B330C39" w:rsidR="00D83E13" w:rsidRPr="00330AAE" w:rsidRDefault="00D83E13"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330AAE">
              <w:rPr>
                <w:rFonts w:eastAsiaTheme="minorHAnsi"/>
                <w:b/>
                <w:bCs/>
                <w:color w:val="000000"/>
                <w:sz w:val="20"/>
                <w:szCs w:val="20"/>
              </w:rPr>
              <w:t>In order to</w:t>
            </w:r>
            <w:proofErr w:type="gramEnd"/>
            <w:r w:rsidRPr="00330AAE">
              <w:rPr>
                <w:rFonts w:eastAsiaTheme="minorHAnsi"/>
                <w:b/>
                <w:bCs/>
                <w:color w:val="000000"/>
                <w:sz w:val="20"/>
                <w:szCs w:val="20"/>
              </w:rPr>
              <w:t xml:space="preserve"> select value “1”, documentation MUST say “severe sepsis”.</w:t>
            </w:r>
          </w:p>
          <w:p w14:paraId="440B8091" w14:textId="77777777" w:rsidR="00D83E13" w:rsidRPr="00330AAE" w:rsidRDefault="00D83E13" w:rsidP="00AE613E">
            <w:pPr>
              <w:pStyle w:val="Header"/>
              <w:numPr>
                <w:ilvl w:val="0"/>
                <w:numId w:val="148"/>
              </w:numPr>
              <w:rPr>
                <w:rFonts w:eastAsiaTheme="minorHAnsi"/>
                <w:b/>
                <w:i/>
                <w:color w:val="000000"/>
              </w:rPr>
            </w:pPr>
            <w:r w:rsidRPr="00330AAE">
              <w:rPr>
                <w:rFonts w:eastAsiaTheme="minorHAnsi"/>
                <w:b/>
                <w:bCs/>
                <w:color w:val="000000"/>
              </w:rPr>
              <w:t>Other Documentation Acceptable to Select value “1” (Yes):</w:t>
            </w:r>
          </w:p>
          <w:p w14:paraId="08502082" w14:textId="77777777"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 xml:space="preserve">Documentation of severe sepsis </w:t>
            </w:r>
            <w:r w:rsidRPr="00330AAE">
              <w:rPr>
                <w:rFonts w:eastAsiaTheme="minorHAnsi"/>
                <w:b/>
                <w:i/>
                <w:color w:val="000000"/>
              </w:rPr>
              <w:t>within an</w:t>
            </w:r>
            <w:r w:rsidRPr="00330AAE">
              <w:rPr>
                <w:rFonts w:eastAsiaTheme="minorHAnsi"/>
                <w:color w:val="000000"/>
              </w:rPr>
              <w:t xml:space="preserve"> order set, protocol, checklist, alert, screening tool, etc., if date and time is present and is the earliest date and time severe sepsis is recorded.</w:t>
            </w:r>
          </w:p>
          <w:p w14:paraId="04FBC8F0" w14:textId="0DA11799"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Documentation</w:t>
            </w:r>
            <w:r w:rsidR="00372D61" w:rsidRPr="00330AAE">
              <w:rPr>
                <w:rFonts w:eastAsiaTheme="minorHAnsi"/>
                <w:color w:val="000000"/>
              </w:rPr>
              <w:t xml:space="preserve"> of severe sepsis</w:t>
            </w:r>
            <w:r w:rsidRPr="00330AAE">
              <w:rPr>
                <w:rFonts w:eastAsiaTheme="minorHAnsi"/>
                <w:color w:val="000000"/>
              </w:rPr>
              <w:t xml:space="preserve"> in pre-hospital records (e.g., ambulance records, nursing home records) that is considered part of the medical record</w:t>
            </w:r>
            <w:r w:rsidR="00372D61" w:rsidRPr="00330AAE">
              <w:rPr>
                <w:rFonts w:eastAsiaTheme="minorHAnsi"/>
                <w:color w:val="000000"/>
              </w:rPr>
              <w:t>.</w:t>
            </w:r>
            <w:r w:rsidRPr="00330AAE">
              <w:rPr>
                <w:rFonts w:eastAsiaTheme="minorHAnsi"/>
                <w:color w:val="000000"/>
              </w:rPr>
              <w:t xml:space="preserve"> </w:t>
            </w:r>
          </w:p>
          <w:p w14:paraId="4A584B05" w14:textId="77777777"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If there is more than one presentation of severe sepsis abstract only the first presentation.</w:t>
            </w:r>
          </w:p>
          <w:p w14:paraId="3842E29F" w14:textId="77777777" w:rsidR="00D83E13" w:rsidRPr="00330AAE" w:rsidRDefault="00D83E13" w:rsidP="00AE613E">
            <w:pPr>
              <w:pStyle w:val="Header"/>
              <w:numPr>
                <w:ilvl w:val="0"/>
                <w:numId w:val="148"/>
              </w:numPr>
              <w:tabs>
                <w:tab w:val="clear" w:pos="4320"/>
              </w:tabs>
              <w:rPr>
                <w:rFonts w:eastAsiaTheme="minorHAnsi"/>
                <w:color w:val="000000"/>
              </w:rPr>
            </w:pPr>
            <w:r w:rsidRPr="00330AAE">
              <w:rPr>
                <w:rFonts w:eastAsiaTheme="minorHAnsi"/>
                <w:b/>
                <w:bCs/>
                <w:color w:val="000000"/>
              </w:rPr>
              <w:t>Documentation to Select value “2” (No)</w:t>
            </w:r>
          </w:p>
          <w:p w14:paraId="78FCC580" w14:textId="09C0CAA2"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 xml:space="preserve">The title or heading of an order set, protocol, checklist, alert, screening tool, etc. reflecting </w:t>
            </w:r>
            <w:r w:rsidRPr="00330AAE">
              <w:rPr>
                <w:rFonts w:eastAsiaTheme="minorHAnsi"/>
                <w:b/>
                <w:bCs/>
                <w:color w:val="000000"/>
              </w:rPr>
              <w:t>physician/APN/PA s</w:t>
            </w:r>
            <w:r w:rsidRPr="00330AAE">
              <w:rPr>
                <w:rFonts w:eastAsiaTheme="minorHAnsi"/>
                <w:color w:val="000000"/>
              </w:rPr>
              <w:t xml:space="preserve">evere </w:t>
            </w:r>
            <w:r w:rsidRPr="00330AAE">
              <w:rPr>
                <w:rFonts w:eastAsiaTheme="minorHAnsi"/>
                <w:b/>
                <w:bCs/>
                <w:color w:val="000000"/>
              </w:rPr>
              <w:t>s</w:t>
            </w:r>
            <w:r w:rsidRPr="00330AAE">
              <w:rPr>
                <w:rFonts w:eastAsiaTheme="minorHAnsi"/>
                <w:color w:val="000000"/>
              </w:rPr>
              <w:t xml:space="preserve">epsis </w:t>
            </w:r>
          </w:p>
          <w:p w14:paraId="1431B43E" w14:textId="67D56E3B"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 xml:space="preserve">Severe </w:t>
            </w:r>
            <w:r w:rsidRPr="00330AAE">
              <w:rPr>
                <w:rFonts w:eastAsiaTheme="minorHAnsi"/>
                <w:b/>
                <w:bCs/>
                <w:color w:val="000000"/>
              </w:rPr>
              <w:t>s</w:t>
            </w:r>
            <w:r w:rsidRPr="00330AAE">
              <w:rPr>
                <w:rFonts w:eastAsiaTheme="minorHAnsi"/>
                <w:color w:val="000000"/>
              </w:rPr>
              <w:t xml:space="preserve">epsis </w:t>
            </w:r>
            <w:proofErr w:type="gramStart"/>
            <w:r w:rsidRPr="00330AAE">
              <w:rPr>
                <w:rFonts w:eastAsiaTheme="minorHAnsi"/>
                <w:color w:val="000000"/>
              </w:rPr>
              <w:t>met</w:t>
            </w:r>
            <w:proofErr w:type="gramEnd"/>
            <w:r w:rsidRPr="00330AAE">
              <w:rPr>
                <w:rFonts w:eastAsiaTheme="minorHAnsi"/>
                <w:color w:val="000000"/>
              </w:rPr>
              <w:t xml:space="preserve"> by physician/APN/PA documentation only, and is documented as due to a viral, fungal, or parasitic infection</w:t>
            </w:r>
          </w:p>
          <w:p w14:paraId="51DC6200" w14:textId="77777777"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 xml:space="preserve">Severe sepsis </w:t>
            </w:r>
            <w:proofErr w:type="gramStart"/>
            <w:r w:rsidRPr="00330AAE">
              <w:rPr>
                <w:rFonts w:eastAsiaTheme="minorHAnsi"/>
                <w:color w:val="000000"/>
              </w:rPr>
              <w:t>documented</w:t>
            </w:r>
            <w:proofErr w:type="gramEnd"/>
            <w:r w:rsidRPr="00330AAE">
              <w:rPr>
                <w:rFonts w:eastAsiaTheme="minorHAnsi"/>
                <w:color w:val="000000"/>
              </w:rPr>
              <w:t xml:space="preserve"> in a discharge note, discharge summary, or documented after the time of discharge.</w:t>
            </w:r>
          </w:p>
          <w:p w14:paraId="36EA2EAD" w14:textId="001D51F9" w:rsidR="00D83E13" w:rsidRPr="00330AAE" w:rsidRDefault="00D83E13" w:rsidP="00AE613E">
            <w:pPr>
              <w:pStyle w:val="Header"/>
              <w:numPr>
                <w:ilvl w:val="1"/>
                <w:numId w:val="148"/>
              </w:numPr>
              <w:rPr>
                <w:rFonts w:eastAsiaTheme="minorHAnsi"/>
                <w:color w:val="000000"/>
              </w:rPr>
            </w:pPr>
            <w:r w:rsidRPr="00330AAE">
              <w:rPr>
                <w:rFonts w:eastAsiaTheme="minorHAnsi"/>
                <w:color w:val="000000"/>
              </w:rPr>
              <w:t xml:space="preserve">If at the same time or within six hours after physician/APN/PA documentation of </w:t>
            </w:r>
            <w:r w:rsidRPr="00330AAE">
              <w:rPr>
                <w:rFonts w:eastAsiaTheme="minorHAnsi"/>
                <w:b/>
                <w:bCs/>
                <w:color w:val="000000"/>
              </w:rPr>
              <w:t>s</w:t>
            </w:r>
            <w:r w:rsidRPr="00330AAE">
              <w:rPr>
                <w:rFonts w:eastAsiaTheme="minorHAnsi"/>
                <w:color w:val="000000"/>
              </w:rPr>
              <w:t xml:space="preserve">evere </w:t>
            </w:r>
            <w:r w:rsidRPr="00330AAE">
              <w:rPr>
                <w:rFonts w:eastAsiaTheme="minorHAnsi"/>
                <w:b/>
                <w:bCs/>
                <w:color w:val="000000"/>
              </w:rPr>
              <w:t>s</w:t>
            </w:r>
            <w:r w:rsidRPr="00330AAE">
              <w:rPr>
                <w:rFonts w:eastAsiaTheme="minorHAnsi"/>
                <w:color w:val="000000"/>
              </w:rPr>
              <w:t>epsis there is additional physician/APN/</w:t>
            </w:r>
            <w:proofErr w:type="spellStart"/>
            <w:r w:rsidRPr="00330AAE">
              <w:rPr>
                <w:rFonts w:eastAsiaTheme="minorHAnsi"/>
                <w:color w:val="000000"/>
              </w:rPr>
              <w:t>PAdocumentation</w:t>
            </w:r>
            <w:proofErr w:type="spellEnd"/>
            <w:r w:rsidRPr="00330AAE">
              <w:rPr>
                <w:rFonts w:eastAsiaTheme="minorHAnsi"/>
                <w:color w:val="000000"/>
              </w:rPr>
              <w:t xml:space="preserve"> indicating:</w:t>
            </w:r>
          </w:p>
          <w:p w14:paraId="510D7CFC" w14:textId="77777777" w:rsidR="00D83E13" w:rsidRPr="00330AAE" w:rsidRDefault="00D83E13" w:rsidP="00AE613E">
            <w:pPr>
              <w:pStyle w:val="Header"/>
              <w:numPr>
                <w:ilvl w:val="0"/>
                <w:numId w:val="147"/>
              </w:numPr>
              <w:rPr>
                <w:rFonts w:eastAsiaTheme="minorHAnsi"/>
                <w:color w:val="000000"/>
              </w:rPr>
            </w:pPr>
            <w:r w:rsidRPr="00330AAE">
              <w:rPr>
                <w:rFonts w:eastAsiaTheme="minorHAnsi"/>
                <w:color w:val="000000"/>
              </w:rPr>
              <w:t>Patient is not septic</w:t>
            </w:r>
          </w:p>
          <w:p w14:paraId="0D80BD18" w14:textId="77777777" w:rsidR="00D83E13" w:rsidRPr="00330AAE" w:rsidRDefault="00D83E13" w:rsidP="00AE613E">
            <w:pPr>
              <w:pStyle w:val="Header"/>
              <w:numPr>
                <w:ilvl w:val="0"/>
                <w:numId w:val="147"/>
              </w:numPr>
              <w:rPr>
                <w:rFonts w:eastAsiaTheme="minorHAnsi"/>
                <w:color w:val="000000"/>
              </w:rPr>
            </w:pPr>
            <w:r w:rsidRPr="00330AAE">
              <w:rPr>
                <w:rFonts w:eastAsiaTheme="minorHAnsi"/>
                <w:color w:val="000000"/>
              </w:rPr>
              <w:t>Patient does not have sepsis or severe sepsis</w:t>
            </w:r>
          </w:p>
          <w:p w14:paraId="1EE30AA0" w14:textId="0DF3947A" w:rsidR="00D83E13" w:rsidRPr="00330AAE" w:rsidRDefault="00D83E13" w:rsidP="00AE613E">
            <w:pPr>
              <w:pStyle w:val="Header"/>
              <w:numPr>
                <w:ilvl w:val="0"/>
                <w:numId w:val="147"/>
              </w:numPr>
              <w:rPr>
                <w:rFonts w:eastAsiaTheme="minorHAnsi"/>
                <w:color w:val="000000"/>
              </w:rPr>
            </w:pPr>
            <w:r w:rsidRPr="00330AAE">
              <w:rPr>
                <w:rFonts w:eastAsiaTheme="minorHAnsi"/>
                <w:color w:val="000000"/>
              </w:rPr>
              <w:t xml:space="preserve">Patient does not have </w:t>
            </w:r>
            <w:r w:rsidR="00E87063" w:rsidRPr="00330AAE">
              <w:rPr>
                <w:rFonts w:eastAsiaTheme="minorHAnsi"/>
                <w:color w:val="000000"/>
              </w:rPr>
              <w:t>severe sepsis,</w:t>
            </w:r>
            <w:r w:rsidRPr="00330AAE">
              <w:rPr>
                <w:rFonts w:eastAsiaTheme="minorHAnsi"/>
                <w:color w:val="000000"/>
              </w:rPr>
              <w:t xml:space="preserve"> and severe sepsis was</w:t>
            </w:r>
            <w:r w:rsidR="00B80C7D" w:rsidRPr="00330AAE">
              <w:rPr>
                <w:rFonts w:eastAsiaTheme="minorHAnsi"/>
                <w:color w:val="000000"/>
              </w:rPr>
              <w:t xml:space="preserve"> not</w:t>
            </w:r>
            <w:r w:rsidRPr="00330AAE">
              <w:rPr>
                <w:rFonts w:eastAsiaTheme="minorHAnsi"/>
                <w:color w:val="000000"/>
              </w:rPr>
              <w:t xml:space="preserve"> met by physician/APN/PA documentation that </w:t>
            </w:r>
            <w:r w:rsidR="00E87063" w:rsidRPr="00330AAE">
              <w:rPr>
                <w:rFonts w:eastAsiaTheme="minorHAnsi"/>
                <w:color w:val="000000"/>
              </w:rPr>
              <w:t>severe sepsis</w:t>
            </w:r>
            <w:r w:rsidRPr="00330AAE">
              <w:rPr>
                <w:rFonts w:eastAsiaTheme="minorHAnsi"/>
                <w:color w:val="000000"/>
              </w:rPr>
              <w:t xml:space="preserve"> was present.</w:t>
            </w:r>
          </w:p>
          <w:p w14:paraId="071B6BDA" w14:textId="77777777" w:rsidR="00D83E13" w:rsidRPr="00330AAE" w:rsidRDefault="00D83E13" w:rsidP="00AE613E">
            <w:pPr>
              <w:pStyle w:val="Header"/>
              <w:numPr>
                <w:ilvl w:val="0"/>
                <w:numId w:val="147"/>
              </w:numPr>
              <w:rPr>
                <w:rFonts w:eastAsiaTheme="minorHAnsi"/>
                <w:color w:val="000000"/>
              </w:rPr>
            </w:pPr>
            <w:r w:rsidRPr="00330AAE">
              <w:rPr>
                <w:rFonts w:eastAsiaTheme="minorHAnsi"/>
                <w:color w:val="000000"/>
              </w:rPr>
              <w:t xml:space="preserve">Severe </w:t>
            </w:r>
            <w:r w:rsidRPr="00330AAE">
              <w:rPr>
                <w:rFonts w:eastAsiaTheme="minorHAnsi"/>
                <w:b/>
                <w:bCs/>
                <w:color w:val="000000"/>
              </w:rPr>
              <w:t>s</w:t>
            </w:r>
            <w:r w:rsidRPr="00330AAE">
              <w:rPr>
                <w:rFonts w:eastAsiaTheme="minorHAnsi"/>
                <w:color w:val="000000"/>
              </w:rPr>
              <w:t>epsis is due to a viral, fungal, or parasitic infection.</w:t>
            </w:r>
          </w:p>
          <w:p w14:paraId="2CA6CF05" w14:textId="394F449E" w:rsidR="00EE7C66" w:rsidRPr="00330AAE" w:rsidRDefault="00EE7C66" w:rsidP="00DB7EE1">
            <w:pPr>
              <w:pStyle w:val="Header"/>
              <w:rPr>
                <w:rFonts w:eastAsiaTheme="minorHAnsi"/>
                <w:b/>
                <w:color w:val="000000"/>
              </w:rPr>
            </w:pPr>
            <w:r w:rsidRPr="00330AAE">
              <w:rPr>
                <w:rFonts w:eastAsiaTheme="minorHAnsi"/>
                <w:b/>
                <w:color w:val="000000"/>
              </w:rPr>
              <w:t>Cont’d next page</w:t>
            </w:r>
          </w:p>
          <w:p w14:paraId="420547DD" w14:textId="77777777" w:rsidR="00D83E13" w:rsidRPr="00330AAE" w:rsidRDefault="00D83E13" w:rsidP="00DB7EE1">
            <w:pPr>
              <w:pStyle w:val="Header"/>
              <w:numPr>
                <w:ilvl w:val="0"/>
                <w:numId w:val="92"/>
              </w:numPr>
              <w:ind w:left="342" w:hanging="342"/>
              <w:rPr>
                <w:rFonts w:eastAsiaTheme="minorHAnsi"/>
                <w:color w:val="000000"/>
              </w:rPr>
            </w:pPr>
            <w:r w:rsidRPr="00330AAE">
              <w:rPr>
                <w:rFonts w:eastAsiaTheme="minorHAnsi"/>
                <w:color w:val="000000"/>
              </w:rPr>
              <w:lastRenderedPageBreak/>
              <w:t xml:space="preserve">For documentation of severe sepsis accompanied by a qualifier, use the table below. </w:t>
            </w:r>
          </w:p>
          <w:p w14:paraId="5FA2AF91" w14:textId="77777777" w:rsidR="00D83E13" w:rsidRPr="00330AAE" w:rsidRDefault="00D83E13" w:rsidP="00DB7EE1">
            <w:pPr>
              <w:pStyle w:val="Header"/>
              <w:numPr>
                <w:ilvl w:val="0"/>
                <w:numId w:val="100"/>
              </w:numPr>
              <w:ind w:left="702"/>
              <w:rPr>
                <w:rFonts w:eastAsiaTheme="minorHAnsi"/>
                <w:color w:val="000000"/>
              </w:rPr>
            </w:pPr>
            <w:r w:rsidRPr="00330AAE">
              <w:rPr>
                <w:rFonts w:eastAsiaTheme="minorHAnsi"/>
                <w:color w:val="000000"/>
              </w:rPr>
              <w:t xml:space="preserve">Select value “1” for documentation containing a positive qualifier. </w:t>
            </w:r>
          </w:p>
          <w:p w14:paraId="7F36360C" w14:textId="6BB11286" w:rsidR="00D83E13" w:rsidRPr="008E1DCB" w:rsidRDefault="00D83E13" w:rsidP="00DB7EE1">
            <w:pPr>
              <w:pStyle w:val="Header"/>
              <w:numPr>
                <w:ilvl w:val="0"/>
                <w:numId w:val="100"/>
              </w:numPr>
              <w:ind w:left="702"/>
              <w:rPr>
                <w:rFonts w:eastAsiaTheme="minorHAnsi"/>
                <w:color w:val="000000"/>
                <w:highlight w:val="yellow"/>
              </w:rPr>
            </w:pPr>
            <w:r w:rsidRPr="00330AAE">
              <w:rPr>
                <w:rFonts w:eastAsiaTheme="minorHAnsi"/>
                <w:color w:val="000000"/>
              </w:rPr>
              <w:t>Select value “2” for documentation containing a negative qualifier OR documentation containing both a positive and negative qualifier</w:t>
            </w:r>
            <w:r w:rsidR="00B40A71">
              <w:rPr>
                <w:rFonts w:eastAsiaTheme="minorHAnsi"/>
                <w:color w:val="000000"/>
              </w:rPr>
              <w:t xml:space="preserve"> </w:t>
            </w:r>
            <w:r w:rsidR="00B40A71" w:rsidRPr="008E1DCB">
              <w:rPr>
                <w:rFonts w:eastAsiaTheme="minorHAnsi"/>
                <w:color w:val="000000"/>
                <w:highlight w:val="yellow"/>
              </w:rPr>
              <w:t>in the same documentation (i.e., same sentence or paragraph)</w:t>
            </w:r>
            <w:r w:rsidRPr="008E1DCB">
              <w:rPr>
                <w:rFonts w:eastAsiaTheme="minorHAnsi"/>
                <w:color w:val="000000"/>
                <w:highlight w:val="yellow"/>
              </w:rPr>
              <w:t xml:space="preserve">. </w:t>
            </w:r>
          </w:p>
          <w:p w14:paraId="535E464D" w14:textId="77777777" w:rsidR="00D83E13" w:rsidRPr="00330AAE" w:rsidRDefault="00D83E13" w:rsidP="00DB7EE1">
            <w:pPr>
              <w:pStyle w:val="Header"/>
              <w:rPr>
                <w:rFonts w:eastAsiaTheme="minorHAnsi"/>
                <w:b/>
                <w:color w:val="000000"/>
              </w:rPr>
            </w:pPr>
            <w:r w:rsidRPr="00330AAE">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330AAE" w14:paraId="108AB745" w14:textId="77777777" w:rsidTr="00D24EE4">
              <w:trPr>
                <w:trHeight w:val="266"/>
              </w:trPr>
              <w:tc>
                <w:tcPr>
                  <w:tcW w:w="2610" w:type="dxa"/>
                </w:tcPr>
                <w:p w14:paraId="7A0EF3F6" w14:textId="77777777" w:rsidR="00D83E13" w:rsidRPr="00330AAE" w:rsidRDefault="00D83E13" w:rsidP="00DB7EE1">
                  <w:pPr>
                    <w:pStyle w:val="ListParagraph"/>
                    <w:autoSpaceDE w:val="0"/>
                    <w:autoSpaceDN w:val="0"/>
                    <w:adjustRightInd w:val="0"/>
                    <w:ind w:left="0"/>
                    <w:rPr>
                      <w:rFonts w:eastAsiaTheme="minorHAnsi"/>
                      <w:b/>
                      <w:color w:val="000000"/>
                      <w:sz w:val="20"/>
                      <w:szCs w:val="20"/>
                    </w:rPr>
                  </w:pPr>
                  <w:r w:rsidRPr="00330AAE">
                    <w:rPr>
                      <w:rFonts w:eastAsiaTheme="minorHAnsi"/>
                      <w:b/>
                      <w:color w:val="000000"/>
                      <w:sz w:val="20"/>
                      <w:szCs w:val="20"/>
                    </w:rPr>
                    <w:t>Positive Qualifiers</w:t>
                  </w:r>
                </w:p>
              </w:tc>
              <w:tc>
                <w:tcPr>
                  <w:tcW w:w="2593" w:type="dxa"/>
                </w:tcPr>
                <w:p w14:paraId="2AB22D90" w14:textId="77777777" w:rsidR="00D83E13" w:rsidRPr="00330AAE" w:rsidRDefault="00D83E13" w:rsidP="00DB7EE1">
                  <w:pPr>
                    <w:pStyle w:val="ListParagraph"/>
                    <w:autoSpaceDE w:val="0"/>
                    <w:autoSpaceDN w:val="0"/>
                    <w:adjustRightInd w:val="0"/>
                    <w:ind w:left="0"/>
                    <w:rPr>
                      <w:rFonts w:eastAsiaTheme="minorHAnsi"/>
                      <w:b/>
                      <w:color w:val="000000"/>
                      <w:sz w:val="20"/>
                      <w:szCs w:val="20"/>
                    </w:rPr>
                  </w:pPr>
                  <w:r w:rsidRPr="00330AAE">
                    <w:rPr>
                      <w:rFonts w:eastAsiaTheme="minorHAnsi"/>
                      <w:b/>
                      <w:color w:val="000000"/>
                      <w:sz w:val="20"/>
                      <w:szCs w:val="20"/>
                    </w:rPr>
                    <w:t>Negative Qualifiers</w:t>
                  </w:r>
                </w:p>
              </w:tc>
            </w:tr>
            <w:tr w:rsidR="00D83E13" w:rsidRPr="00330AAE" w14:paraId="526C2C60" w14:textId="77777777" w:rsidTr="00D24EE4">
              <w:trPr>
                <w:trHeight w:val="250"/>
              </w:trPr>
              <w:tc>
                <w:tcPr>
                  <w:tcW w:w="2610" w:type="dxa"/>
                </w:tcPr>
                <w:p w14:paraId="34A59042"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Possible</w:t>
                  </w:r>
                </w:p>
              </w:tc>
              <w:tc>
                <w:tcPr>
                  <w:tcW w:w="2593" w:type="dxa"/>
                </w:tcPr>
                <w:p w14:paraId="4E9C04AC"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Impending</w:t>
                  </w:r>
                </w:p>
              </w:tc>
            </w:tr>
            <w:tr w:rsidR="00D83E13" w:rsidRPr="00330AAE" w14:paraId="29440A50" w14:textId="77777777" w:rsidTr="00D24EE4">
              <w:trPr>
                <w:trHeight w:val="266"/>
              </w:trPr>
              <w:tc>
                <w:tcPr>
                  <w:tcW w:w="2610" w:type="dxa"/>
                </w:tcPr>
                <w:p w14:paraId="1AEF3C50"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Rule out (r/o)</w:t>
                  </w:r>
                </w:p>
              </w:tc>
              <w:tc>
                <w:tcPr>
                  <w:tcW w:w="2593" w:type="dxa"/>
                </w:tcPr>
                <w:p w14:paraId="66E98FF1"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Unlikely</w:t>
                  </w:r>
                </w:p>
              </w:tc>
            </w:tr>
            <w:tr w:rsidR="00D83E13" w:rsidRPr="00330AAE" w14:paraId="110865EF" w14:textId="77777777" w:rsidTr="00D24EE4">
              <w:trPr>
                <w:trHeight w:val="250"/>
              </w:trPr>
              <w:tc>
                <w:tcPr>
                  <w:tcW w:w="2610" w:type="dxa"/>
                </w:tcPr>
                <w:p w14:paraId="324C58E9"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Suspected</w:t>
                  </w:r>
                </w:p>
              </w:tc>
              <w:tc>
                <w:tcPr>
                  <w:tcW w:w="2593" w:type="dxa"/>
                </w:tcPr>
                <w:p w14:paraId="35FB9ED0"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Doubt</w:t>
                  </w:r>
                </w:p>
              </w:tc>
            </w:tr>
            <w:tr w:rsidR="00D83E13" w:rsidRPr="00330AAE" w14:paraId="2861EDD0" w14:textId="77777777" w:rsidTr="00D24EE4">
              <w:trPr>
                <w:trHeight w:val="266"/>
              </w:trPr>
              <w:tc>
                <w:tcPr>
                  <w:tcW w:w="2610" w:type="dxa"/>
                </w:tcPr>
                <w:p w14:paraId="0A3B4989"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Likely</w:t>
                  </w:r>
                </w:p>
              </w:tc>
              <w:tc>
                <w:tcPr>
                  <w:tcW w:w="2593" w:type="dxa"/>
                </w:tcPr>
                <w:p w14:paraId="1F80B9BB"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Risk for</w:t>
                  </w:r>
                </w:p>
              </w:tc>
            </w:tr>
            <w:tr w:rsidR="00D83E13" w:rsidRPr="00330AAE" w14:paraId="74816A07" w14:textId="77777777" w:rsidTr="00D24EE4">
              <w:trPr>
                <w:trHeight w:val="250"/>
              </w:trPr>
              <w:tc>
                <w:tcPr>
                  <w:tcW w:w="2610" w:type="dxa"/>
                </w:tcPr>
                <w:p w14:paraId="4FED04DA"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Probable</w:t>
                  </w:r>
                </w:p>
              </w:tc>
              <w:tc>
                <w:tcPr>
                  <w:tcW w:w="2593" w:type="dxa"/>
                </w:tcPr>
                <w:p w14:paraId="52DFF330"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Ruled out</w:t>
                  </w:r>
                </w:p>
              </w:tc>
            </w:tr>
            <w:tr w:rsidR="00D83E13" w:rsidRPr="00330AAE" w14:paraId="5F027F22" w14:textId="77777777" w:rsidTr="00D24EE4">
              <w:trPr>
                <w:trHeight w:val="266"/>
              </w:trPr>
              <w:tc>
                <w:tcPr>
                  <w:tcW w:w="2610" w:type="dxa"/>
                </w:tcPr>
                <w:p w14:paraId="23CD7678"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Differential diagnosis</w:t>
                  </w:r>
                </w:p>
              </w:tc>
              <w:tc>
                <w:tcPr>
                  <w:tcW w:w="2593" w:type="dxa"/>
                </w:tcPr>
                <w:p w14:paraId="1C46B10A"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Evolving</w:t>
                  </w:r>
                </w:p>
              </w:tc>
            </w:tr>
            <w:tr w:rsidR="00D83E13" w:rsidRPr="00330AAE" w14:paraId="61838982" w14:textId="77777777" w:rsidTr="00D24EE4">
              <w:trPr>
                <w:trHeight w:val="266"/>
              </w:trPr>
              <w:tc>
                <w:tcPr>
                  <w:tcW w:w="2610" w:type="dxa"/>
                </w:tcPr>
                <w:p w14:paraId="7DD42586"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Suspicious for</w:t>
                  </w:r>
                </w:p>
              </w:tc>
              <w:tc>
                <w:tcPr>
                  <w:tcW w:w="2593" w:type="dxa"/>
                </w:tcPr>
                <w:p w14:paraId="4EB06E47"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Questionable</w:t>
                  </w:r>
                </w:p>
              </w:tc>
            </w:tr>
            <w:tr w:rsidR="00D83E13" w:rsidRPr="00330AAE" w14:paraId="19A688FA" w14:textId="77777777" w:rsidTr="00D24EE4">
              <w:trPr>
                <w:trHeight w:val="266"/>
              </w:trPr>
              <w:tc>
                <w:tcPr>
                  <w:tcW w:w="2610" w:type="dxa"/>
                </w:tcPr>
                <w:p w14:paraId="0E3F39C3" w14:textId="77777777" w:rsidR="00D83E13" w:rsidRPr="00330AAE" w:rsidRDefault="00D83E13"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Concern for</w:t>
                  </w:r>
                </w:p>
              </w:tc>
              <w:tc>
                <w:tcPr>
                  <w:tcW w:w="2593" w:type="dxa"/>
                </w:tcPr>
                <w:p w14:paraId="2A97B925" w14:textId="6493C0BA" w:rsidR="00D83E13" w:rsidRPr="00330AAE" w:rsidRDefault="00602D59"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Monitor</w:t>
                  </w:r>
                </w:p>
              </w:tc>
            </w:tr>
            <w:tr w:rsidR="00602D59" w:rsidRPr="00330AAE" w14:paraId="2EE93726" w14:textId="77777777" w:rsidTr="00D24EE4">
              <w:trPr>
                <w:trHeight w:val="266"/>
              </w:trPr>
              <w:tc>
                <w:tcPr>
                  <w:tcW w:w="2610" w:type="dxa"/>
                </w:tcPr>
                <w:p w14:paraId="2BE74D77" w14:textId="040B76A7" w:rsidR="00602D59" w:rsidRPr="00330AAE" w:rsidRDefault="00602D59"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Suggestive of</w:t>
                  </w:r>
                </w:p>
              </w:tc>
              <w:tc>
                <w:tcPr>
                  <w:tcW w:w="2593" w:type="dxa"/>
                </w:tcPr>
                <w:p w14:paraId="63938F31" w14:textId="533ECA5F" w:rsidR="00602D59" w:rsidRPr="00330AAE" w:rsidRDefault="00602D59"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Query</w:t>
                  </w:r>
                </w:p>
              </w:tc>
            </w:tr>
            <w:tr w:rsidR="00602D59" w:rsidRPr="00330AAE" w14:paraId="683DDEDF" w14:textId="77777777" w:rsidTr="00D24EE4">
              <w:trPr>
                <w:trHeight w:val="266"/>
              </w:trPr>
              <w:tc>
                <w:tcPr>
                  <w:tcW w:w="2610" w:type="dxa"/>
                </w:tcPr>
                <w:p w14:paraId="772874E2" w14:textId="3C1690EB" w:rsidR="00602D59" w:rsidRPr="00330AAE" w:rsidRDefault="00602D59"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Presumed</w:t>
                  </w:r>
                </w:p>
              </w:tc>
              <w:tc>
                <w:tcPr>
                  <w:tcW w:w="2593" w:type="dxa"/>
                </w:tcPr>
                <w:p w14:paraId="661900BA" w14:textId="6A94D8F9" w:rsidR="00602D59" w:rsidRPr="00330AAE" w:rsidRDefault="00602D59" w:rsidP="00DB7EE1">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Less likely</w:t>
                  </w:r>
                </w:p>
              </w:tc>
            </w:tr>
          </w:tbl>
          <w:p w14:paraId="24E18BB4" w14:textId="479FFAF9" w:rsidR="00D83E13" w:rsidRPr="00330AAE" w:rsidRDefault="00D83E13" w:rsidP="00DB7EE1">
            <w:pPr>
              <w:autoSpaceDE w:val="0"/>
              <w:autoSpaceDN w:val="0"/>
              <w:adjustRightInd w:val="0"/>
              <w:rPr>
                <w:rFonts w:eastAsiaTheme="minorHAnsi"/>
                <w:sz w:val="20"/>
                <w:szCs w:val="20"/>
              </w:rPr>
            </w:pPr>
            <w:r w:rsidRPr="00330AAE">
              <w:rPr>
                <w:rFonts w:eastAsiaTheme="minorHAnsi"/>
                <w:b/>
                <w:bCs/>
                <w:i/>
                <w:color w:val="000000"/>
                <w:sz w:val="20"/>
                <w:szCs w:val="20"/>
              </w:rPr>
              <w:t xml:space="preserve">Severe Sepsis </w:t>
            </w:r>
            <w:r w:rsidRPr="00330AAE">
              <w:rPr>
                <w:rFonts w:eastAsiaTheme="minorHAnsi"/>
                <w:b/>
                <w:bCs/>
                <w:i/>
                <w:iCs/>
                <w:color w:val="000000"/>
                <w:sz w:val="20"/>
                <w:szCs w:val="20"/>
              </w:rPr>
              <w:t xml:space="preserve">Inclusion: </w:t>
            </w:r>
            <w:r w:rsidRPr="00330AAE">
              <w:rPr>
                <w:rFonts w:eastAsiaTheme="minorHAnsi"/>
                <w:sz w:val="20"/>
                <w:szCs w:val="20"/>
              </w:rPr>
              <w:t xml:space="preserve">PHYSICIAN/APN/PA DOCUMENTATION ONLY of </w:t>
            </w:r>
            <w:r w:rsidRPr="00330AAE">
              <w:rPr>
                <w:rFonts w:eastAsiaTheme="minorHAnsi"/>
                <w:color w:val="000000"/>
                <w:sz w:val="20"/>
                <w:szCs w:val="20"/>
              </w:rPr>
              <w:t>s</w:t>
            </w:r>
            <w:r w:rsidRPr="00330AAE">
              <w:rPr>
                <w:rFonts w:eastAsiaTheme="minorHAnsi"/>
                <w:sz w:val="20"/>
                <w:szCs w:val="20"/>
              </w:rPr>
              <w:t xml:space="preserve">evere </w:t>
            </w:r>
            <w:r w:rsidRPr="00330AAE">
              <w:rPr>
                <w:rFonts w:eastAsiaTheme="minorHAnsi"/>
                <w:color w:val="000000"/>
                <w:sz w:val="20"/>
                <w:szCs w:val="20"/>
              </w:rPr>
              <w:t>s</w:t>
            </w:r>
            <w:r w:rsidRPr="00330AAE">
              <w:rPr>
                <w:rFonts w:eastAsiaTheme="minorHAnsi"/>
                <w:sz w:val="20"/>
                <w:szCs w:val="20"/>
              </w:rPr>
              <w:t xml:space="preserve">epsis </w:t>
            </w:r>
          </w:p>
          <w:p w14:paraId="7E20286E" w14:textId="77777777" w:rsidR="003E72DE" w:rsidRPr="00330AAE" w:rsidRDefault="003E72DE" w:rsidP="00DB7EE1">
            <w:pPr>
              <w:rPr>
                <w:rFonts w:eastAsiaTheme="minorHAnsi"/>
                <w:b/>
                <w:bCs/>
                <w:i/>
                <w:iCs/>
                <w:sz w:val="20"/>
                <w:szCs w:val="20"/>
              </w:rPr>
            </w:pPr>
          </w:p>
          <w:p w14:paraId="7BB94AA9" w14:textId="4E28610E" w:rsidR="00D83E13" w:rsidRPr="00330AAE" w:rsidRDefault="00D83E13" w:rsidP="00DB7EE1">
            <w:pPr>
              <w:rPr>
                <w:rFonts w:eastAsiaTheme="minorHAnsi"/>
                <w:b/>
                <w:bCs/>
                <w:i/>
                <w:iCs/>
                <w:sz w:val="20"/>
                <w:szCs w:val="20"/>
              </w:rPr>
            </w:pPr>
            <w:r w:rsidRPr="00330AAE">
              <w:rPr>
                <w:rFonts w:eastAsiaTheme="minorHAnsi"/>
                <w:b/>
                <w:bCs/>
                <w:i/>
                <w:iCs/>
                <w:sz w:val="20"/>
                <w:szCs w:val="20"/>
              </w:rPr>
              <w:t xml:space="preserve">Exclusions: </w:t>
            </w:r>
          </w:p>
          <w:p w14:paraId="0E72202C" w14:textId="77777777" w:rsidR="00D83E13" w:rsidRPr="00330AAE" w:rsidRDefault="00D83E13" w:rsidP="00DB7EE1">
            <w:pPr>
              <w:pStyle w:val="ListParagraph"/>
              <w:numPr>
                <w:ilvl w:val="0"/>
                <w:numId w:val="17"/>
              </w:numPr>
              <w:rPr>
                <w:rFonts w:eastAsiaTheme="minorHAnsi"/>
                <w:sz w:val="20"/>
                <w:szCs w:val="20"/>
              </w:rPr>
            </w:pPr>
            <w:r w:rsidRPr="00330AAE">
              <w:rPr>
                <w:rFonts w:eastAsiaTheme="minorHAnsi"/>
                <w:sz w:val="20"/>
                <w:szCs w:val="20"/>
              </w:rPr>
              <w:t>Bacteremia</w:t>
            </w:r>
          </w:p>
          <w:p w14:paraId="4B48E551" w14:textId="77777777" w:rsidR="00D83E13" w:rsidRPr="00330AAE" w:rsidRDefault="00D83E13" w:rsidP="00DB7EE1">
            <w:pPr>
              <w:pStyle w:val="ListParagraph"/>
              <w:numPr>
                <w:ilvl w:val="0"/>
                <w:numId w:val="17"/>
              </w:numPr>
              <w:rPr>
                <w:rFonts w:eastAsiaTheme="minorHAnsi"/>
                <w:sz w:val="20"/>
                <w:szCs w:val="20"/>
              </w:rPr>
            </w:pPr>
            <w:r w:rsidRPr="00330AAE">
              <w:rPr>
                <w:rFonts w:eastAsiaTheme="minorHAnsi"/>
                <w:sz w:val="20"/>
                <w:szCs w:val="20"/>
              </w:rPr>
              <w:t xml:space="preserve">Septicemia </w:t>
            </w:r>
          </w:p>
          <w:p w14:paraId="28255D77" w14:textId="640F84EA" w:rsidR="00D83E13" w:rsidRPr="00330AAE" w:rsidRDefault="00D83E13" w:rsidP="00EA74CD">
            <w:pPr>
              <w:pStyle w:val="Header"/>
              <w:rPr>
                <w:rFonts w:eastAsiaTheme="minorHAnsi"/>
                <w:color w:val="000000"/>
              </w:rPr>
            </w:pPr>
            <w:r w:rsidRPr="00330AAE">
              <w:rPr>
                <w:rFonts w:eastAsiaTheme="minorHAnsi"/>
                <w:b/>
                <w:bCs/>
                <w:color w:val="000000"/>
              </w:rPr>
              <w:t xml:space="preserve">Suggested Data Sources: </w:t>
            </w:r>
            <w:r w:rsidRPr="00330AAE">
              <w:rPr>
                <w:rFonts w:eastAsiaTheme="minorHAnsi"/>
                <w:color w:val="000000"/>
              </w:rPr>
              <w:t>Any physician/APN/PA documentation</w:t>
            </w:r>
          </w:p>
        </w:tc>
      </w:tr>
      <w:tr w:rsidR="00D83E13" w:rsidRPr="00330AAE" w14:paraId="6BE08D98"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5DB16E26" w14:textId="26712F8A" w:rsidR="00D83E13" w:rsidRPr="00330AAE" w:rsidRDefault="00DD49F4" w:rsidP="00515C4C">
            <w:pPr>
              <w:jc w:val="center"/>
              <w:rPr>
                <w:sz w:val="23"/>
                <w:szCs w:val="23"/>
              </w:rPr>
            </w:pPr>
            <w:r>
              <w:rPr>
                <w:sz w:val="23"/>
                <w:szCs w:val="23"/>
              </w:rPr>
              <w:lastRenderedPageBreak/>
              <w:t>16</w:t>
            </w:r>
          </w:p>
        </w:tc>
        <w:tc>
          <w:tcPr>
            <w:tcW w:w="1260" w:type="dxa"/>
            <w:tcBorders>
              <w:top w:val="single" w:sz="6" w:space="0" w:color="auto"/>
              <w:left w:val="single" w:sz="6" w:space="0" w:color="auto"/>
              <w:bottom w:val="single" w:sz="6" w:space="0" w:color="auto"/>
              <w:right w:val="single" w:sz="6" w:space="0" w:color="auto"/>
            </w:tcBorders>
          </w:tcPr>
          <w:p w14:paraId="1F2238CF" w14:textId="2F7F7CF7" w:rsidR="00D83E13" w:rsidRPr="00330AAE" w:rsidRDefault="005C6C6C" w:rsidP="00DB7EE1">
            <w:pPr>
              <w:jc w:val="center"/>
              <w:rPr>
                <w:sz w:val="20"/>
                <w:szCs w:val="20"/>
              </w:rPr>
            </w:pPr>
            <w:r w:rsidRPr="00330AAE">
              <w:rPr>
                <w:sz w:val="20"/>
                <w:szCs w:val="20"/>
              </w:rPr>
              <w:t>sepdt2</w:t>
            </w:r>
          </w:p>
          <w:p w14:paraId="072F6805" w14:textId="77777777" w:rsidR="00D83E13" w:rsidRPr="00330AAE" w:rsidRDefault="00D83E13" w:rsidP="00DB7EE1">
            <w:pPr>
              <w:jc w:val="center"/>
              <w:rPr>
                <w:sz w:val="20"/>
                <w:szCs w:val="20"/>
              </w:rPr>
            </w:pPr>
          </w:p>
          <w:p w14:paraId="40B62F3B" w14:textId="50423CC1" w:rsidR="00D83E13" w:rsidRPr="00330AAE" w:rsidRDefault="005C6C6C" w:rsidP="00DB7EE1">
            <w:pPr>
              <w:jc w:val="center"/>
              <w:rPr>
                <w:sz w:val="20"/>
                <w:szCs w:val="20"/>
              </w:rPr>
            </w:pPr>
            <w:r w:rsidRPr="00330AAE">
              <w:rPr>
                <w:sz w:val="20"/>
                <w:szCs w:val="20"/>
              </w:rPr>
              <w:t>septm2</w:t>
            </w:r>
          </w:p>
          <w:p w14:paraId="5642AA2F" w14:textId="77777777" w:rsidR="00D83E13" w:rsidRPr="00330AAE" w:rsidRDefault="00D83E13" w:rsidP="00DB7EE1">
            <w:pPr>
              <w:jc w:val="center"/>
              <w:rPr>
                <w:sz w:val="20"/>
                <w:szCs w:val="20"/>
              </w:rPr>
            </w:pPr>
          </w:p>
          <w:p w14:paraId="5BDA65E9" w14:textId="77777777" w:rsidR="00D83E13" w:rsidRPr="00330AAE" w:rsidRDefault="00D83E13" w:rsidP="00DB7EE1">
            <w:pPr>
              <w:jc w:val="center"/>
              <w:rPr>
                <w:sz w:val="20"/>
                <w:szCs w:val="20"/>
              </w:rPr>
            </w:pPr>
          </w:p>
          <w:p w14:paraId="7ADB7F78" w14:textId="65D1BD57" w:rsidR="00D83E13" w:rsidRPr="00330AAE"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2718FF88" w14:textId="4812A1B0" w:rsidR="00D83E13" w:rsidRPr="00330AAE" w:rsidRDefault="00D83E13" w:rsidP="00DB7EE1">
            <w:pPr>
              <w:tabs>
                <w:tab w:val="left" w:pos="1215"/>
              </w:tabs>
            </w:pPr>
            <w:r w:rsidRPr="00330AAE">
              <w:t xml:space="preserve">Enter the earliest date and time a physician/APN/PA documented the presence of </w:t>
            </w:r>
            <w:r w:rsidRPr="00330AAE">
              <w:rPr>
                <w:u w:val="single"/>
              </w:rPr>
              <w:t>severe sepsis</w:t>
            </w:r>
            <w:r w:rsidRPr="00330AAE">
              <w:t>.</w:t>
            </w:r>
          </w:p>
          <w:p w14:paraId="51B60C5D" w14:textId="5147449B" w:rsidR="00D83E13" w:rsidRPr="00330AAE"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CD9147F" w14:textId="71FA4934" w:rsidR="00D83E13" w:rsidRPr="00330AAE" w:rsidRDefault="00D83E13" w:rsidP="00DB7EE1">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330AAE" w14:paraId="435E0AF1" w14:textId="77777777" w:rsidTr="00D54179">
              <w:tc>
                <w:tcPr>
                  <w:tcW w:w="2019" w:type="dxa"/>
                </w:tcPr>
                <w:p w14:paraId="5F92034F" w14:textId="77777777" w:rsidR="00D83E13" w:rsidRPr="00330AAE" w:rsidRDefault="00D83E13" w:rsidP="00DB7EE1">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w:t>
                  </w:r>
                </w:p>
                <w:p w14:paraId="72946E72" w14:textId="25D8D536" w:rsidR="00D83E13" w:rsidRPr="00330AAE" w:rsidRDefault="00D83E13" w:rsidP="00DB7EE1">
                  <w:pPr>
                    <w:jc w:val="center"/>
                    <w:rPr>
                      <w:sz w:val="22"/>
                      <w:szCs w:val="22"/>
                    </w:rPr>
                  </w:pPr>
                  <w:r w:rsidRPr="00330AAE">
                    <w:rPr>
                      <w:sz w:val="22"/>
                      <w:szCs w:val="22"/>
                    </w:rPr>
                    <w:t xml:space="preserve">&lt;=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32AE7185" w14:textId="77777777" w:rsidR="00D83E13" w:rsidRPr="00330AAE" w:rsidRDefault="00D83E13" w:rsidP="00DB7EE1">
            <w:pPr>
              <w:jc w:val="center"/>
              <w:rPr>
                <w:sz w:val="22"/>
                <w:szCs w:val="22"/>
              </w:rPr>
            </w:pPr>
          </w:p>
          <w:p w14:paraId="06FF2F3B" w14:textId="77777777" w:rsidR="00D83E13" w:rsidRPr="00330AAE" w:rsidRDefault="00D83E13" w:rsidP="00DB7EE1">
            <w:pPr>
              <w:jc w:val="center"/>
            </w:pPr>
            <w:r w:rsidRPr="00330AAE">
              <w:t>_____</w:t>
            </w:r>
          </w:p>
          <w:p w14:paraId="248B37C2" w14:textId="06C3A2DC" w:rsidR="00D83E13" w:rsidRPr="00330AAE" w:rsidRDefault="00D83E13" w:rsidP="00DB7EE1">
            <w:pPr>
              <w:jc w:val="center"/>
            </w:pPr>
            <w:r w:rsidRPr="00330AAE">
              <w:t>UMT</w:t>
            </w:r>
          </w:p>
          <w:p w14:paraId="500529AB" w14:textId="58D36EF0"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F2EB5BA" w14:textId="219E9858" w:rsidR="00D83E13" w:rsidRPr="00330AAE" w:rsidRDefault="00D83E13" w:rsidP="00DB7EE1">
            <w:pPr>
              <w:pStyle w:val="BodyText3"/>
              <w:autoSpaceDE/>
              <w:autoSpaceDN/>
              <w:adjustRightInd/>
              <w:rPr>
                <w:b/>
                <w:sz w:val="20"/>
                <w:szCs w:val="20"/>
              </w:rPr>
            </w:pPr>
            <w:r w:rsidRPr="00330AAE">
              <w:rPr>
                <w:b/>
                <w:sz w:val="20"/>
                <w:szCs w:val="20"/>
              </w:rPr>
              <w:t>If physician/APN/PA documentation states severe sepsis was present on admission or indicates the patient was admitted with severe sepsis, use the earliest date of the physician/APN/PA documentation of severe sepsis</w:t>
            </w:r>
            <w:r w:rsidRPr="00330AAE">
              <w:rPr>
                <w:sz w:val="20"/>
                <w:szCs w:val="20"/>
              </w:rPr>
              <w:t xml:space="preserve"> </w:t>
            </w:r>
            <w:r w:rsidRPr="00330AAE">
              <w:rPr>
                <w:b/>
                <w:sz w:val="20"/>
                <w:szCs w:val="20"/>
              </w:rPr>
              <w:t xml:space="preserve">based on the following criteria: </w:t>
            </w:r>
          </w:p>
          <w:p w14:paraId="57D2FB54" w14:textId="058E681E" w:rsidR="00D83E13" w:rsidRPr="00330AAE" w:rsidRDefault="00D83E13" w:rsidP="001A72D2">
            <w:pPr>
              <w:pStyle w:val="ListParagraph"/>
              <w:numPr>
                <w:ilvl w:val="0"/>
                <w:numId w:val="128"/>
              </w:numPr>
              <w:rPr>
                <w:rFonts w:eastAsiaTheme="minorHAnsi"/>
                <w:sz w:val="20"/>
                <w:szCs w:val="20"/>
              </w:rPr>
            </w:pPr>
            <w:r w:rsidRPr="00330AAE">
              <w:rPr>
                <w:rFonts w:eastAsiaTheme="minorHAnsi"/>
                <w:sz w:val="20"/>
                <w:szCs w:val="20"/>
              </w:rPr>
              <w:t>For patients with multiple severe sepsis presentation dates</w:t>
            </w:r>
            <w:r w:rsidRPr="00330AAE">
              <w:rPr>
                <w:sz w:val="20"/>
                <w:szCs w:val="20"/>
              </w:rPr>
              <w:t xml:space="preserve"> and times</w:t>
            </w:r>
            <w:r w:rsidRPr="00330AAE">
              <w:rPr>
                <w:rFonts w:eastAsiaTheme="minorHAnsi"/>
                <w:sz w:val="20"/>
                <w:szCs w:val="20"/>
              </w:rPr>
              <w:t xml:space="preserve">, </w:t>
            </w:r>
            <w:r w:rsidRPr="00330AAE">
              <w:rPr>
                <w:rFonts w:eastAsiaTheme="minorHAnsi"/>
                <w:b/>
                <w:sz w:val="20"/>
                <w:szCs w:val="20"/>
              </w:rPr>
              <w:t>only abstract the earliest presentation date</w:t>
            </w:r>
            <w:r w:rsidRPr="00330AAE">
              <w:rPr>
                <w:b/>
                <w:sz w:val="20"/>
                <w:szCs w:val="20"/>
              </w:rPr>
              <w:t xml:space="preserve"> and time</w:t>
            </w:r>
            <w:r w:rsidRPr="00330AAE">
              <w:rPr>
                <w:rFonts w:eastAsiaTheme="minorHAnsi"/>
                <w:b/>
                <w:sz w:val="20"/>
                <w:szCs w:val="20"/>
              </w:rPr>
              <w:t>.</w:t>
            </w:r>
            <w:r w:rsidRPr="00330AAE">
              <w:rPr>
                <w:rFonts w:eastAsiaTheme="minorHAnsi"/>
                <w:sz w:val="20"/>
                <w:szCs w:val="20"/>
              </w:rPr>
              <w:t xml:space="preserve"> </w:t>
            </w:r>
          </w:p>
          <w:p w14:paraId="7EB0E123" w14:textId="38E620F9" w:rsidR="00D83E13" w:rsidRPr="00330AAE" w:rsidRDefault="00D83E13" w:rsidP="00DB7EE1">
            <w:pPr>
              <w:pStyle w:val="ListParagraph"/>
              <w:ind w:left="432"/>
              <w:rPr>
                <w:rFonts w:eastAsiaTheme="minorHAnsi"/>
                <w:sz w:val="20"/>
                <w:szCs w:val="20"/>
              </w:rPr>
            </w:pPr>
            <w:r w:rsidRPr="00330AAE">
              <w:rPr>
                <w:rFonts w:eastAsiaTheme="minorHAnsi"/>
                <w:sz w:val="20"/>
                <w:szCs w:val="20"/>
              </w:rPr>
              <w:t xml:space="preserve">Example: Physician note states: “severe sepsis on admit.” Documentation includes Arrival time to unit 4/2/21 0344, Admit Order 4/2/21 0231, and physician </w:t>
            </w:r>
            <w:proofErr w:type="gramStart"/>
            <w:r w:rsidRPr="00330AAE">
              <w:rPr>
                <w:rFonts w:eastAsiaTheme="minorHAnsi"/>
                <w:sz w:val="20"/>
                <w:szCs w:val="20"/>
              </w:rPr>
              <w:t>note is</w:t>
            </w:r>
            <w:proofErr w:type="gramEnd"/>
            <w:r w:rsidRPr="00330AAE">
              <w:rPr>
                <w:rFonts w:eastAsiaTheme="minorHAnsi"/>
                <w:sz w:val="20"/>
                <w:szCs w:val="20"/>
              </w:rPr>
              <w:t xml:space="preserve"> dated and timed 4/2/21 0236. Use 4/2/21 0231 the physician admit order because documentation indicates the patient was admitted with severe sepsis and the admit order is the earliest date and time. </w:t>
            </w:r>
          </w:p>
          <w:p w14:paraId="5400B874" w14:textId="31872A75" w:rsidR="00D83E13" w:rsidRPr="00330AAE" w:rsidRDefault="00D83E13" w:rsidP="001A72D2">
            <w:pPr>
              <w:pStyle w:val="ListParagraph"/>
              <w:numPr>
                <w:ilvl w:val="0"/>
                <w:numId w:val="128"/>
              </w:numPr>
              <w:rPr>
                <w:rFonts w:eastAsiaTheme="minorHAnsi"/>
                <w:sz w:val="20"/>
                <w:szCs w:val="20"/>
              </w:rPr>
            </w:pPr>
            <w:r w:rsidRPr="00330AAE">
              <w:rPr>
                <w:rFonts w:eastAsiaTheme="minorHAnsi"/>
                <w:sz w:val="20"/>
                <w:szCs w:val="20"/>
              </w:rPr>
              <w:t xml:space="preserve">If severe sepsis is documented in a physician/APN/PA note without a specific date or documented using the acronym POA (Present on Admission), the following apply: </w:t>
            </w:r>
          </w:p>
          <w:p w14:paraId="3AB12C68" w14:textId="07F63281" w:rsidR="00D83E13" w:rsidRPr="00330AAE" w:rsidRDefault="00D83E13" w:rsidP="001A72D2">
            <w:pPr>
              <w:pStyle w:val="ListParagraph"/>
              <w:numPr>
                <w:ilvl w:val="1"/>
                <w:numId w:val="128"/>
              </w:numPr>
              <w:rPr>
                <w:rFonts w:eastAsiaTheme="minorHAnsi"/>
                <w:sz w:val="20"/>
                <w:szCs w:val="20"/>
              </w:rPr>
            </w:pPr>
            <w:r w:rsidRPr="00330AAE">
              <w:rPr>
                <w:rFonts w:eastAsiaTheme="minorHAnsi"/>
                <w:sz w:val="20"/>
                <w:szCs w:val="20"/>
              </w:rPr>
              <w:t>If it is the only documentation of severe sepsis in the note, use the date</w:t>
            </w:r>
            <w:r w:rsidRPr="00330AAE">
              <w:rPr>
                <w:sz w:val="20"/>
                <w:szCs w:val="20"/>
              </w:rPr>
              <w:t xml:space="preserve"> and time</w:t>
            </w:r>
            <w:r w:rsidRPr="00330AAE">
              <w:rPr>
                <w:rFonts w:eastAsiaTheme="minorHAnsi"/>
                <w:sz w:val="20"/>
                <w:szCs w:val="20"/>
              </w:rPr>
              <w:t xml:space="preserve"> the note was started or opened. </w:t>
            </w:r>
          </w:p>
          <w:p w14:paraId="1E708200" w14:textId="54148904" w:rsidR="00D83E13" w:rsidRPr="00330AAE" w:rsidRDefault="00D83E13" w:rsidP="001A72D2">
            <w:pPr>
              <w:pStyle w:val="ListParagraph"/>
              <w:numPr>
                <w:ilvl w:val="1"/>
                <w:numId w:val="128"/>
              </w:numPr>
              <w:rPr>
                <w:rFonts w:eastAsiaTheme="minorHAnsi"/>
                <w:sz w:val="20"/>
                <w:szCs w:val="20"/>
              </w:rPr>
            </w:pPr>
            <w:r w:rsidRPr="00330AAE">
              <w:rPr>
                <w:rFonts w:eastAsiaTheme="minorHAnsi"/>
                <w:sz w:val="20"/>
                <w:szCs w:val="20"/>
              </w:rPr>
              <w:t>If a timestamp reflecting the note opened or started date and time is unavailable, use the following sources in priority order.</w:t>
            </w:r>
          </w:p>
          <w:p w14:paraId="6EB9014A" w14:textId="099B0C9B" w:rsidR="00D83E13" w:rsidRPr="00330AAE" w:rsidRDefault="00D83E13" w:rsidP="00DB7EE1">
            <w:pPr>
              <w:pStyle w:val="ListParagraph"/>
              <w:ind w:left="1152"/>
              <w:rPr>
                <w:rFonts w:eastAsiaTheme="minorHAnsi"/>
                <w:sz w:val="20"/>
                <w:szCs w:val="20"/>
              </w:rPr>
            </w:pPr>
            <w:r w:rsidRPr="00330AAE">
              <w:rPr>
                <w:rFonts w:eastAsiaTheme="minorHAnsi"/>
                <w:sz w:val="20"/>
                <w:szCs w:val="20"/>
              </w:rPr>
              <w:t xml:space="preserve">1. Provider patient </w:t>
            </w:r>
            <w:proofErr w:type="gramStart"/>
            <w:r w:rsidRPr="00330AAE">
              <w:rPr>
                <w:rFonts w:eastAsiaTheme="minorHAnsi"/>
                <w:sz w:val="20"/>
                <w:szCs w:val="20"/>
              </w:rPr>
              <w:t>care initiated</w:t>
            </w:r>
            <w:proofErr w:type="gramEnd"/>
            <w:r w:rsidRPr="00330AAE">
              <w:rPr>
                <w:rFonts w:eastAsiaTheme="minorHAnsi"/>
                <w:sz w:val="20"/>
                <w:szCs w:val="20"/>
              </w:rPr>
              <w:t xml:space="preserve"> date and time (e.g., Seen date and time, contact date and time, etc.)</w:t>
            </w:r>
          </w:p>
          <w:p w14:paraId="70B8B53B" w14:textId="0FF8BA6C" w:rsidR="00D83E13" w:rsidRPr="00330AAE" w:rsidRDefault="00D83E13" w:rsidP="00DB7EE1">
            <w:pPr>
              <w:pStyle w:val="ListParagraph"/>
              <w:ind w:left="1152"/>
              <w:rPr>
                <w:rFonts w:eastAsiaTheme="minorHAnsi"/>
                <w:sz w:val="20"/>
                <w:szCs w:val="20"/>
              </w:rPr>
            </w:pPr>
            <w:r w:rsidRPr="00330AAE">
              <w:rPr>
                <w:rFonts w:eastAsiaTheme="minorHAnsi"/>
                <w:sz w:val="20"/>
                <w:szCs w:val="20"/>
              </w:rPr>
              <w:t>2. Earliest date and time at the beginning of the note reflecting when the note was opened or started.</w:t>
            </w:r>
          </w:p>
          <w:p w14:paraId="3A016BB2" w14:textId="073B2FC2" w:rsidR="00D83E13" w:rsidRPr="00330AAE" w:rsidRDefault="00D83E13" w:rsidP="001A72D2">
            <w:pPr>
              <w:pStyle w:val="ListParagraph"/>
              <w:numPr>
                <w:ilvl w:val="1"/>
                <w:numId w:val="128"/>
              </w:numPr>
              <w:rPr>
                <w:rFonts w:eastAsiaTheme="minorHAnsi"/>
                <w:sz w:val="20"/>
                <w:szCs w:val="20"/>
              </w:rPr>
            </w:pPr>
            <w:r w:rsidRPr="00330AAE">
              <w:rPr>
                <w:rFonts w:eastAsiaTheme="minorHAnsi"/>
                <w:sz w:val="20"/>
                <w:szCs w:val="20"/>
              </w:rPr>
              <w:t>If severe sepsis is documented multiple times within the same note, use the earliest specified date</w:t>
            </w:r>
            <w:r w:rsidRPr="00330AAE">
              <w:rPr>
                <w:sz w:val="20"/>
                <w:szCs w:val="20"/>
              </w:rPr>
              <w:t xml:space="preserve"> and time</w:t>
            </w:r>
            <w:r w:rsidRPr="00330AAE">
              <w:rPr>
                <w:rFonts w:eastAsiaTheme="minorHAnsi"/>
                <w:sz w:val="20"/>
                <w:szCs w:val="20"/>
              </w:rPr>
              <w:t xml:space="preserve">. </w:t>
            </w:r>
          </w:p>
          <w:p w14:paraId="6E45C4A2" w14:textId="77777777" w:rsidR="001A72D2" w:rsidRPr="00330AAE" w:rsidRDefault="001A72D2" w:rsidP="001A72D2">
            <w:pPr>
              <w:pStyle w:val="BodyText3"/>
              <w:numPr>
                <w:ilvl w:val="0"/>
                <w:numId w:val="128"/>
              </w:numPr>
              <w:autoSpaceDE/>
              <w:autoSpaceDN/>
              <w:adjustRightInd/>
              <w:ind w:left="436"/>
              <w:rPr>
                <w:sz w:val="20"/>
                <w:szCs w:val="20"/>
              </w:rPr>
            </w:pPr>
            <w:r w:rsidRPr="00330AAE">
              <w:rPr>
                <w:b/>
                <w:sz w:val="20"/>
                <w:szCs w:val="20"/>
              </w:rPr>
              <w:t>ED Patients:</w:t>
            </w:r>
            <w:r w:rsidRPr="00330AAE">
              <w:rPr>
                <w:sz w:val="20"/>
                <w:szCs w:val="20"/>
              </w:rPr>
              <w:t xml:space="preserve"> Use the earliest documented arrival date and time for patient who enter the ED with physician/APN/PA documentation of </w:t>
            </w:r>
          </w:p>
          <w:p w14:paraId="059562B5" w14:textId="77777777" w:rsidR="001A72D2" w:rsidRPr="00330AAE" w:rsidRDefault="001A72D2" w:rsidP="001A72D2">
            <w:pPr>
              <w:pStyle w:val="BodyText3"/>
              <w:numPr>
                <w:ilvl w:val="0"/>
                <w:numId w:val="128"/>
              </w:numPr>
              <w:autoSpaceDE/>
              <w:autoSpaceDN/>
              <w:adjustRightInd/>
              <w:rPr>
                <w:sz w:val="20"/>
                <w:szCs w:val="20"/>
              </w:rPr>
            </w:pPr>
            <w:r w:rsidRPr="00330AAE">
              <w:rPr>
                <w:sz w:val="20"/>
                <w:szCs w:val="20"/>
              </w:rPr>
              <w:t>Severe sepsis clinical criteria</w:t>
            </w:r>
            <w:r w:rsidRPr="00330AAE">
              <w:rPr>
                <w:b/>
                <w:sz w:val="20"/>
                <w:szCs w:val="20"/>
              </w:rPr>
              <w:t xml:space="preserve"> </w:t>
            </w:r>
            <w:r w:rsidRPr="00330AAE">
              <w:rPr>
                <w:sz w:val="20"/>
                <w:szCs w:val="20"/>
              </w:rPr>
              <w:t>met in pre-hospital records.</w:t>
            </w:r>
          </w:p>
          <w:p w14:paraId="4EF863F0" w14:textId="77777777" w:rsidR="001A72D2" w:rsidRPr="00330AAE" w:rsidRDefault="001A72D2" w:rsidP="001A72D2">
            <w:pPr>
              <w:pStyle w:val="BodyText3"/>
              <w:numPr>
                <w:ilvl w:val="0"/>
                <w:numId w:val="128"/>
              </w:numPr>
              <w:autoSpaceDE/>
              <w:autoSpaceDN/>
              <w:adjustRightInd/>
              <w:rPr>
                <w:sz w:val="20"/>
                <w:szCs w:val="20"/>
              </w:rPr>
            </w:pPr>
            <w:r w:rsidRPr="00330AAE">
              <w:rPr>
                <w:sz w:val="20"/>
                <w:szCs w:val="20"/>
              </w:rPr>
              <w:t>severe sepsis in pre-hospital records.</w:t>
            </w:r>
          </w:p>
          <w:p w14:paraId="2A1ED225" w14:textId="77777777" w:rsidR="001A72D2" w:rsidRPr="00330AAE" w:rsidRDefault="001A72D2" w:rsidP="001A72D2">
            <w:pPr>
              <w:pStyle w:val="BodyText3"/>
              <w:numPr>
                <w:ilvl w:val="0"/>
                <w:numId w:val="128"/>
              </w:numPr>
              <w:autoSpaceDE/>
              <w:autoSpaceDN/>
              <w:adjustRightInd/>
              <w:rPr>
                <w:sz w:val="20"/>
                <w:szCs w:val="20"/>
              </w:rPr>
            </w:pPr>
            <w:r w:rsidRPr="00330AAE">
              <w:rPr>
                <w:sz w:val="20"/>
                <w:szCs w:val="20"/>
              </w:rPr>
              <w:t xml:space="preserve"> Severe sepsis was present on arrival.</w:t>
            </w:r>
          </w:p>
          <w:p w14:paraId="7B7094C1" w14:textId="77777777" w:rsidR="001A72D2" w:rsidRPr="00330AAE" w:rsidRDefault="001A72D2" w:rsidP="001A72D2">
            <w:pPr>
              <w:pStyle w:val="BodyText3"/>
              <w:numPr>
                <w:ilvl w:val="0"/>
                <w:numId w:val="128"/>
              </w:numPr>
              <w:autoSpaceDE/>
              <w:autoSpaceDN/>
              <w:adjustRightInd/>
              <w:rPr>
                <w:sz w:val="20"/>
                <w:szCs w:val="20"/>
              </w:rPr>
            </w:pPr>
            <w:r w:rsidRPr="00330AAE">
              <w:rPr>
                <w:sz w:val="20"/>
                <w:szCs w:val="20"/>
              </w:rPr>
              <w:t>Severe sepsis was present with a documented presentation date/time that is prior to arrival.</w:t>
            </w:r>
          </w:p>
          <w:p w14:paraId="1E138799" w14:textId="77777777" w:rsidR="001A72D2" w:rsidRPr="00330AAE" w:rsidRDefault="001A72D2" w:rsidP="001A72D2">
            <w:pPr>
              <w:pStyle w:val="ListParagraph"/>
              <w:ind w:left="1530"/>
              <w:rPr>
                <w:rFonts w:eastAsiaTheme="minorHAnsi"/>
                <w:sz w:val="20"/>
                <w:szCs w:val="20"/>
              </w:rPr>
            </w:pPr>
          </w:p>
          <w:p w14:paraId="711C75D0" w14:textId="1BB6E437" w:rsidR="00D83E13" w:rsidRPr="00330AAE" w:rsidRDefault="002C6194" w:rsidP="002C6194">
            <w:pPr>
              <w:pStyle w:val="ListParagraph"/>
              <w:ind w:left="0"/>
              <w:rPr>
                <w:rFonts w:eastAsiaTheme="minorHAnsi"/>
                <w:b/>
                <w:color w:val="000000"/>
                <w:sz w:val="20"/>
                <w:szCs w:val="20"/>
              </w:rPr>
            </w:pPr>
            <w:r w:rsidRPr="00330AAE">
              <w:rPr>
                <w:rFonts w:eastAsiaTheme="minorHAnsi"/>
                <w:b/>
                <w:color w:val="000000"/>
                <w:sz w:val="20"/>
                <w:szCs w:val="20"/>
              </w:rPr>
              <w:t>Cont’d next page</w:t>
            </w:r>
          </w:p>
        </w:tc>
      </w:tr>
      <w:tr w:rsidR="00D83E13" w:rsidRPr="00330AAE" w14:paraId="1BA59BB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0FB63FD2" w14:textId="790D7FFB"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DBB234B" w14:textId="77777777" w:rsidR="00D83E13" w:rsidRPr="00330AAE"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6F45E370" w14:textId="77777777" w:rsidR="00D83E13" w:rsidRPr="00330AAE"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332ECE" w14:textId="77777777"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606537" w14:textId="04E7748B" w:rsidR="00D83E13" w:rsidRPr="00330AAE" w:rsidRDefault="00D83E13" w:rsidP="00DB7EE1">
            <w:pPr>
              <w:pStyle w:val="BodyText3"/>
              <w:autoSpaceDE/>
              <w:autoSpaceDN/>
              <w:adjustRightInd/>
              <w:rPr>
                <w:b/>
                <w:sz w:val="20"/>
                <w:szCs w:val="20"/>
              </w:rPr>
            </w:pPr>
            <w:r w:rsidRPr="00330AAE">
              <w:rPr>
                <w:b/>
                <w:sz w:val="20"/>
                <w:szCs w:val="20"/>
              </w:rPr>
              <w:t>Severe Sepsis cont’d</w:t>
            </w:r>
          </w:p>
          <w:p w14:paraId="7E8F8244" w14:textId="3BD79EA4" w:rsidR="00D83E13" w:rsidRPr="00330AAE" w:rsidRDefault="00D83E13" w:rsidP="00AE613E">
            <w:pPr>
              <w:pStyle w:val="BodyText3"/>
              <w:numPr>
                <w:ilvl w:val="0"/>
                <w:numId w:val="129"/>
              </w:numPr>
              <w:autoSpaceDE/>
              <w:autoSpaceDN/>
              <w:adjustRightInd/>
              <w:ind w:left="342" w:hanging="342"/>
              <w:rPr>
                <w:sz w:val="20"/>
                <w:szCs w:val="20"/>
              </w:rPr>
            </w:pPr>
            <w:r w:rsidRPr="00330AAE">
              <w:rPr>
                <w:b/>
                <w:sz w:val="20"/>
                <w:szCs w:val="20"/>
              </w:rPr>
              <w:t>Direct Admit Patients:</w:t>
            </w:r>
            <w:r w:rsidRPr="00330AAE">
              <w:rPr>
                <w:sz w:val="20"/>
                <w:szCs w:val="20"/>
              </w:rPr>
              <w:t xml:space="preserve"> Use the earliest documented date and time patient arrives to floor or unit with physician/APN/PA documentation of severe sepsis in pre-hospital records or documentation that severe sepsis was present on admission</w:t>
            </w:r>
          </w:p>
          <w:p w14:paraId="7A1A227E" w14:textId="4CDC44CD" w:rsidR="00D83E13" w:rsidRPr="00330AAE" w:rsidRDefault="00D83E13" w:rsidP="00AE613E">
            <w:pPr>
              <w:pStyle w:val="BodyText3"/>
              <w:numPr>
                <w:ilvl w:val="0"/>
                <w:numId w:val="129"/>
              </w:numPr>
              <w:autoSpaceDE/>
              <w:autoSpaceDN/>
              <w:adjustRightInd/>
              <w:ind w:left="342" w:hanging="342"/>
              <w:rPr>
                <w:sz w:val="20"/>
                <w:szCs w:val="20"/>
              </w:rPr>
            </w:pPr>
            <w:r w:rsidRPr="00330AAE">
              <w:rPr>
                <w:sz w:val="20"/>
                <w:szCs w:val="20"/>
              </w:rPr>
              <w:t>If the only documentation of severe sepsis being present is in a physician/APN/PA note that severe sepsis was present on admission, use the earliest date and time of the following:</w:t>
            </w:r>
          </w:p>
          <w:p w14:paraId="57AA22CC" w14:textId="321FF4F2" w:rsidR="00D83E13" w:rsidRPr="00330AAE" w:rsidRDefault="00D83E13" w:rsidP="00DB7EE1">
            <w:pPr>
              <w:pStyle w:val="BodyText3"/>
              <w:numPr>
                <w:ilvl w:val="0"/>
                <w:numId w:val="95"/>
              </w:numPr>
              <w:autoSpaceDE/>
              <w:autoSpaceDN/>
              <w:adjustRightInd/>
              <w:ind w:left="791" w:hanging="270"/>
              <w:rPr>
                <w:sz w:val="20"/>
                <w:szCs w:val="20"/>
              </w:rPr>
            </w:pPr>
            <w:r w:rsidRPr="00330AAE">
              <w:rPr>
                <w:sz w:val="20"/>
                <w:szCs w:val="20"/>
              </w:rPr>
              <w:t>Physician/APN/PA note</w:t>
            </w:r>
          </w:p>
          <w:p w14:paraId="3505E306" w14:textId="77777777" w:rsidR="00D83E13" w:rsidRPr="00330AAE" w:rsidRDefault="00D83E13" w:rsidP="00DB7EE1">
            <w:pPr>
              <w:pStyle w:val="BodyText3"/>
              <w:numPr>
                <w:ilvl w:val="0"/>
                <w:numId w:val="95"/>
              </w:numPr>
              <w:autoSpaceDE/>
              <w:autoSpaceDN/>
              <w:adjustRightInd/>
              <w:ind w:left="791" w:hanging="270"/>
              <w:rPr>
                <w:sz w:val="20"/>
                <w:szCs w:val="20"/>
              </w:rPr>
            </w:pPr>
            <w:r w:rsidRPr="00330AAE">
              <w:rPr>
                <w:sz w:val="20"/>
                <w:szCs w:val="20"/>
              </w:rPr>
              <w:t>Admit order</w:t>
            </w:r>
          </w:p>
          <w:p w14:paraId="3DE31AC5" w14:textId="77777777" w:rsidR="00D83E13" w:rsidRPr="00330AAE" w:rsidRDefault="00D83E13" w:rsidP="00DB7EE1">
            <w:pPr>
              <w:pStyle w:val="BodyText3"/>
              <w:numPr>
                <w:ilvl w:val="0"/>
                <w:numId w:val="95"/>
              </w:numPr>
              <w:autoSpaceDE/>
              <w:autoSpaceDN/>
              <w:adjustRightInd/>
              <w:ind w:left="791" w:hanging="270"/>
              <w:rPr>
                <w:sz w:val="20"/>
                <w:szCs w:val="20"/>
              </w:rPr>
            </w:pPr>
            <w:r w:rsidRPr="00330AAE">
              <w:rPr>
                <w:sz w:val="20"/>
                <w:szCs w:val="20"/>
              </w:rPr>
              <w:t xml:space="preserve">Disposition to </w:t>
            </w:r>
            <w:proofErr w:type="gramStart"/>
            <w:r w:rsidRPr="00330AAE">
              <w:rPr>
                <w:sz w:val="20"/>
                <w:szCs w:val="20"/>
              </w:rPr>
              <w:t>inpatient</w:t>
            </w:r>
            <w:proofErr w:type="gramEnd"/>
          </w:p>
          <w:p w14:paraId="4608159B" w14:textId="5444E402" w:rsidR="00D83E13" w:rsidRPr="00330AAE" w:rsidRDefault="00D83E13" w:rsidP="00DB7EE1">
            <w:pPr>
              <w:pStyle w:val="BodyText3"/>
              <w:numPr>
                <w:ilvl w:val="0"/>
                <w:numId w:val="95"/>
              </w:numPr>
              <w:autoSpaceDE/>
              <w:autoSpaceDN/>
              <w:adjustRightInd/>
              <w:ind w:left="791" w:hanging="270"/>
              <w:rPr>
                <w:sz w:val="20"/>
                <w:szCs w:val="20"/>
              </w:rPr>
            </w:pPr>
            <w:r w:rsidRPr="00330AAE">
              <w:rPr>
                <w:sz w:val="20"/>
                <w:szCs w:val="20"/>
              </w:rPr>
              <w:t>Arrival to floor or unit</w:t>
            </w:r>
          </w:p>
          <w:p w14:paraId="31977D10" w14:textId="3598D2F6" w:rsidR="00D83E13" w:rsidRPr="00330AAE" w:rsidRDefault="00D83E13" w:rsidP="00EA74CD">
            <w:pPr>
              <w:rPr>
                <w:rFonts w:eastAsiaTheme="minorHAnsi"/>
                <w:sz w:val="22"/>
                <w:szCs w:val="22"/>
              </w:rPr>
            </w:pPr>
            <w:r w:rsidRPr="00330AAE">
              <w:rPr>
                <w:rFonts w:eastAsiaTheme="minorHAnsi"/>
                <w:b/>
                <w:sz w:val="20"/>
                <w:szCs w:val="20"/>
              </w:rPr>
              <w:t xml:space="preserve">Suggested Data Sources: </w:t>
            </w:r>
            <w:r w:rsidRPr="00330AAE">
              <w:rPr>
                <w:rFonts w:eastAsiaTheme="minorHAnsi"/>
                <w:sz w:val="20"/>
                <w:szCs w:val="20"/>
              </w:rPr>
              <w:t>Any physician/APN/PA documentation</w:t>
            </w:r>
          </w:p>
        </w:tc>
      </w:tr>
      <w:tr w:rsidR="004D4BEC" w:rsidRPr="00330AAE" w14:paraId="5B4B5D5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D335FFF" w14:textId="5F39908E" w:rsidR="004D4BEC" w:rsidRPr="00330AAE" w:rsidRDefault="00DD49F4" w:rsidP="00F01162">
            <w:pPr>
              <w:jc w:val="center"/>
              <w:rPr>
                <w:sz w:val="23"/>
                <w:szCs w:val="23"/>
              </w:rPr>
            </w:pPr>
            <w:r>
              <w:rPr>
                <w:sz w:val="23"/>
                <w:szCs w:val="23"/>
              </w:rPr>
              <w:lastRenderedPageBreak/>
              <w:t>17</w:t>
            </w:r>
          </w:p>
        </w:tc>
        <w:tc>
          <w:tcPr>
            <w:tcW w:w="1260" w:type="dxa"/>
            <w:tcBorders>
              <w:top w:val="single" w:sz="6" w:space="0" w:color="auto"/>
              <w:left w:val="single" w:sz="6" w:space="0" w:color="auto"/>
              <w:bottom w:val="single" w:sz="6" w:space="0" w:color="auto"/>
              <w:right w:val="single" w:sz="6" w:space="0" w:color="auto"/>
            </w:tcBorders>
          </w:tcPr>
          <w:p w14:paraId="26F68F6E" w14:textId="4305282D" w:rsidR="004D4BEC" w:rsidRPr="00330AAE" w:rsidRDefault="004D4BEC" w:rsidP="00DB7EE1">
            <w:pPr>
              <w:jc w:val="center"/>
              <w:rPr>
                <w:sz w:val="20"/>
                <w:szCs w:val="20"/>
              </w:rPr>
            </w:pPr>
            <w:proofErr w:type="spellStart"/>
            <w:r w:rsidRPr="00330AAE">
              <w:rPr>
                <w:sz w:val="20"/>
                <w:szCs w:val="20"/>
              </w:rPr>
              <w:t>shkpres</w:t>
            </w:r>
            <w:proofErr w:type="spellEnd"/>
          </w:p>
        </w:tc>
        <w:tc>
          <w:tcPr>
            <w:tcW w:w="4777" w:type="dxa"/>
            <w:tcBorders>
              <w:top w:val="single" w:sz="6" w:space="0" w:color="auto"/>
              <w:left w:val="single" w:sz="6" w:space="0" w:color="auto"/>
              <w:bottom w:val="single" w:sz="6" w:space="0" w:color="auto"/>
              <w:right w:val="single" w:sz="6" w:space="0" w:color="auto"/>
            </w:tcBorders>
          </w:tcPr>
          <w:p w14:paraId="7B61404B" w14:textId="77777777" w:rsidR="004D4BEC" w:rsidRPr="00330AAE" w:rsidRDefault="004D4BEC" w:rsidP="00DB7EE1">
            <w:pPr>
              <w:tabs>
                <w:tab w:val="left" w:pos="1215"/>
              </w:tabs>
            </w:pPr>
            <w:r w:rsidRPr="00330AAE">
              <w:t xml:space="preserve">Is documentation of </w:t>
            </w:r>
            <w:r w:rsidRPr="00330AAE">
              <w:rPr>
                <w:u w:val="single"/>
              </w:rPr>
              <w:t>septic shock</w:t>
            </w:r>
            <w:r w:rsidRPr="00330AAE">
              <w:t xml:space="preserve"> present in the record?</w:t>
            </w:r>
          </w:p>
          <w:p w14:paraId="791407DD" w14:textId="77777777" w:rsidR="004D4BEC" w:rsidRPr="00330AAE" w:rsidRDefault="004D4BEC" w:rsidP="00AE613E">
            <w:pPr>
              <w:pStyle w:val="ListParagraph"/>
              <w:numPr>
                <w:ilvl w:val="0"/>
                <w:numId w:val="164"/>
              </w:numPr>
              <w:tabs>
                <w:tab w:val="left" w:pos="1215"/>
              </w:tabs>
            </w:pPr>
            <w:r w:rsidRPr="00330AAE">
              <w:t>Yes</w:t>
            </w:r>
          </w:p>
          <w:p w14:paraId="5BE947F9" w14:textId="7DEC2D53" w:rsidR="004D4BEC" w:rsidRPr="00330AAE" w:rsidRDefault="004D4BEC" w:rsidP="00AE613E">
            <w:pPr>
              <w:pStyle w:val="ListParagraph"/>
              <w:numPr>
                <w:ilvl w:val="0"/>
                <w:numId w:val="164"/>
              </w:numPr>
              <w:tabs>
                <w:tab w:val="left" w:pos="1215"/>
              </w:tabs>
            </w:pPr>
            <w:r w:rsidRPr="00330AAE">
              <w:t>No, or unable to determine</w:t>
            </w:r>
          </w:p>
        </w:tc>
        <w:tc>
          <w:tcPr>
            <w:tcW w:w="2250" w:type="dxa"/>
            <w:tcBorders>
              <w:top w:val="single" w:sz="6" w:space="0" w:color="auto"/>
              <w:left w:val="single" w:sz="6" w:space="0" w:color="auto"/>
              <w:bottom w:val="single" w:sz="6" w:space="0" w:color="auto"/>
              <w:right w:val="single" w:sz="6" w:space="0" w:color="auto"/>
            </w:tcBorders>
          </w:tcPr>
          <w:p w14:paraId="1184C85B" w14:textId="77777777" w:rsidR="004D4BEC" w:rsidRPr="00330AAE" w:rsidRDefault="00515486" w:rsidP="00DB7EE1">
            <w:pPr>
              <w:jc w:val="center"/>
              <w:rPr>
                <w:sz w:val="22"/>
                <w:szCs w:val="22"/>
              </w:rPr>
            </w:pPr>
            <w:r w:rsidRPr="00330AAE">
              <w:rPr>
                <w:sz w:val="22"/>
                <w:szCs w:val="22"/>
              </w:rPr>
              <w:t>1, 2</w:t>
            </w:r>
          </w:p>
          <w:p w14:paraId="4E3A6DEB" w14:textId="77777777" w:rsidR="00515486" w:rsidRPr="00330AAE" w:rsidRDefault="00515486" w:rsidP="00DB7EE1">
            <w:pPr>
              <w:jc w:val="center"/>
              <w:rPr>
                <w:sz w:val="22"/>
                <w:szCs w:val="22"/>
              </w:rPr>
            </w:pPr>
          </w:p>
          <w:p w14:paraId="706283EB" w14:textId="3F078B57" w:rsidR="00515486" w:rsidRPr="00330AAE" w:rsidRDefault="00515486" w:rsidP="00515486">
            <w:pPr>
              <w:jc w:val="center"/>
              <w:rPr>
                <w:sz w:val="22"/>
                <w:szCs w:val="22"/>
              </w:rPr>
            </w:pPr>
            <w:r w:rsidRPr="00330AAE">
              <w:rPr>
                <w:sz w:val="22"/>
                <w:szCs w:val="22"/>
              </w:rPr>
              <w:t xml:space="preserve">If 2, </w:t>
            </w:r>
            <w:proofErr w:type="gramStart"/>
            <w:r w:rsidRPr="00330AAE">
              <w:rPr>
                <w:sz w:val="22"/>
                <w:szCs w:val="22"/>
              </w:rPr>
              <w:t>auto-fill</w:t>
            </w:r>
            <w:proofErr w:type="gramEnd"/>
            <w:r w:rsidRPr="00330AAE">
              <w:rPr>
                <w:sz w:val="22"/>
                <w:szCs w:val="22"/>
              </w:rPr>
              <w:t xml:space="preserve"> </w:t>
            </w:r>
            <w:proofErr w:type="spellStart"/>
            <w:r w:rsidRPr="00330AAE">
              <w:rPr>
                <w:sz w:val="22"/>
                <w:szCs w:val="22"/>
              </w:rPr>
              <w:t>shkdt</w:t>
            </w:r>
            <w:proofErr w:type="spellEnd"/>
            <w:r w:rsidRPr="00330AAE">
              <w:rPr>
                <w:sz w:val="22"/>
                <w:szCs w:val="22"/>
              </w:rPr>
              <w:t xml:space="preserve"> as 99/99/9999 and </w:t>
            </w:r>
            <w:proofErr w:type="spellStart"/>
            <w:r w:rsidRPr="00330AAE">
              <w:rPr>
                <w:sz w:val="22"/>
                <w:szCs w:val="22"/>
              </w:rPr>
              <w:t>shktm</w:t>
            </w:r>
            <w:proofErr w:type="spellEnd"/>
            <w:r w:rsidRPr="00330AAE">
              <w:rPr>
                <w:sz w:val="22"/>
                <w:szCs w:val="22"/>
              </w:rPr>
              <w:t xml:space="preserve"> as 99:99 and go to </w:t>
            </w:r>
            <w:proofErr w:type="spellStart"/>
            <w:r w:rsidR="00E26C76" w:rsidRPr="00E26C76">
              <w:rPr>
                <w:sz w:val="22"/>
                <w:szCs w:val="22"/>
                <w:highlight w:val="cyan"/>
              </w:rPr>
              <w:t>sepinf</w:t>
            </w:r>
            <w:proofErr w:type="spellEnd"/>
          </w:p>
          <w:p w14:paraId="676777CE" w14:textId="77777777" w:rsidR="00515486" w:rsidRPr="00330AAE" w:rsidRDefault="00515486" w:rsidP="00DB7EE1">
            <w:pPr>
              <w:jc w:val="center"/>
              <w:rPr>
                <w:sz w:val="22"/>
                <w:szCs w:val="22"/>
              </w:rPr>
            </w:pPr>
          </w:p>
          <w:p w14:paraId="65F40DF0" w14:textId="77777777" w:rsidR="006C6ECD" w:rsidRPr="00330AAE" w:rsidRDefault="006C6ECD" w:rsidP="00DB7EE1">
            <w:pPr>
              <w:jc w:val="center"/>
              <w:rPr>
                <w:sz w:val="22"/>
                <w:szCs w:val="22"/>
              </w:rPr>
            </w:pPr>
          </w:p>
          <w:p w14:paraId="1F7B1392" w14:textId="0CEFC8B9" w:rsidR="006C6ECD" w:rsidRPr="00330AAE"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C812A28" w14:textId="5922E2E3" w:rsidR="00515486" w:rsidRPr="00330AAE" w:rsidRDefault="00515486" w:rsidP="00515486">
            <w:pPr>
              <w:autoSpaceDE w:val="0"/>
              <w:autoSpaceDN w:val="0"/>
              <w:adjustRightInd w:val="0"/>
              <w:ind w:hanging="18"/>
              <w:rPr>
                <w:rFonts w:eastAsiaTheme="minorHAnsi"/>
                <w:b/>
                <w:bCs/>
                <w:color w:val="000000"/>
                <w:sz w:val="20"/>
                <w:szCs w:val="20"/>
              </w:rPr>
            </w:pPr>
            <w:r w:rsidRPr="00330AAE">
              <w:rPr>
                <w:rFonts w:eastAsiaTheme="minorHAnsi"/>
                <w:b/>
                <w:bCs/>
                <w:color w:val="000000"/>
                <w:sz w:val="20"/>
                <w:szCs w:val="20"/>
              </w:rPr>
              <w:t xml:space="preserve">Presence of </w:t>
            </w:r>
            <w:r w:rsidR="00591C60" w:rsidRPr="00330AAE">
              <w:rPr>
                <w:rFonts w:eastAsiaTheme="minorHAnsi"/>
                <w:b/>
                <w:bCs/>
                <w:color w:val="000000"/>
                <w:sz w:val="20"/>
                <w:szCs w:val="20"/>
              </w:rPr>
              <w:t>Septic Shock</w:t>
            </w:r>
            <w:r w:rsidRPr="00330AAE">
              <w:rPr>
                <w:rFonts w:eastAsiaTheme="minorHAnsi"/>
                <w:b/>
                <w:bCs/>
                <w:color w:val="000000"/>
                <w:sz w:val="20"/>
                <w:szCs w:val="20"/>
              </w:rPr>
              <w:t xml:space="preserve"> may be identified based upon clinical criteria or physician/APN/PA documentation of </w:t>
            </w:r>
            <w:r w:rsidR="00591C60" w:rsidRPr="00330AAE">
              <w:rPr>
                <w:rFonts w:eastAsiaTheme="minorHAnsi"/>
                <w:b/>
                <w:bCs/>
                <w:color w:val="000000"/>
                <w:sz w:val="20"/>
                <w:szCs w:val="20"/>
              </w:rPr>
              <w:t>septic shock</w:t>
            </w:r>
            <w:r w:rsidRPr="00330AAE">
              <w:rPr>
                <w:rFonts w:eastAsiaTheme="minorHAnsi"/>
                <w:b/>
                <w:bCs/>
                <w:color w:val="000000"/>
                <w:sz w:val="20"/>
                <w:szCs w:val="20"/>
              </w:rPr>
              <w:t xml:space="preserve">. For the purposes of this question, look for documentation of </w:t>
            </w:r>
            <w:r w:rsidRPr="00330AAE">
              <w:rPr>
                <w:rFonts w:eastAsiaTheme="minorHAnsi"/>
                <w:b/>
                <w:color w:val="000000"/>
                <w:sz w:val="20"/>
                <w:szCs w:val="20"/>
              </w:rPr>
              <w:t>septic shock or severe sepsis with shock</w:t>
            </w:r>
            <w:r w:rsidRPr="00330AAE">
              <w:rPr>
                <w:rFonts w:eastAsiaTheme="minorHAnsi"/>
                <w:b/>
                <w:bCs/>
                <w:color w:val="000000"/>
                <w:sz w:val="20"/>
                <w:szCs w:val="20"/>
              </w:rPr>
              <w:t xml:space="preserve">. </w:t>
            </w:r>
          </w:p>
          <w:p w14:paraId="423B19FF" w14:textId="77777777" w:rsidR="00515486" w:rsidRPr="00330AAE" w:rsidRDefault="00515486" w:rsidP="00515486">
            <w:pPr>
              <w:pStyle w:val="Header"/>
              <w:rPr>
                <w:rFonts w:eastAsiaTheme="minorHAnsi"/>
                <w:b/>
                <w:bCs/>
                <w:color w:val="000000"/>
              </w:rPr>
            </w:pPr>
            <w:r w:rsidRPr="00330AAE">
              <w:rPr>
                <w:rFonts w:eastAsiaTheme="minorHAnsi"/>
                <w:b/>
                <w:bCs/>
                <w:color w:val="000000"/>
              </w:rPr>
              <w:t>Acceptable Documentation:</w:t>
            </w:r>
          </w:p>
          <w:p w14:paraId="706120D4" w14:textId="6B044158" w:rsidR="00515486" w:rsidRPr="00330AAE" w:rsidRDefault="00515486" w:rsidP="00AE613E">
            <w:pPr>
              <w:pStyle w:val="ListParagraph"/>
              <w:numPr>
                <w:ilvl w:val="0"/>
                <w:numId w:val="148"/>
              </w:numPr>
              <w:autoSpaceDE w:val="0"/>
              <w:autoSpaceDN w:val="0"/>
              <w:adjustRightInd w:val="0"/>
              <w:rPr>
                <w:rFonts w:eastAsiaTheme="minorHAnsi"/>
                <w:b/>
                <w:bCs/>
                <w:color w:val="000000"/>
                <w:sz w:val="20"/>
                <w:szCs w:val="20"/>
              </w:rPr>
            </w:pPr>
            <w:proofErr w:type="gramStart"/>
            <w:r w:rsidRPr="00330AAE">
              <w:rPr>
                <w:rFonts w:eastAsiaTheme="minorHAnsi"/>
                <w:b/>
                <w:bCs/>
                <w:color w:val="000000"/>
                <w:sz w:val="20"/>
                <w:szCs w:val="20"/>
              </w:rPr>
              <w:t>In order to</w:t>
            </w:r>
            <w:proofErr w:type="gramEnd"/>
            <w:r w:rsidRPr="00330AAE">
              <w:rPr>
                <w:rFonts w:eastAsiaTheme="minorHAnsi"/>
                <w:b/>
                <w:bCs/>
                <w:color w:val="000000"/>
                <w:sz w:val="20"/>
                <w:szCs w:val="20"/>
              </w:rPr>
              <w:t xml:space="preserve"> select value “1”, documentation MUST say “septic shock” or “severe sepsis with shock.”</w:t>
            </w:r>
          </w:p>
          <w:p w14:paraId="6DBE6670" w14:textId="77777777" w:rsidR="00515486" w:rsidRPr="00330AAE" w:rsidRDefault="00515486" w:rsidP="00AE613E">
            <w:pPr>
              <w:pStyle w:val="Header"/>
              <w:numPr>
                <w:ilvl w:val="0"/>
                <w:numId w:val="148"/>
              </w:numPr>
              <w:rPr>
                <w:rFonts w:eastAsiaTheme="minorHAnsi"/>
                <w:b/>
                <w:i/>
                <w:color w:val="000000"/>
              </w:rPr>
            </w:pPr>
            <w:r w:rsidRPr="00330AAE">
              <w:rPr>
                <w:rFonts w:eastAsiaTheme="minorHAnsi"/>
                <w:b/>
                <w:bCs/>
                <w:color w:val="000000"/>
              </w:rPr>
              <w:t>Other Documentation Acceptable to Select value “1” (Yes):</w:t>
            </w:r>
          </w:p>
          <w:p w14:paraId="3C6CDA69" w14:textId="70071161"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 xml:space="preserve">Documentation of septic shock </w:t>
            </w:r>
            <w:r w:rsidRPr="00330AAE">
              <w:rPr>
                <w:rFonts w:eastAsiaTheme="minorHAnsi"/>
                <w:b/>
                <w:i/>
                <w:color w:val="000000"/>
              </w:rPr>
              <w:t>within an</w:t>
            </w:r>
            <w:r w:rsidRPr="00330AAE">
              <w:rPr>
                <w:rFonts w:eastAsiaTheme="minorHAnsi"/>
                <w:color w:val="000000"/>
              </w:rPr>
              <w:t xml:space="preserve"> order set, protocol, checklist, alert, screening tool, etc., if date and time is present and is the earliest date and time septic shock is recorded.</w:t>
            </w:r>
          </w:p>
          <w:p w14:paraId="3703D493" w14:textId="77777777"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 xml:space="preserve">Documentation in pre-hospital records (e.g., ambulance records, nursing home records) that is considered part of the medical record </w:t>
            </w:r>
          </w:p>
          <w:p w14:paraId="28FECA7E" w14:textId="7208E133"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If there is more than one presentation of septic shock or severe sepsis with shock, abstract only the first presentation.</w:t>
            </w:r>
          </w:p>
          <w:p w14:paraId="51AB1B5D" w14:textId="77777777" w:rsidR="00515486" w:rsidRPr="00330AAE" w:rsidRDefault="00515486" w:rsidP="00AE613E">
            <w:pPr>
              <w:pStyle w:val="Header"/>
              <w:numPr>
                <w:ilvl w:val="0"/>
                <w:numId w:val="148"/>
              </w:numPr>
              <w:tabs>
                <w:tab w:val="clear" w:pos="4320"/>
              </w:tabs>
              <w:rPr>
                <w:rFonts w:eastAsiaTheme="minorHAnsi"/>
                <w:color w:val="000000"/>
              </w:rPr>
            </w:pPr>
            <w:r w:rsidRPr="00330AAE">
              <w:rPr>
                <w:rFonts w:eastAsiaTheme="minorHAnsi"/>
                <w:b/>
                <w:bCs/>
                <w:color w:val="000000"/>
              </w:rPr>
              <w:t>Documentation to Select value “2” (No)</w:t>
            </w:r>
          </w:p>
          <w:p w14:paraId="2C45A597" w14:textId="54C1F7CF"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 xml:space="preserve">The title or heading of an order set, protocol, checklist, alert, screening tool, etc. reflecting </w:t>
            </w:r>
            <w:r w:rsidRPr="00330AAE">
              <w:rPr>
                <w:rFonts w:eastAsiaTheme="minorHAnsi"/>
                <w:b/>
                <w:bCs/>
                <w:color w:val="000000"/>
              </w:rPr>
              <w:t xml:space="preserve">physician/APN/PA </w:t>
            </w:r>
            <w:r w:rsidR="00591C60" w:rsidRPr="00330AAE">
              <w:rPr>
                <w:rFonts w:eastAsiaTheme="minorHAnsi"/>
                <w:bCs/>
                <w:color w:val="000000"/>
              </w:rPr>
              <w:t>documentation of septic shock</w:t>
            </w:r>
            <w:r w:rsidRPr="00330AAE">
              <w:rPr>
                <w:rFonts w:eastAsiaTheme="minorHAnsi"/>
                <w:color w:val="000000"/>
              </w:rPr>
              <w:t xml:space="preserve"> </w:t>
            </w:r>
          </w:p>
          <w:p w14:paraId="06EE4D6D" w14:textId="219AC57F" w:rsidR="00515486" w:rsidRPr="00330AAE" w:rsidRDefault="00372D61" w:rsidP="00AE613E">
            <w:pPr>
              <w:pStyle w:val="Header"/>
              <w:numPr>
                <w:ilvl w:val="1"/>
                <w:numId w:val="148"/>
              </w:numPr>
              <w:rPr>
                <w:rFonts w:eastAsiaTheme="minorHAnsi"/>
                <w:color w:val="000000"/>
              </w:rPr>
            </w:pPr>
            <w:r w:rsidRPr="00330AAE">
              <w:rPr>
                <w:rFonts w:eastAsiaTheme="minorHAnsi"/>
                <w:color w:val="000000"/>
              </w:rPr>
              <w:t>Septic shock</w:t>
            </w:r>
            <w:r w:rsidR="00515486" w:rsidRPr="00330AAE">
              <w:rPr>
                <w:rFonts w:eastAsiaTheme="minorHAnsi"/>
                <w:color w:val="000000"/>
              </w:rPr>
              <w:t xml:space="preserve"> met by physician/APN/PA documentation only, and is documented as due to a viral, fungal, or parasitic infection</w:t>
            </w:r>
          </w:p>
          <w:p w14:paraId="7F1D1194" w14:textId="7131FACD"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S</w:t>
            </w:r>
            <w:r w:rsidR="00372D61" w:rsidRPr="00330AAE">
              <w:rPr>
                <w:rFonts w:eastAsiaTheme="minorHAnsi"/>
                <w:color w:val="000000"/>
              </w:rPr>
              <w:t>eptic shock</w:t>
            </w:r>
            <w:r w:rsidRPr="00330AAE">
              <w:rPr>
                <w:rFonts w:eastAsiaTheme="minorHAnsi"/>
                <w:color w:val="000000"/>
              </w:rPr>
              <w:t xml:space="preserve"> </w:t>
            </w:r>
            <w:proofErr w:type="gramStart"/>
            <w:r w:rsidRPr="00330AAE">
              <w:rPr>
                <w:rFonts w:eastAsiaTheme="minorHAnsi"/>
                <w:color w:val="000000"/>
              </w:rPr>
              <w:t>documented</w:t>
            </w:r>
            <w:proofErr w:type="gramEnd"/>
            <w:r w:rsidRPr="00330AAE">
              <w:rPr>
                <w:rFonts w:eastAsiaTheme="minorHAnsi"/>
                <w:color w:val="000000"/>
              </w:rPr>
              <w:t xml:space="preserve"> in a discharge note, discharge summary, or documented after the time of discharge.</w:t>
            </w:r>
          </w:p>
          <w:p w14:paraId="193869CE" w14:textId="281DB32A" w:rsidR="00515486" w:rsidRPr="00330AAE" w:rsidRDefault="00515486" w:rsidP="00AE613E">
            <w:pPr>
              <w:pStyle w:val="Header"/>
              <w:numPr>
                <w:ilvl w:val="1"/>
                <w:numId w:val="148"/>
              </w:numPr>
              <w:rPr>
                <w:rFonts w:eastAsiaTheme="minorHAnsi"/>
                <w:color w:val="000000"/>
              </w:rPr>
            </w:pPr>
            <w:r w:rsidRPr="00330AAE">
              <w:rPr>
                <w:rFonts w:eastAsiaTheme="minorHAnsi"/>
                <w:color w:val="000000"/>
              </w:rPr>
              <w:t xml:space="preserve">If at the same time or within six hours after physician/APN/PA documentation of </w:t>
            </w:r>
            <w:r w:rsidR="00372D61" w:rsidRPr="00330AAE">
              <w:rPr>
                <w:rFonts w:eastAsiaTheme="minorHAnsi"/>
                <w:bCs/>
                <w:color w:val="000000"/>
              </w:rPr>
              <w:t>septic shock,</w:t>
            </w:r>
            <w:r w:rsidRPr="00330AAE">
              <w:rPr>
                <w:rFonts w:eastAsiaTheme="minorHAnsi"/>
                <w:color w:val="000000"/>
              </w:rPr>
              <w:t xml:space="preserve"> there is additional physician/APN/PA documentation indicating:</w:t>
            </w:r>
          </w:p>
          <w:p w14:paraId="243FD43C" w14:textId="16A5E447" w:rsidR="00515486" w:rsidRPr="00330AAE" w:rsidRDefault="00515486" w:rsidP="00AE613E">
            <w:pPr>
              <w:pStyle w:val="Header"/>
              <w:numPr>
                <w:ilvl w:val="0"/>
                <w:numId w:val="147"/>
              </w:numPr>
              <w:rPr>
                <w:rFonts w:eastAsiaTheme="minorHAnsi"/>
                <w:color w:val="000000"/>
              </w:rPr>
            </w:pPr>
            <w:r w:rsidRPr="00330AAE">
              <w:rPr>
                <w:rFonts w:eastAsiaTheme="minorHAnsi"/>
                <w:color w:val="000000"/>
              </w:rPr>
              <w:t>Patient is not septic</w:t>
            </w:r>
          </w:p>
          <w:p w14:paraId="3FBDD7D1" w14:textId="4D78F3BA" w:rsidR="00515486" w:rsidRPr="00330AAE" w:rsidRDefault="00515486" w:rsidP="00AE613E">
            <w:pPr>
              <w:pStyle w:val="Header"/>
              <w:numPr>
                <w:ilvl w:val="0"/>
                <w:numId w:val="147"/>
              </w:numPr>
              <w:rPr>
                <w:rFonts w:eastAsiaTheme="minorHAnsi"/>
                <w:color w:val="000000"/>
              </w:rPr>
            </w:pPr>
            <w:r w:rsidRPr="00330AAE">
              <w:rPr>
                <w:rFonts w:eastAsiaTheme="minorHAnsi"/>
                <w:color w:val="000000"/>
              </w:rPr>
              <w:t xml:space="preserve">Patient does not have </w:t>
            </w:r>
            <w:r w:rsidR="00372D61" w:rsidRPr="00330AAE">
              <w:rPr>
                <w:rFonts w:eastAsiaTheme="minorHAnsi"/>
                <w:color w:val="000000"/>
              </w:rPr>
              <w:t>septic shock or severe sepsis with shock</w:t>
            </w:r>
          </w:p>
          <w:p w14:paraId="342B09C7" w14:textId="3269EB35" w:rsidR="00AD5E8A" w:rsidRPr="00330AAE" w:rsidRDefault="00AD5E8A" w:rsidP="00AD5E8A">
            <w:pPr>
              <w:pStyle w:val="Header"/>
              <w:rPr>
                <w:rFonts w:eastAsiaTheme="minorHAnsi"/>
                <w:color w:val="000000"/>
              </w:rPr>
            </w:pPr>
          </w:p>
          <w:p w14:paraId="24712D3E" w14:textId="6BAB45C7" w:rsidR="00AD5E8A" w:rsidRPr="00330AAE" w:rsidRDefault="00AD5E8A" w:rsidP="00AD5E8A">
            <w:pPr>
              <w:pStyle w:val="ListParagraph"/>
              <w:ind w:left="0"/>
              <w:rPr>
                <w:rFonts w:eastAsiaTheme="minorHAnsi"/>
                <w:b/>
                <w:color w:val="000000"/>
                <w:sz w:val="20"/>
                <w:szCs w:val="20"/>
              </w:rPr>
            </w:pPr>
            <w:r w:rsidRPr="00330AAE">
              <w:rPr>
                <w:rFonts w:eastAsiaTheme="minorHAnsi"/>
                <w:b/>
                <w:color w:val="000000"/>
                <w:sz w:val="20"/>
                <w:szCs w:val="20"/>
              </w:rPr>
              <w:t>Cont’d next page</w:t>
            </w:r>
          </w:p>
          <w:p w14:paraId="13DC8063" w14:textId="77777777" w:rsidR="00824025" w:rsidRPr="00330AAE" w:rsidRDefault="00824025" w:rsidP="00AD5E8A">
            <w:pPr>
              <w:pStyle w:val="ListParagraph"/>
              <w:ind w:left="0"/>
              <w:rPr>
                <w:rFonts w:eastAsiaTheme="minorHAnsi"/>
                <w:b/>
                <w:color w:val="000000"/>
                <w:sz w:val="20"/>
                <w:szCs w:val="20"/>
              </w:rPr>
            </w:pPr>
          </w:p>
          <w:p w14:paraId="710D347B" w14:textId="71381100" w:rsidR="00515486" w:rsidRPr="00330AAE" w:rsidRDefault="00515486" w:rsidP="00AE613E">
            <w:pPr>
              <w:pStyle w:val="Header"/>
              <w:numPr>
                <w:ilvl w:val="0"/>
                <w:numId w:val="147"/>
              </w:numPr>
              <w:rPr>
                <w:rFonts w:eastAsiaTheme="minorHAnsi"/>
                <w:color w:val="000000"/>
              </w:rPr>
            </w:pPr>
            <w:r w:rsidRPr="00330AAE">
              <w:rPr>
                <w:rFonts w:eastAsiaTheme="minorHAnsi"/>
                <w:color w:val="000000"/>
              </w:rPr>
              <w:lastRenderedPageBreak/>
              <w:t xml:space="preserve">Patient does not have septic shock, and </w:t>
            </w:r>
            <w:r w:rsidR="00591C60" w:rsidRPr="00330AAE">
              <w:rPr>
                <w:rFonts w:eastAsiaTheme="minorHAnsi"/>
                <w:color w:val="000000"/>
              </w:rPr>
              <w:t>septic shock</w:t>
            </w:r>
            <w:r w:rsidRPr="00330AAE">
              <w:rPr>
                <w:rFonts w:eastAsiaTheme="minorHAnsi"/>
                <w:color w:val="000000"/>
              </w:rPr>
              <w:t xml:space="preserve"> was </w:t>
            </w:r>
            <w:r w:rsidR="00B80C7D" w:rsidRPr="00330AAE">
              <w:rPr>
                <w:rFonts w:eastAsiaTheme="minorHAnsi"/>
                <w:color w:val="000000"/>
              </w:rPr>
              <w:t xml:space="preserve">not </w:t>
            </w:r>
            <w:r w:rsidRPr="00330AAE">
              <w:rPr>
                <w:rFonts w:eastAsiaTheme="minorHAnsi"/>
                <w:color w:val="000000"/>
              </w:rPr>
              <w:t>met by physician/APN/PA documentation that septic shock was present.</w:t>
            </w:r>
          </w:p>
          <w:p w14:paraId="22A33E6F" w14:textId="02AAA4A0" w:rsidR="00515486" w:rsidRPr="00330AAE" w:rsidRDefault="00591C60" w:rsidP="00AE613E">
            <w:pPr>
              <w:pStyle w:val="Header"/>
              <w:numPr>
                <w:ilvl w:val="0"/>
                <w:numId w:val="147"/>
              </w:numPr>
              <w:rPr>
                <w:rFonts w:eastAsiaTheme="minorHAnsi"/>
                <w:color w:val="000000"/>
              </w:rPr>
            </w:pPr>
            <w:r w:rsidRPr="00330AAE">
              <w:rPr>
                <w:rFonts w:eastAsiaTheme="minorHAnsi"/>
                <w:color w:val="000000"/>
              </w:rPr>
              <w:t>Septic shock</w:t>
            </w:r>
            <w:r w:rsidR="00515486" w:rsidRPr="00330AAE">
              <w:rPr>
                <w:rFonts w:eastAsiaTheme="minorHAnsi"/>
                <w:color w:val="000000"/>
              </w:rPr>
              <w:t xml:space="preserve"> is due to a viral, fungal, or parasitic infection.</w:t>
            </w:r>
          </w:p>
          <w:p w14:paraId="498E0BB2" w14:textId="1B3BF56B" w:rsidR="00515486" w:rsidRPr="00330AAE" w:rsidRDefault="00515486" w:rsidP="00515486">
            <w:pPr>
              <w:pStyle w:val="Header"/>
              <w:numPr>
                <w:ilvl w:val="0"/>
                <w:numId w:val="92"/>
              </w:numPr>
              <w:ind w:left="342" w:hanging="342"/>
              <w:rPr>
                <w:rFonts w:eastAsiaTheme="minorHAnsi"/>
                <w:color w:val="000000"/>
              </w:rPr>
            </w:pPr>
            <w:r w:rsidRPr="00330AAE">
              <w:rPr>
                <w:rFonts w:eastAsiaTheme="minorHAnsi"/>
                <w:color w:val="000000"/>
              </w:rPr>
              <w:t xml:space="preserve">For documentation of </w:t>
            </w:r>
            <w:r w:rsidR="00372D61" w:rsidRPr="00330AAE">
              <w:rPr>
                <w:rFonts w:eastAsiaTheme="minorHAnsi"/>
                <w:color w:val="000000"/>
              </w:rPr>
              <w:t>septic shock</w:t>
            </w:r>
            <w:r w:rsidRPr="00330AAE">
              <w:rPr>
                <w:rFonts w:eastAsiaTheme="minorHAnsi"/>
                <w:color w:val="000000"/>
              </w:rPr>
              <w:t xml:space="preserve"> accompanied by a qualifier, use the table below. </w:t>
            </w:r>
          </w:p>
          <w:p w14:paraId="69637E9C" w14:textId="77777777" w:rsidR="00515486" w:rsidRPr="00330AAE" w:rsidRDefault="00515486" w:rsidP="00515486">
            <w:pPr>
              <w:pStyle w:val="Header"/>
              <w:numPr>
                <w:ilvl w:val="0"/>
                <w:numId w:val="100"/>
              </w:numPr>
              <w:ind w:left="702"/>
              <w:rPr>
                <w:rFonts w:eastAsiaTheme="minorHAnsi"/>
                <w:color w:val="000000"/>
              </w:rPr>
            </w:pPr>
            <w:r w:rsidRPr="00330AAE">
              <w:rPr>
                <w:rFonts w:eastAsiaTheme="minorHAnsi"/>
                <w:color w:val="000000"/>
              </w:rPr>
              <w:t xml:space="preserve">Select value “1” for documentation containing a positive qualifier. </w:t>
            </w:r>
          </w:p>
          <w:p w14:paraId="28FD036F" w14:textId="16E9C76B" w:rsidR="00515486" w:rsidRPr="008E1DCB" w:rsidRDefault="00515486" w:rsidP="00515486">
            <w:pPr>
              <w:pStyle w:val="Header"/>
              <w:numPr>
                <w:ilvl w:val="0"/>
                <w:numId w:val="100"/>
              </w:numPr>
              <w:ind w:left="702"/>
              <w:rPr>
                <w:rFonts w:eastAsiaTheme="minorHAnsi"/>
                <w:color w:val="000000"/>
                <w:highlight w:val="yellow"/>
              </w:rPr>
            </w:pPr>
            <w:r w:rsidRPr="00330AAE">
              <w:rPr>
                <w:rFonts w:eastAsiaTheme="minorHAnsi"/>
                <w:color w:val="000000"/>
              </w:rPr>
              <w:t>Select value “2” for documentation containing a negative qualifier OR documentation containing both a positive and negative qualifier</w:t>
            </w:r>
            <w:r w:rsidR="00230B92">
              <w:rPr>
                <w:rFonts w:eastAsiaTheme="minorHAnsi"/>
                <w:color w:val="000000"/>
              </w:rPr>
              <w:t xml:space="preserve"> </w:t>
            </w:r>
            <w:r w:rsidR="00230B92" w:rsidRPr="008E1DCB">
              <w:rPr>
                <w:rFonts w:eastAsiaTheme="minorHAnsi"/>
                <w:color w:val="000000"/>
                <w:highlight w:val="yellow"/>
              </w:rPr>
              <w:t>in the same documentation (i.e., same sentence or paragraph)</w:t>
            </w:r>
            <w:r w:rsidRPr="008E1DCB">
              <w:rPr>
                <w:rFonts w:eastAsiaTheme="minorHAnsi"/>
                <w:color w:val="000000"/>
                <w:highlight w:val="yellow"/>
              </w:rPr>
              <w:t xml:space="preserve">. </w:t>
            </w:r>
          </w:p>
          <w:p w14:paraId="0D798E39" w14:textId="77777777" w:rsidR="00515486" w:rsidRPr="00330AAE" w:rsidRDefault="00515486" w:rsidP="00515486">
            <w:pPr>
              <w:pStyle w:val="Header"/>
              <w:rPr>
                <w:rFonts w:eastAsiaTheme="minorHAnsi"/>
                <w:b/>
                <w:color w:val="000000"/>
              </w:rPr>
            </w:pPr>
            <w:r w:rsidRPr="00330AAE">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515486" w:rsidRPr="00330AAE" w14:paraId="7E773E09" w14:textId="77777777" w:rsidTr="00176D42">
              <w:trPr>
                <w:trHeight w:val="266"/>
              </w:trPr>
              <w:tc>
                <w:tcPr>
                  <w:tcW w:w="2610" w:type="dxa"/>
                </w:tcPr>
                <w:p w14:paraId="0B51CC78" w14:textId="77777777" w:rsidR="00515486" w:rsidRPr="00330AAE" w:rsidRDefault="00515486" w:rsidP="00515486">
                  <w:pPr>
                    <w:pStyle w:val="ListParagraph"/>
                    <w:autoSpaceDE w:val="0"/>
                    <w:autoSpaceDN w:val="0"/>
                    <w:adjustRightInd w:val="0"/>
                    <w:ind w:left="0"/>
                    <w:rPr>
                      <w:rFonts w:eastAsiaTheme="minorHAnsi"/>
                      <w:b/>
                      <w:color w:val="000000"/>
                      <w:sz w:val="20"/>
                      <w:szCs w:val="20"/>
                    </w:rPr>
                  </w:pPr>
                  <w:r w:rsidRPr="00330AAE">
                    <w:rPr>
                      <w:rFonts w:eastAsiaTheme="minorHAnsi"/>
                      <w:b/>
                      <w:color w:val="000000"/>
                      <w:sz w:val="20"/>
                      <w:szCs w:val="20"/>
                    </w:rPr>
                    <w:t>Positive Qualifiers</w:t>
                  </w:r>
                </w:p>
              </w:tc>
              <w:tc>
                <w:tcPr>
                  <w:tcW w:w="2593" w:type="dxa"/>
                </w:tcPr>
                <w:p w14:paraId="5C1DCE11" w14:textId="77777777" w:rsidR="00515486" w:rsidRPr="00330AAE" w:rsidRDefault="00515486" w:rsidP="00515486">
                  <w:pPr>
                    <w:pStyle w:val="ListParagraph"/>
                    <w:autoSpaceDE w:val="0"/>
                    <w:autoSpaceDN w:val="0"/>
                    <w:adjustRightInd w:val="0"/>
                    <w:ind w:left="0"/>
                    <w:rPr>
                      <w:rFonts w:eastAsiaTheme="minorHAnsi"/>
                      <w:b/>
                      <w:color w:val="000000"/>
                      <w:sz w:val="20"/>
                      <w:szCs w:val="20"/>
                    </w:rPr>
                  </w:pPr>
                  <w:r w:rsidRPr="00330AAE">
                    <w:rPr>
                      <w:rFonts w:eastAsiaTheme="minorHAnsi"/>
                      <w:b/>
                      <w:color w:val="000000"/>
                      <w:sz w:val="20"/>
                      <w:szCs w:val="20"/>
                    </w:rPr>
                    <w:t>Negative Qualifiers</w:t>
                  </w:r>
                </w:p>
              </w:tc>
            </w:tr>
            <w:tr w:rsidR="00515486" w:rsidRPr="00330AAE" w14:paraId="75BFDD05" w14:textId="77777777" w:rsidTr="00176D42">
              <w:trPr>
                <w:trHeight w:val="250"/>
              </w:trPr>
              <w:tc>
                <w:tcPr>
                  <w:tcW w:w="2610" w:type="dxa"/>
                </w:tcPr>
                <w:p w14:paraId="3F93D3A2"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Possible</w:t>
                  </w:r>
                </w:p>
              </w:tc>
              <w:tc>
                <w:tcPr>
                  <w:tcW w:w="2593" w:type="dxa"/>
                </w:tcPr>
                <w:p w14:paraId="252ACB24"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Impending</w:t>
                  </w:r>
                </w:p>
              </w:tc>
            </w:tr>
            <w:tr w:rsidR="00515486" w:rsidRPr="00330AAE" w14:paraId="4623200C" w14:textId="77777777" w:rsidTr="00176D42">
              <w:trPr>
                <w:trHeight w:val="266"/>
              </w:trPr>
              <w:tc>
                <w:tcPr>
                  <w:tcW w:w="2610" w:type="dxa"/>
                </w:tcPr>
                <w:p w14:paraId="5C8F0AD1"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Rule out (r/o)</w:t>
                  </w:r>
                </w:p>
              </w:tc>
              <w:tc>
                <w:tcPr>
                  <w:tcW w:w="2593" w:type="dxa"/>
                </w:tcPr>
                <w:p w14:paraId="769ED375"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Unlikely</w:t>
                  </w:r>
                </w:p>
              </w:tc>
            </w:tr>
            <w:tr w:rsidR="00515486" w:rsidRPr="00330AAE" w14:paraId="2B90EB8A" w14:textId="77777777" w:rsidTr="00176D42">
              <w:trPr>
                <w:trHeight w:val="250"/>
              </w:trPr>
              <w:tc>
                <w:tcPr>
                  <w:tcW w:w="2610" w:type="dxa"/>
                </w:tcPr>
                <w:p w14:paraId="4C913F9B"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Suspected</w:t>
                  </w:r>
                </w:p>
              </w:tc>
              <w:tc>
                <w:tcPr>
                  <w:tcW w:w="2593" w:type="dxa"/>
                </w:tcPr>
                <w:p w14:paraId="7B41EF94"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Doubt</w:t>
                  </w:r>
                </w:p>
              </w:tc>
            </w:tr>
            <w:tr w:rsidR="00515486" w:rsidRPr="00330AAE" w14:paraId="2430D058" w14:textId="77777777" w:rsidTr="00176D42">
              <w:trPr>
                <w:trHeight w:val="266"/>
              </w:trPr>
              <w:tc>
                <w:tcPr>
                  <w:tcW w:w="2610" w:type="dxa"/>
                </w:tcPr>
                <w:p w14:paraId="71A8E0D3"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Likely</w:t>
                  </w:r>
                </w:p>
              </w:tc>
              <w:tc>
                <w:tcPr>
                  <w:tcW w:w="2593" w:type="dxa"/>
                </w:tcPr>
                <w:p w14:paraId="76C5FABB"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Risk for</w:t>
                  </w:r>
                </w:p>
              </w:tc>
            </w:tr>
            <w:tr w:rsidR="00515486" w:rsidRPr="00330AAE" w14:paraId="141BA13D" w14:textId="77777777" w:rsidTr="00176D42">
              <w:trPr>
                <w:trHeight w:val="250"/>
              </w:trPr>
              <w:tc>
                <w:tcPr>
                  <w:tcW w:w="2610" w:type="dxa"/>
                </w:tcPr>
                <w:p w14:paraId="7FB595E8"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Probable</w:t>
                  </w:r>
                </w:p>
              </w:tc>
              <w:tc>
                <w:tcPr>
                  <w:tcW w:w="2593" w:type="dxa"/>
                </w:tcPr>
                <w:p w14:paraId="7444F298"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Ruled out</w:t>
                  </w:r>
                </w:p>
              </w:tc>
            </w:tr>
            <w:tr w:rsidR="00515486" w:rsidRPr="00330AAE" w14:paraId="4F3AD0CE" w14:textId="77777777" w:rsidTr="00176D42">
              <w:trPr>
                <w:trHeight w:val="266"/>
              </w:trPr>
              <w:tc>
                <w:tcPr>
                  <w:tcW w:w="2610" w:type="dxa"/>
                </w:tcPr>
                <w:p w14:paraId="030569EB"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Differential diagnosis</w:t>
                  </w:r>
                </w:p>
              </w:tc>
              <w:tc>
                <w:tcPr>
                  <w:tcW w:w="2593" w:type="dxa"/>
                </w:tcPr>
                <w:p w14:paraId="01BD1E2A"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Evolving</w:t>
                  </w:r>
                </w:p>
              </w:tc>
            </w:tr>
            <w:tr w:rsidR="00515486" w:rsidRPr="00330AAE" w14:paraId="063B492E" w14:textId="77777777" w:rsidTr="00176D42">
              <w:trPr>
                <w:trHeight w:val="266"/>
              </w:trPr>
              <w:tc>
                <w:tcPr>
                  <w:tcW w:w="2610" w:type="dxa"/>
                </w:tcPr>
                <w:p w14:paraId="1E694B5F"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Suspicious for</w:t>
                  </w:r>
                </w:p>
              </w:tc>
              <w:tc>
                <w:tcPr>
                  <w:tcW w:w="2593" w:type="dxa"/>
                </w:tcPr>
                <w:p w14:paraId="487D33DC"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Questionable</w:t>
                  </w:r>
                </w:p>
              </w:tc>
            </w:tr>
            <w:tr w:rsidR="00515486" w:rsidRPr="00330AAE" w14:paraId="7166253B" w14:textId="77777777" w:rsidTr="00176D42">
              <w:trPr>
                <w:trHeight w:val="266"/>
              </w:trPr>
              <w:tc>
                <w:tcPr>
                  <w:tcW w:w="2610" w:type="dxa"/>
                </w:tcPr>
                <w:p w14:paraId="2B731D6A"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Concern for</w:t>
                  </w:r>
                </w:p>
              </w:tc>
              <w:tc>
                <w:tcPr>
                  <w:tcW w:w="2593" w:type="dxa"/>
                </w:tcPr>
                <w:p w14:paraId="7A3C2BB8"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Monitor</w:t>
                  </w:r>
                </w:p>
              </w:tc>
            </w:tr>
            <w:tr w:rsidR="00515486" w:rsidRPr="00330AAE" w14:paraId="0032E31C" w14:textId="77777777" w:rsidTr="00176D42">
              <w:trPr>
                <w:trHeight w:val="266"/>
              </w:trPr>
              <w:tc>
                <w:tcPr>
                  <w:tcW w:w="2610" w:type="dxa"/>
                </w:tcPr>
                <w:p w14:paraId="76AF3E25"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Suggestive of</w:t>
                  </w:r>
                </w:p>
              </w:tc>
              <w:tc>
                <w:tcPr>
                  <w:tcW w:w="2593" w:type="dxa"/>
                </w:tcPr>
                <w:p w14:paraId="3BEFF911"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Query</w:t>
                  </w:r>
                </w:p>
              </w:tc>
            </w:tr>
            <w:tr w:rsidR="00515486" w:rsidRPr="00330AAE" w14:paraId="2AC486F7" w14:textId="77777777" w:rsidTr="00176D42">
              <w:trPr>
                <w:trHeight w:val="266"/>
              </w:trPr>
              <w:tc>
                <w:tcPr>
                  <w:tcW w:w="2610" w:type="dxa"/>
                </w:tcPr>
                <w:p w14:paraId="3B3F6C29"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Presumed</w:t>
                  </w:r>
                </w:p>
              </w:tc>
              <w:tc>
                <w:tcPr>
                  <w:tcW w:w="2593" w:type="dxa"/>
                </w:tcPr>
                <w:p w14:paraId="0B252336" w14:textId="77777777" w:rsidR="00515486" w:rsidRPr="00330AAE" w:rsidRDefault="00515486" w:rsidP="00515486">
                  <w:pPr>
                    <w:pStyle w:val="ListParagraph"/>
                    <w:autoSpaceDE w:val="0"/>
                    <w:autoSpaceDN w:val="0"/>
                    <w:adjustRightInd w:val="0"/>
                    <w:ind w:left="0"/>
                    <w:rPr>
                      <w:rFonts w:eastAsiaTheme="minorHAnsi"/>
                      <w:color w:val="000000"/>
                      <w:sz w:val="20"/>
                      <w:szCs w:val="20"/>
                    </w:rPr>
                  </w:pPr>
                  <w:r w:rsidRPr="00330AAE">
                    <w:rPr>
                      <w:rFonts w:eastAsiaTheme="minorHAnsi"/>
                      <w:color w:val="000000"/>
                      <w:sz w:val="20"/>
                      <w:szCs w:val="20"/>
                    </w:rPr>
                    <w:t>Less likely</w:t>
                  </w:r>
                </w:p>
              </w:tc>
            </w:tr>
          </w:tbl>
          <w:p w14:paraId="507A7BFC" w14:textId="52569200" w:rsidR="00515486" w:rsidRPr="00330AAE" w:rsidRDefault="00372D61" w:rsidP="00515486">
            <w:pPr>
              <w:autoSpaceDE w:val="0"/>
              <w:autoSpaceDN w:val="0"/>
              <w:adjustRightInd w:val="0"/>
              <w:rPr>
                <w:rFonts w:eastAsiaTheme="minorHAnsi"/>
                <w:sz w:val="20"/>
                <w:szCs w:val="20"/>
              </w:rPr>
            </w:pPr>
            <w:r w:rsidRPr="00330AAE">
              <w:rPr>
                <w:rFonts w:eastAsiaTheme="minorHAnsi"/>
                <w:b/>
                <w:bCs/>
                <w:i/>
                <w:color w:val="000000"/>
                <w:sz w:val="20"/>
                <w:szCs w:val="20"/>
              </w:rPr>
              <w:t>Septic Shock</w:t>
            </w:r>
            <w:r w:rsidR="00515486" w:rsidRPr="00330AAE">
              <w:rPr>
                <w:rFonts w:eastAsiaTheme="minorHAnsi"/>
                <w:b/>
                <w:bCs/>
                <w:i/>
                <w:color w:val="000000"/>
                <w:sz w:val="20"/>
                <w:szCs w:val="20"/>
              </w:rPr>
              <w:t xml:space="preserve"> </w:t>
            </w:r>
            <w:r w:rsidR="00515486" w:rsidRPr="00330AAE">
              <w:rPr>
                <w:rFonts w:eastAsiaTheme="minorHAnsi"/>
                <w:b/>
                <w:bCs/>
                <w:i/>
                <w:iCs/>
                <w:color w:val="000000"/>
                <w:sz w:val="20"/>
                <w:szCs w:val="20"/>
              </w:rPr>
              <w:t xml:space="preserve">Inclusion: </w:t>
            </w:r>
            <w:r w:rsidR="00515486" w:rsidRPr="00330AAE">
              <w:rPr>
                <w:rFonts w:eastAsiaTheme="minorHAnsi"/>
                <w:sz w:val="20"/>
                <w:szCs w:val="20"/>
              </w:rPr>
              <w:t xml:space="preserve">PHYSICIAN/APN/PA DOCUMENTATION ONLY of </w:t>
            </w:r>
            <w:r w:rsidRPr="00330AAE">
              <w:rPr>
                <w:rFonts w:eastAsiaTheme="minorHAnsi"/>
                <w:color w:val="000000"/>
                <w:sz w:val="20"/>
                <w:szCs w:val="20"/>
              </w:rPr>
              <w:t>septic shock or severe sepsis with shock.</w:t>
            </w:r>
            <w:r w:rsidR="00515486" w:rsidRPr="00330AAE">
              <w:rPr>
                <w:rFonts w:eastAsiaTheme="minorHAnsi"/>
                <w:sz w:val="20"/>
                <w:szCs w:val="20"/>
              </w:rPr>
              <w:t xml:space="preserve"> </w:t>
            </w:r>
          </w:p>
          <w:p w14:paraId="05F34C9D" w14:textId="77777777" w:rsidR="00515486" w:rsidRPr="00330AAE" w:rsidRDefault="00515486" w:rsidP="00515486">
            <w:pPr>
              <w:rPr>
                <w:rFonts w:eastAsiaTheme="minorHAnsi"/>
                <w:b/>
                <w:bCs/>
                <w:i/>
                <w:iCs/>
                <w:sz w:val="20"/>
                <w:szCs w:val="20"/>
              </w:rPr>
            </w:pPr>
            <w:r w:rsidRPr="00330AAE">
              <w:rPr>
                <w:rFonts w:eastAsiaTheme="minorHAnsi"/>
                <w:b/>
                <w:bCs/>
                <w:i/>
                <w:iCs/>
                <w:sz w:val="20"/>
                <w:szCs w:val="20"/>
              </w:rPr>
              <w:t xml:space="preserve">Exclusions: </w:t>
            </w:r>
          </w:p>
          <w:p w14:paraId="61CEE33F" w14:textId="77777777" w:rsidR="00515486" w:rsidRPr="00330AAE" w:rsidRDefault="00515486" w:rsidP="00515486">
            <w:pPr>
              <w:pStyle w:val="ListParagraph"/>
              <w:numPr>
                <w:ilvl w:val="0"/>
                <w:numId w:val="17"/>
              </w:numPr>
              <w:rPr>
                <w:rFonts w:eastAsiaTheme="minorHAnsi"/>
                <w:sz w:val="20"/>
                <w:szCs w:val="20"/>
              </w:rPr>
            </w:pPr>
            <w:r w:rsidRPr="00330AAE">
              <w:rPr>
                <w:rFonts w:eastAsiaTheme="minorHAnsi"/>
                <w:sz w:val="20"/>
                <w:szCs w:val="20"/>
              </w:rPr>
              <w:t>Bacteremia</w:t>
            </w:r>
          </w:p>
          <w:p w14:paraId="58F0DB46" w14:textId="77777777" w:rsidR="00515486" w:rsidRPr="00330AAE" w:rsidRDefault="00515486" w:rsidP="00515486">
            <w:pPr>
              <w:pStyle w:val="ListParagraph"/>
              <w:numPr>
                <w:ilvl w:val="0"/>
                <w:numId w:val="17"/>
              </w:numPr>
              <w:rPr>
                <w:rFonts w:eastAsiaTheme="minorHAnsi"/>
                <w:sz w:val="20"/>
                <w:szCs w:val="20"/>
              </w:rPr>
            </w:pPr>
            <w:r w:rsidRPr="00330AAE">
              <w:rPr>
                <w:rFonts w:eastAsiaTheme="minorHAnsi"/>
                <w:sz w:val="20"/>
                <w:szCs w:val="20"/>
              </w:rPr>
              <w:t xml:space="preserve">Septicemia </w:t>
            </w:r>
          </w:p>
          <w:p w14:paraId="4FAA8208" w14:textId="0F527372" w:rsidR="004D4BEC" w:rsidRPr="00330AAE" w:rsidRDefault="00515486" w:rsidP="00EA74CD">
            <w:pPr>
              <w:pStyle w:val="BodyText3"/>
              <w:autoSpaceDE/>
              <w:autoSpaceDN/>
              <w:adjustRightInd/>
              <w:rPr>
                <w:sz w:val="20"/>
                <w:szCs w:val="20"/>
              </w:rPr>
            </w:pPr>
            <w:r w:rsidRPr="00330AAE">
              <w:rPr>
                <w:b/>
                <w:bCs/>
                <w:sz w:val="20"/>
                <w:szCs w:val="20"/>
              </w:rPr>
              <w:t xml:space="preserve">Suggested Data Sources: </w:t>
            </w:r>
            <w:r w:rsidRPr="00330AAE">
              <w:rPr>
                <w:sz w:val="20"/>
                <w:szCs w:val="20"/>
              </w:rPr>
              <w:t>Any physician/APN/PA documentation</w:t>
            </w:r>
          </w:p>
        </w:tc>
      </w:tr>
      <w:tr w:rsidR="004D4BEC" w:rsidRPr="00330AAE" w14:paraId="4152BDAB"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264A9CC4" w14:textId="3E6B861B" w:rsidR="004D4BEC" w:rsidRPr="00330AAE" w:rsidRDefault="00DD49F4" w:rsidP="00515C4C">
            <w:pPr>
              <w:jc w:val="center"/>
              <w:rPr>
                <w:sz w:val="23"/>
                <w:szCs w:val="23"/>
              </w:rPr>
            </w:pPr>
            <w:r w:rsidRPr="008E1DCB">
              <w:rPr>
                <w:sz w:val="23"/>
                <w:szCs w:val="23"/>
                <w:highlight w:val="yellow"/>
              </w:rPr>
              <w:lastRenderedPageBreak/>
              <w:t>18</w:t>
            </w:r>
          </w:p>
        </w:tc>
        <w:tc>
          <w:tcPr>
            <w:tcW w:w="1260" w:type="dxa"/>
            <w:tcBorders>
              <w:top w:val="single" w:sz="6" w:space="0" w:color="auto"/>
              <w:left w:val="single" w:sz="6" w:space="0" w:color="auto"/>
              <w:bottom w:val="single" w:sz="6" w:space="0" w:color="auto"/>
              <w:right w:val="single" w:sz="6" w:space="0" w:color="auto"/>
            </w:tcBorders>
          </w:tcPr>
          <w:p w14:paraId="672EB89B" w14:textId="577A4915" w:rsidR="004D4BEC" w:rsidRPr="00330AAE" w:rsidRDefault="00515486" w:rsidP="00DB7EE1">
            <w:pPr>
              <w:jc w:val="center"/>
              <w:rPr>
                <w:sz w:val="20"/>
                <w:szCs w:val="20"/>
              </w:rPr>
            </w:pPr>
            <w:proofErr w:type="spellStart"/>
            <w:r w:rsidRPr="00330AAE">
              <w:rPr>
                <w:sz w:val="20"/>
                <w:szCs w:val="20"/>
              </w:rPr>
              <w:t>shkdt</w:t>
            </w:r>
            <w:proofErr w:type="spellEnd"/>
          </w:p>
          <w:p w14:paraId="03D0E7C3" w14:textId="77777777" w:rsidR="00515486" w:rsidRPr="00330AAE" w:rsidRDefault="00515486" w:rsidP="00DB7EE1">
            <w:pPr>
              <w:jc w:val="center"/>
              <w:rPr>
                <w:sz w:val="20"/>
                <w:szCs w:val="20"/>
              </w:rPr>
            </w:pPr>
          </w:p>
          <w:p w14:paraId="176CE39F" w14:textId="18303720" w:rsidR="00515486" w:rsidRPr="00330AAE" w:rsidRDefault="00515486" w:rsidP="00DB7EE1">
            <w:pPr>
              <w:jc w:val="center"/>
              <w:rPr>
                <w:sz w:val="20"/>
                <w:szCs w:val="20"/>
              </w:rPr>
            </w:pPr>
            <w:proofErr w:type="spellStart"/>
            <w:r w:rsidRPr="00330AAE">
              <w:rPr>
                <w:sz w:val="20"/>
                <w:szCs w:val="20"/>
              </w:rPr>
              <w:t>shktm</w:t>
            </w:r>
            <w:proofErr w:type="spellEnd"/>
          </w:p>
        </w:tc>
        <w:tc>
          <w:tcPr>
            <w:tcW w:w="4777" w:type="dxa"/>
            <w:tcBorders>
              <w:top w:val="single" w:sz="6" w:space="0" w:color="auto"/>
              <w:left w:val="single" w:sz="6" w:space="0" w:color="auto"/>
              <w:bottom w:val="single" w:sz="6" w:space="0" w:color="auto"/>
              <w:right w:val="single" w:sz="6" w:space="0" w:color="auto"/>
            </w:tcBorders>
          </w:tcPr>
          <w:p w14:paraId="47650B20" w14:textId="21A30149" w:rsidR="004D4BEC" w:rsidRPr="00330AAE" w:rsidRDefault="00515486" w:rsidP="00EA74CD">
            <w:pPr>
              <w:tabs>
                <w:tab w:val="left" w:pos="1215"/>
              </w:tabs>
            </w:pPr>
            <w:r w:rsidRPr="00330AAE">
              <w:t xml:space="preserve">Enter the earliest date and time a physician/APN/PA of the documented the presence of </w:t>
            </w:r>
            <w:r w:rsidRPr="00330AAE">
              <w:rPr>
                <w:u w:val="single"/>
              </w:rPr>
              <w:t>septic shock</w:t>
            </w:r>
            <w:r w:rsidRPr="00330AAE">
              <w:t>.</w:t>
            </w:r>
          </w:p>
        </w:tc>
        <w:tc>
          <w:tcPr>
            <w:tcW w:w="2250" w:type="dxa"/>
            <w:tcBorders>
              <w:top w:val="single" w:sz="6" w:space="0" w:color="auto"/>
              <w:left w:val="single" w:sz="6" w:space="0" w:color="auto"/>
              <w:bottom w:val="single" w:sz="6" w:space="0" w:color="auto"/>
              <w:right w:val="single" w:sz="6" w:space="0" w:color="auto"/>
            </w:tcBorders>
          </w:tcPr>
          <w:p w14:paraId="3D374573" w14:textId="77777777" w:rsidR="00515486" w:rsidRPr="00330AAE" w:rsidRDefault="00515486" w:rsidP="00515486">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515486" w:rsidRPr="00330AAE" w14:paraId="77D2B5D4" w14:textId="77777777" w:rsidTr="00176D42">
              <w:tc>
                <w:tcPr>
                  <w:tcW w:w="2019" w:type="dxa"/>
                </w:tcPr>
                <w:p w14:paraId="0C701DC7" w14:textId="77777777" w:rsidR="00515486" w:rsidRPr="00330AAE" w:rsidRDefault="00515486" w:rsidP="00515486">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w:t>
                  </w:r>
                </w:p>
                <w:p w14:paraId="44331C55" w14:textId="77777777" w:rsidR="00515486" w:rsidRPr="00330AAE" w:rsidRDefault="00515486" w:rsidP="00515486">
                  <w:pPr>
                    <w:jc w:val="center"/>
                    <w:rPr>
                      <w:sz w:val="22"/>
                      <w:szCs w:val="22"/>
                    </w:rPr>
                  </w:pPr>
                  <w:r w:rsidRPr="00330AAE">
                    <w:rPr>
                      <w:sz w:val="22"/>
                      <w:szCs w:val="22"/>
                    </w:rPr>
                    <w:t xml:space="preserve">&lt;=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699674C2" w14:textId="77777777" w:rsidR="00515486" w:rsidRPr="00330AAE" w:rsidRDefault="00515486" w:rsidP="00515486">
            <w:pPr>
              <w:jc w:val="center"/>
              <w:rPr>
                <w:sz w:val="22"/>
                <w:szCs w:val="22"/>
              </w:rPr>
            </w:pPr>
          </w:p>
          <w:p w14:paraId="4C0A224C" w14:textId="77777777" w:rsidR="00515486" w:rsidRPr="00330AAE" w:rsidRDefault="00515486" w:rsidP="00515486">
            <w:pPr>
              <w:jc w:val="center"/>
            </w:pPr>
            <w:r w:rsidRPr="00330AAE">
              <w:t>_____</w:t>
            </w:r>
          </w:p>
          <w:p w14:paraId="3BD2A60F" w14:textId="77777777" w:rsidR="00515486" w:rsidRPr="00330AAE" w:rsidRDefault="00515486" w:rsidP="00515486">
            <w:pPr>
              <w:jc w:val="center"/>
            </w:pPr>
            <w:r w:rsidRPr="00330AAE">
              <w:t>UMT</w:t>
            </w:r>
          </w:p>
          <w:p w14:paraId="03AEC2B0" w14:textId="77777777" w:rsidR="004D4BEC" w:rsidRPr="00330AAE" w:rsidRDefault="004D4BEC" w:rsidP="00DB7EE1">
            <w:pPr>
              <w:jc w:val="center"/>
              <w:rPr>
                <w:sz w:val="22"/>
                <w:szCs w:val="22"/>
              </w:rPr>
            </w:pPr>
          </w:p>
          <w:p w14:paraId="7A4A15C3" w14:textId="77777777" w:rsidR="00C51B72" w:rsidRPr="00330AAE" w:rsidRDefault="006C6ECD" w:rsidP="006C6ECD">
            <w:pPr>
              <w:jc w:val="center"/>
              <w:rPr>
                <w:sz w:val="22"/>
                <w:szCs w:val="22"/>
              </w:rPr>
            </w:pPr>
            <w:r w:rsidRPr="00330AAE">
              <w:rPr>
                <w:sz w:val="22"/>
                <w:szCs w:val="22"/>
              </w:rPr>
              <w:t xml:space="preserve">If </w:t>
            </w:r>
            <w:proofErr w:type="spellStart"/>
            <w:r w:rsidRPr="00330AAE">
              <w:rPr>
                <w:sz w:val="22"/>
                <w:szCs w:val="22"/>
              </w:rPr>
              <w:t>shkpres</w:t>
            </w:r>
            <w:proofErr w:type="spellEnd"/>
            <w:r w:rsidRPr="00330AAE">
              <w:rPr>
                <w:sz w:val="22"/>
                <w:szCs w:val="22"/>
              </w:rPr>
              <w:t xml:space="preserve">=1 </w:t>
            </w:r>
            <w:proofErr w:type="gramStart"/>
            <w:r w:rsidRPr="00330AAE">
              <w:rPr>
                <w:sz w:val="22"/>
                <w:szCs w:val="22"/>
              </w:rPr>
              <w:t xml:space="preserve">AND  </w:t>
            </w:r>
            <w:proofErr w:type="spellStart"/>
            <w:r w:rsidRPr="00330AAE">
              <w:rPr>
                <w:sz w:val="22"/>
                <w:szCs w:val="22"/>
              </w:rPr>
              <w:t>shkdt</w:t>
            </w:r>
            <w:proofErr w:type="spellEnd"/>
            <w:proofErr w:type="gramEnd"/>
            <w:r w:rsidRPr="00330AAE">
              <w:rPr>
                <w:sz w:val="22"/>
                <w:szCs w:val="22"/>
              </w:rPr>
              <w:t>/</w:t>
            </w:r>
            <w:proofErr w:type="spellStart"/>
            <w:r w:rsidRPr="00330AAE">
              <w:rPr>
                <w:sz w:val="22"/>
                <w:szCs w:val="22"/>
              </w:rPr>
              <w:t>shktm</w:t>
            </w:r>
            <w:proofErr w:type="spellEnd"/>
            <w:r w:rsidRPr="00330AAE">
              <w:rPr>
                <w:sz w:val="22"/>
                <w:szCs w:val="22"/>
              </w:rPr>
              <w:t xml:space="preserve"> – sepdt2/septm2 &lt;= 6 hours, </w:t>
            </w:r>
            <w:proofErr w:type="gramStart"/>
            <w:r w:rsidRPr="00330AAE">
              <w:rPr>
                <w:sz w:val="22"/>
                <w:szCs w:val="22"/>
              </w:rPr>
              <w:t>auto-fill</w:t>
            </w:r>
            <w:proofErr w:type="gramEnd"/>
            <w:r w:rsidRPr="00330AAE">
              <w:rPr>
                <w:sz w:val="22"/>
                <w:szCs w:val="22"/>
              </w:rPr>
              <w:t xml:space="preserve"> </w:t>
            </w:r>
          </w:p>
          <w:p w14:paraId="73896FFE" w14:textId="3E7DC70D" w:rsidR="006C6ECD" w:rsidRPr="00330AAE" w:rsidRDefault="006C6ECD" w:rsidP="006C6ECD">
            <w:pPr>
              <w:jc w:val="center"/>
              <w:rPr>
                <w:sz w:val="22"/>
                <w:szCs w:val="22"/>
              </w:rPr>
            </w:pPr>
            <w:proofErr w:type="spellStart"/>
            <w:r w:rsidRPr="00330AAE">
              <w:rPr>
                <w:sz w:val="22"/>
                <w:szCs w:val="22"/>
              </w:rPr>
              <w:t>sepshk</w:t>
            </w:r>
            <w:proofErr w:type="spellEnd"/>
            <w:r w:rsidRPr="00330AAE">
              <w:rPr>
                <w:sz w:val="22"/>
                <w:szCs w:val="22"/>
              </w:rPr>
              <w:t xml:space="preserve"> = 1 </w:t>
            </w:r>
          </w:p>
          <w:p w14:paraId="0A68A597" w14:textId="7C0C6C96" w:rsidR="006C6ECD" w:rsidRPr="00330AAE" w:rsidRDefault="006C6ECD"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C8307C" w14:textId="2F220842" w:rsidR="00372D61" w:rsidRPr="00330AAE" w:rsidRDefault="00372D61" w:rsidP="00372D61">
            <w:pPr>
              <w:pStyle w:val="BodyText3"/>
              <w:autoSpaceDE/>
              <w:autoSpaceDN/>
              <w:adjustRightInd/>
              <w:rPr>
                <w:b/>
                <w:sz w:val="20"/>
                <w:szCs w:val="20"/>
              </w:rPr>
            </w:pPr>
            <w:r w:rsidRPr="00330AAE">
              <w:rPr>
                <w:b/>
                <w:sz w:val="20"/>
                <w:szCs w:val="20"/>
              </w:rPr>
              <w:t>If physician/APN/PA documentation states septic shock or severe sepsis with shock was present on admission, or indicates the patient was admitted with septic shock or severe sepsis with shock, use the earliest date of the physician/APN/PA documentation of septic shock or severe sepsis with shock</w:t>
            </w:r>
            <w:r w:rsidRPr="00330AAE">
              <w:rPr>
                <w:sz w:val="20"/>
                <w:szCs w:val="20"/>
              </w:rPr>
              <w:t xml:space="preserve"> </w:t>
            </w:r>
            <w:r w:rsidRPr="00330AAE">
              <w:rPr>
                <w:b/>
                <w:sz w:val="20"/>
                <w:szCs w:val="20"/>
              </w:rPr>
              <w:t xml:space="preserve">based on the following criteria: </w:t>
            </w:r>
          </w:p>
          <w:p w14:paraId="77F8B107" w14:textId="2DA92B5D" w:rsidR="00372D61" w:rsidRPr="00330AAE" w:rsidRDefault="00372D61" w:rsidP="00372D61">
            <w:pPr>
              <w:pStyle w:val="ListParagraph"/>
              <w:numPr>
                <w:ilvl w:val="0"/>
                <w:numId w:val="18"/>
              </w:numPr>
              <w:ind w:left="432"/>
              <w:rPr>
                <w:rFonts w:eastAsiaTheme="minorHAnsi"/>
                <w:sz w:val="20"/>
                <w:szCs w:val="20"/>
              </w:rPr>
            </w:pPr>
            <w:r w:rsidRPr="00330AAE">
              <w:rPr>
                <w:rFonts w:eastAsiaTheme="minorHAnsi"/>
                <w:sz w:val="20"/>
                <w:szCs w:val="20"/>
              </w:rPr>
              <w:t>For patients with multiple septic shock presentation dates</w:t>
            </w:r>
            <w:r w:rsidRPr="00330AAE">
              <w:rPr>
                <w:sz w:val="20"/>
                <w:szCs w:val="20"/>
              </w:rPr>
              <w:t xml:space="preserve"> and times</w:t>
            </w:r>
            <w:r w:rsidRPr="00330AAE">
              <w:rPr>
                <w:rFonts w:eastAsiaTheme="minorHAnsi"/>
                <w:sz w:val="20"/>
                <w:szCs w:val="20"/>
              </w:rPr>
              <w:t xml:space="preserve">, </w:t>
            </w:r>
            <w:r w:rsidRPr="00330AAE">
              <w:rPr>
                <w:rFonts w:eastAsiaTheme="minorHAnsi"/>
                <w:b/>
                <w:sz w:val="20"/>
                <w:szCs w:val="20"/>
              </w:rPr>
              <w:t>only abstract the earliest presentation date</w:t>
            </w:r>
            <w:r w:rsidRPr="00330AAE">
              <w:rPr>
                <w:b/>
                <w:sz w:val="20"/>
                <w:szCs w:val="20"/>
              </w:rPr>
              <w:t xml:space="preserve"> and time</w:t>
            </w:r>
            <w:r w:rsidRPr="00330AAE">
              <w:rPr>
                <w:rFonts w:eastAsiaTheme="minorHAnsi"/>
                <w:b/>
                <w:sz w:val="20"/>
                <w:szCs w:val="20"/>
              </w:rPr>
              <w:t>.</w:t>
            </w:r>
            <w:r w:rsidRPr="00330AAE">
              <w:rPr>
                <w:rFonts w:eastAsiaTheme="minorHAnsi"/>
                <w:sz w:val="20"/>
                <w:szCs w:val="20"/>
              </w:rPr>
              <w:t xml:space="preserve"> </w:t>
            </w:r>
          </w:p>
          <w:p w14:paraId="1AAC4B4A" w14:textId="63A4C915" w:rsidR="00372D61" w:rsidRPr="00330AAE" w:rsidRDefault="00372D61" w:rsidP="00372D61">
            <w:pPr>
              <w:pStyle w:val="ListParagraph"/>
              <w:ind w:left="432"/>
              <w:rPr>
                <w:rFonts w:eastAsiaTheme="minorHAnsi"/>
                <w:sz w:val="20"/>
                <w:szCs w:val="20"/>
              </w:rPr>
            </w:pPr>
            <w:r w:rsidRPr="00330AAE">
              <w:rPr>
                <w:rFonts w:eastAsiaTheme="minorHAnsi"/>
                <w:sz w:val="20"/>
                <w:szCs w:val="20"/>
              </w:rPr>
              <w:t xml:space="preserve">Example: Physician note states: “septic shock on admit.” Documentation includes Arrival time to unit 4/2/21 0344, Admit Order 4/2/21 0231, and physician </w:t>
            </w:r>
            <w:proofErr w:type="gramStart"/>
            <w:r w:rsidRPr="00330AAE">
              <w:rPr>
                <w:rFonts w:eastAsiaTheme="minorHAnsi"/>
                <w:sz w:val="20"/>
                <w:szCs w:val="20"/>
              </w:rPr>
              <w:t>note is</w:t>
            </w:r>
            <w:proofErr w:type="gramEnd"/>
            <w:r w:rsidRPr="00330AAE">
              <w:rPr>
                <w:rFonts w:eastAsiaTheme="minorHAnsi"/>
                <w:sz w:val="20"/>
                <w:szCs w:val="20"/>
              </w:rPr>
              <w:t xml:space="preserve"> dated and timed 4/2/21 0236. Use 4/2/21 0231 the physician admit order because documentation indicates the patient was admitted with septic shock and the admit order is the earliest date and time. </w:t>
            </w:r>
          </w:p>
          <w:p w14:paraId="5ED11618" w14:textId="6394862C" w:rsidR="00372D61" w:rsidRPr="00330AAE" w:rsidRDefault="00372D61" w:rsidP="00372D61">
            <w:pPr>
              <w:pStyle w:val="ListParagraph"/>
              <w:numPr>
                <w:ilvl w:val="0"/>
                <w:numId w:val="18"/>
              </w:numPr>
              <w:ind w:left="432"/>
              <w:rPr>
                <w:rFonts w:eastAsiaTheme="minorHAnsi"/>
                <w:sz w:val="20"/>
                <w:szCs w:val="20"/>
              </w:rPr>
            </w:pPr>
            <w:r w:rsidRPr="00330AAE">
              <w:rPr>
                <w:rFonts w:eastAsiaTheme="minorHAnsi"/>
                <w:sz w:val="20"/>
                <w:szCs w:val="20"/>
              </w:rPr>
              <w:t xml:space="preserve">If septic shock is documented in a physician/APN/PA note without a specific date or documented using the acronym POA (Present on Admission), the following apply: </w:t>
            </w:r>
          </w:p>
          <w:p w14:paraId="16498A1C" w14:textId="566005F4" w:rsidR="00372D61" w:rsidRPr="00330AAE" w:rsidRDefault="00372D61" w:rsidP="00372D61">
            <w:pPr>
              <w:pStyle w:val="ListParagraph"/>
              <w:numPr>
                <w:ilvl w:val="1"/>
                <w:numId w:val="18"/>
              </w:numPr>
              <w:ind w:left="792"/>
              <w:rPr>
                <w:rFonts w:eastAsiaTheme="minorHAnsi"/>
                <w:sz w:val="20"/>
                <w:szCs w:val="20"/>
              </w:rPr>
            </w:pPr>
            <w:r w:rsidRPr="00330AAE">
              <w:rPr>
                <w:rFonts w:eastAsiaTheme="minorHAnsi"/>
                <w:sz w:val="20"/>
                <w:szCs w:val="20"/>
              </w:rPr>
              <w:t>If it is the only documentation of septic shock in the note, use the date</w:t>
            </w:r>
            <w:r w:rsidRPr="00330AAE">
              <w:rPr>
                <w:sz w:val="20"/>
                <w:szCs w:val="20"/>
              </w:rPr>
              <w:t xml:space="preserve"> and time</w:t>
            </w:r>
            <w:r w:rsidRPr="00330AAE">
              <w:rPr>
                <w:rFonts w:eastAsiaTheme="minorHAnsi"/>
                <w:sz w:val="20"/>
                <w:szCs w:val="20"/>
              </w:rPr>
              <w:t xml:space="preserve"> the note was started or opened. </w:t>
            </w:r>
          </w:p>
          <w:p w14:paraId="1E442386" w14:textId="77777777" w:rsidR="00372D61" w:rsidRPr="00330AAE" w:rsidRDefault="00372D61" w:rsidP="00AE613E">
            <w:pPr>
              <w:pStyle w:val="ListParagraph"/>
              <w:numPr>
                <w:ilvl w:val="1"/>
                <w:numId w:val="127"/>
              </w:numPr>
              <w:ind w:left="1152"/>
              <w:rPr>
                <w:rFonts w:eastAsiaTheme="minorHAnsi"/>
                <w:sz w:val="20"/>
                <w:szCs w:val="20"/>
              </w:rPr>
            </w:pPr>
            <w:r w:rsidRPr="00330AAE">
              <w:rPr>
                <w:rFonts w:eastAsiaTheme="minorHAnsi"/>
                <w:sz w:val="20"/>
                <w:szCs w:val="20"/>
              </w:rPr>
              <w:t>If a timestamp reflecting the note opened or started date and time is unavailable, use the following sources in priority order.</w:t>
            </w:r>
          </w:p>
          <w:p w14:paraId="37138CDE" w14:textId="77777777" w:rsidR="00372D61" w:rsidRPr="00330AAE" w:rsidRDefault="00372D61" w:rsidP="00372D61">
            <w:pPr>
              <w:pStyle w:val="ListParagraph"/>
              <w:ind w:left="1152"/>
              <w:rPr>
                <w:rFonts w:eastAsiaTheme="minorHAnsi"/>
                <w:sz w:val="20"/>
                <w:szCs w:val="20"/>
              </w:rPr>
            </w:pPr>
            <w:r w:rsidRPr="00330AAE">
              <w:rPr>
                <w:rFonts w:eastAsiaTheme="minorHAnsi"/>
                <w:sz w:val="20"/>
                <w:szCs w:val="20"/>
              </w:rPr>
              <w:t xml:space="preserve">1. Provider patient </w:t>
            </w:r>
            <w:proofErr w:type="gramStart"/>
            <w:r w:rsidRPr="00330AAE">
              <w:rPr>
                <w:rFonts w:eastAsiaTheme="minorHAnsi"/>
                <w:sz w:val="20"/>
                <w:szCs w:val="20"/>
              </w:rPr>
              <w:t>care initiated</w:t>
            </w:r>
            <w:proofErr w:type="gramEnd"/>
            <w:r w:rsidRPr="00330AAE">
              <w:rPr>
                <w:rFonts w:eastAsiaTheme="minorHAnsi"/>
                <w:sz w:val="20"/>
                <w:szCs w:val="20"/>
              </w:rPr>
              <w:t xml:space="preserve"> date and time (e.g., Seen date and time, contact date and time, etc.)</w:t>
            </w:r>
          </w:p>
          <w:p w14:paraId="040FFB8A" w14:textId="77777777" w:rsidR="00372D61" w:rsidRPr="00330AAE" w:rsidRDefault="00372D61" w:rsidP="00372D61">
            <w:pPr>
              <w:pStyle w:val="ListParagraph"/>
              <w:ind w:left="1152"/>
              <w:rPr>
                <w:rFonts w:eastAsiaTheme="minorHAnsi"/>
                <w:sz w:val="20"/>
                <w:szCs w:val="20"/>
              </w:rPr>
            </w:pPr>
            <w:r w:rsidRPr="00330AAE">
              <w:rPr>
                <w:rFonts w:eastAsiaTheme="minorHAnsi"/>
                <w:sz w:val="20"/>
                <w:szCs w:val="20"/>
              </w:rPr>
              <w:t>2. Earliest date and time at the beginning of the note reflecting when the note was opened or started.</w:t>
            </w:r>
          </w:p>
          <w:p w14:paraId="74319D45" w14:textId="7435E1C4" w:rsidR="00372D61" w:rsidRPr="00330AAE" w:rsidRDefault="00372D61" w:rsidP="00AE613E">
            <w:pPr>
              <w:pStyle w:val="ListParagraph"/>
              <w:numPr>
                <w:ilvl w:val="1"/>
                <w:numId w:val="128"/>
              </w:numPr>
              <w:ind w:left="792"/>
              <w:rPr>
                <w:rFonts w:eastAsiaTheme="minorHAnsi"/>
                <w:sz w:val="20"/>
                <w:szCs w:val="20"/>
              </w:rPr>
            </w:pPr>
            <w:r w:rsidRPr="00330AAE">
              <w:rPr>
                <w:rFonts w:eastAsiaTheme="minorHAnsi"/>
                <w:sz w:val="20"/>
                <w:szCs w:val="20"/>
              </w:rPr>
              <w:t>If septic shock is documented multiple times within the same note, use the earliest specified date</w:t>
            </w:r>
            <w:r w:rsidRPr="00330AAE">
              <w:rPr>
                <w:sz w:val="20"/>
                <w:szCs w:val="20"/>
              </w:rPr>
              <w:t xml:space="preserve"> and time</w:t>
            </w:r>
            <w:r w:rsidRPr="00330AAE">
              <w:rPr>
                <w:rFonts w:eastAsiaTheme="minorHAnsi"/>
                <w:sz w:val="20"/>
                <w:szCs w:val="20"/>
              </w:rPr>
              <w:t xml:space="preserve">. </w:t>
            </w:r>
          </w:p>
          <w:p w14:paraId="39A507B9" w14:textId="01DEE420" w:rsidR="001C2756" w:rsidRPr="00330AAE" w:rsidRDefault="00AD5E8A" w:rsidP="00AE613E">
            <w:pPr>
              <w:pStyle w:val="BodyText3"/>
              <w:numPr>
                <w:ilvl w:val="0"/>
                <w:numId w:val="129"/>
              </w:numPr>
              <w:autoSpaceDE/>
              <w:autoSpaceDN/>
              <w:adjustRightInd/>
              <w:ind w:left="342" w:hanging="342"/>
              <w:rPr>
                <w:sz w:val="20"/>
                <w:szCs w:val="20"/>
              </w:rPr>
            </w:pPr>
            <w:r w:rsidRPr="00330AAE">
              <w:rPr>
                <w:b/>
                <w:sz w:val="20"/>
                <w:szCs w:val="20"/>
              </w:rPr>
              <w:t>ED Patients:</w:t>
            </w:r>
            <w:r w:rsidRPr="00330AAE">
              <w:rPr>
                <w:sz w:val="20"/>
                <w:szCs w:val="20"/>
              </w:rPr>
              <w:t xml:space="preserve"> Use the earliest documented arrival date and time for patient who </w:t>
            </w:r>
            <w:proofErr w:type="gramStart"/>
            <w:r w:rsidRPr="00330AAE">
              <w:rPr>
                <w:sz w:val="20"/>
                <w:szCs w:val="20"/>
              </w:rPr>
              <w:t>enter</w:t>
            </w:r>
            <w:proofErr w:type="gramEnd"/>
            <w:r w:rsidRPr="00330AAE">
              <w:rPr>
                <w:sz w:val="20"/>
                <w:szCs w:val="20"/>
              </w:rPr>
              <w:t xml:space="preserve"> the ED with physician/APN/PA documentation of</w:t>
            </w:r>
            <w:r w:rsidR="001C2756" w:rsidRPr="00330AAE">
              <w:rPr>
                <w:sz w:val="20"/>
                <w:szCs w:val="20"/>
              </w:rPr>
              <w:t>:</w:t>
            </w:r>
          </w:p>
          <w:p w14:paraId="275D8D0D" w14:textId="120A2B14" w:rsidR="001C2756" w:rsidRPr="00330AAE" w:rsidRDefault="001C2756" w:rsidP="00464A53">
            <w:pPr>
              <w:pStyle w:val="BodyText3"/>
              <w:numPr>
                <w:ilvl w:val="0"/>
                <w:numId w:val="129"/>
              </w:numPr>
              <w:autoSpaceDE/>
              <w:autoSpaceDN/>
              <w:adjustRightInd/>
              <w:rPr>
                <w:sz w:val="20"/>
                <w:szCs w:val="20"/>
              </w:rPr>
            </w:pPr>
            <w:r w:rsidRPr="00330AAE">
              <w:rPr>
                <w:sz w:val="20"/>
                <w:szCs w:val="20"/>
              </w:rPr>
              <w:t xml:space="preserve">Septic shock clinical criteria </w:t>
            </w:r>
            <w:proofErr w:type="gramStart"/>
            <w:r w:rsidRPr="00330AAE">
              <w:rPr>
                <w:sz w:val="20"/>
                <w:szCs w:val="20"/>
              </w:rPr>
              <w:t>met</w:t>
            </w:r>
            <w:proofErr w:type="gramEnd"/>
            <w:r w:rsidRPr="00330AAE">
              <w:rPr>
                <w:sz w:val="20"/>
                <w:szCs w:val="20"/>
              </w:rPr>
              <w:t xml:space="preserve"> in pre-hospital </w:t>
            </w:r>
            <w:r w:rsidR="009C62D4" w:rsidRPr="00330AAE">
              <w:rPr>
                <w:sz w:val="20"/>
                <w:szCs w:val="20"/>
              </w:rPr>
              <w:t>records</w:t>
            </w:r>
            <w:r w:rsidRPr="00330AAE">
              <w:rPr>
                <w:sz w:val="20"/>
                <w:szCs w:val="20"/>
              </w:rPr>
              <w:t>.</w:t>
            </w:r>
          </w:p>
          <w:p w14:paraId="5F2D1690" w14:textId="0DD70800" w:rsidR="001C2756" w:rsidRPr="00330AAE" w:rsidRDefault="001C2756" w:rsidP="00464A53">
            <w:pPr>
              <w:pStyle w:val="BodyText3"/>
              <w:numPr>
                <w:ilvl w:val="0"/>
                <w:numId w:val="129"/>
              </w:numPr>
              <w:autoSpaceDE/>
              <w:autoSpaceDN/>
              <w:adjustRightInd/>
              <w:rPr>
                <w:sz w:val="20"/>
                <w:szCs w:val="20"/>
              </w:rPr>
            </w:pPr>
            <w:r w:rsidRPr="00330AAE">
              <w:rPr>
                <w:sz w:val="20"/>
                <w:szCs w:val="20"/>
              </w:rPr>
              <w:t>S</w:t>
            </w:r>
            <w:r w:rsidR="00AD5E8A" w:rsidRPr="00330AAE">
              <w:rPr>
                <w:sz w:val="20"/>
                <w:szCs w:val="20"/>
              </w:rPr>
              <w:t>eptic shock in pre-hospital records</w:t>
            </w:r>
            <w:r w:rsidRPr="00330AAE">
              <w:rPr>
                <w:sz w:val="20"/>
                <w:szCs w:val="20"/>
              </w:rPr>
              <w:t>.</w:t>
            </w:r>
          </w:p>
          <w:p w14:paraId="017210BE" w14:textId="0D5A9A35" w:rsidR="00AD5E8A" w:rsidRPr="00330AAE" w:rsidRDefault="00AD5E8A" w:rsidP="00464A53">
            <w:pPr>
              <w:pStyle w:val="BodyText3"/>
              <w:numPr>
                <w:ilvl w:val="0"/>
                <w:numId w:val="129"/>
              </w:numPr>
              <w:autoSpaceDE/>
              <w:autoSpaceDN/>
              <w:adjustRightInd/>
              <w:rPr>
                <w:sz w:val="20"/>
                <w:szCs w:val="20"/>
              </w:rPr>
            </w:pPr>
            <w:r w:rsidRPr="00330AAE">
              <w:rPr>
                <w:sz w:val="20"/>
                <w:szCs w:val="20"/>
              </w:rPr>
              <w:t xml:space="preserve"> </w:t>
            </w:r>
            <w:r w:rsidR="001C2756" w:rsidRPr="00330AAE">
              <w:rPr>
                <w:sz w:val="20"/>
                <w:szCs w:val="20"/>
              </w:rPr>
              <w:t>S</w:t>
            </w:r>
            <w:r w:rsidRPr="00330AAE">
              <w:rPr>
                <w:sz w:val="20"/>
                <w:szCs w:val="20"/>
              </w:rPr>
              <w:t>eptic shock was present on arrival</w:t>
            </w:r>
            <w:r w:rsidR="001C2756" w:rsidRPr="00330AAE">
              <w:rPr>
                <w:sz w:val="20"/>
                <w:szCs w:val="20"/>
              </w:rPr>
              <w:t>.</w:t>
            </w:r>
          </w:p>
          <w:p w14:paraId="6311245A" w14:textId="36EB8993" w:rsidR="001C2756" w:rsidRPr="00330AAE" w:rsidRDefault="001C2756" w:rsidP="00464A53">
            <w:pPr>
              <w:pStyle w:val="BodyText3"/>
              <w:numPr>
                <w:ilvl w:val="0"/>
                <w:numId w:val="129"/>
              </w:numPr>
              <w:autoSpaceDE/>
              <w:autoSpaceDN/>
              <w:adjustRightInd/>
              <w:rPr>
                <w:sz w:val="20"/>
                <w:szCs w:val="20"/>
              </w:rPr>
            </w:pPr>
            <w:r w:rsidRPr="00330AAE">
              <w:rPr>
                <w:sz w:val="20"/>
                <w:szCs w:val="20"/>
              </w:rPr>
              <w:t>Septic shock was present with a documented presentation date/time that is prior to arrival.</w:t>
            </w:r>
          </w:p>
          <w:p w14:paraId="704560FE" w14:textId="77777777" w:rsidR="00824025" w:rsidRPr="00330AAE" w:rsidRDefault="00824025" w:rsidP="001A72D2">
            <w:pPr>
              <w:pStyle w:val="BodyText3"/>
              <w:autoSpaceDE/>
              <w:autoSpaceDN/>
              <w:adjustRightInd/>
              <w:rPr>
                <w:b/>
                <w:sz w:val="20"/>
                <w:szCs w:val="20"/>
              </w:rPr>
            </w:pPr>
          </w:p>
          <w:p w14:paraId="0C67AC79" w14:textId="77777777" w:rsidR="00824025" w:rsidRPr="00330AAE" w:rsidRDefault="00824025" w:rsidP="001A72D2">
            <w:pPr>
              <w:pStyle w:val="BodyText3"/>
              <w:autoSpaceDE/>
              <w:autoSpaceDN/>
              <w:adjustRightInd/>
              <w:rPr>
                <w:b/>
                <w:sz w:val="20"/>
                <w:szCs w:val="20"/>
              </w:rPr>
            </w:pPr>
          </w:p>
          <w:p w14:paraId="22D851F1" w14:textId="77777777" w:rsidR="00824025" w:rsidRPr="00330AAE" w:rsidRDefault="00824025" w:rsidP="00824025">
            <w:pPr>
              <w:pStyle w:val="BodyText3"/>
              <w:autoSpaceDE/>
              <w:autoSpaceDN/>
              <w:adjustRightInd/>
              <w:rPr>
                <w:b/>
                <w:sz w:val="20"/>
                <w:szCs w:val="20"/>
              </w:rPr>
            </w:pPr>
            <w:r w:rsidRPr="00330AAE">
              <w:rPr>
                <w:b/>
                <w:sz w:val="20"/>
                <w:szCs w:val="20"/>
              </w:rPr>
              <w:t>Cont’d next page</w:t>
            </w:r>
          </w:p>
          <w:p w14:paraId="029229DF" w14:textId="77777777" w:rsidR="001A72D2" w:rsidRPr="00330AAE" w:rsidRDefault="001A72D2" w:rsidP="006D216B">
            <w:pPr>
              <w:pStyle w:val="BodyText3"/>
              <w:autoSpaceDE/>
              <w:autoSpaceDN/>
              <w:adjustRightInd/>
              <w:rPr>
                <w:sz w:val="20"/>
                <w:szCs w:val="20"/>
              </w:rPr>
            </w:pPr>
          </w:p>
          <w:p w14:paraId="1B9F4CEC" w14:textId="7B8F1639" w:rsidR="006D216B" w:rsidRPr="00330AAE" w:rsidRDefault="006D216B" w:rsidP="006D216B">
            <w:pPr>
              <w:pStyle w:val="BodyText3"/>
              <w:autoSpaceDE/>
              <w:autoSpaceDN/>
              <w:adjustRightInd/>
              <w:rPr>
                <w:b/>
                <w:sz w:val="20"/>
                <w:szCs w:val="20"/>
              </w:rPr>
            </w:pPr>
            <w:r w:rsidRPr="00330AAE">
              <w:rPr>
                <w:b/>
                <w:sz w:val="20"/>
                <w:szCs w:val="20"/>
              </w:rPr>
              <w:lastRenderedPageBreak/>
              <w:t>Septic Shock date and time cont’d</w:t>
            </w:r>
          </w:p>
          <w:p w14:paraId="067BE25E" w14:textId="2503BE11" w:rsidR="006A4BE7" w:rsidRPr="00330AAE" w:rsidRDefault="00AD5E8A" w:rsidP="006A4BE7">
            <w:pPr>
              <w:pStyle w:val="BodyText3"/>
              <w:numPr>
                <w:ilvl w:val="0"/>
                <w:numId w:val="129"/>
              </w:numPr>
              <w:autoSpaceDE/>
              <w:autoSpaceDN/>
              <w:adjustRightInd/>
              <w:ind w:left="342" w:hanging="342"/>
              <w:rPr>
                <w:sz w:val="20"/>
                <w:szCs w:val="20"/>
              </w:rPr>
            </w:pPr>
            <w:r w:rsidRPr="00330AAE">
              <w:rPr>
                <w:b/>
                <w:sz w:val="20"/>
                <w:szCs w:val="20"/>
              </w:rPr>
              <w:t>Direct Admit Patients:</w:t>
            </w:r>
            <w:r w:rsidRPr="00330AAE">
              <w:rPr>
                <w:sz w:val="20"/>
                <w:szCs w:val="20"/>
              </w:rPr>
              <w:t xml:space="preserve"> Use the earliest documented date and time patient arrives to floor or unit with physician/APN/PA </w:t>
            </w:r>
          </w:p>
          <w:p w14:paraId="68E831F9" w14:textId="20A3DDFF" w:rsidR="002C6194" w:rsidRPr="00330AAE" w:rsidRDefault="00AD5E8A" w:rsidP="006A4BE7">
            <w:pPr>
              <w:pStyle w:val="BodyText3"/>
              <w:autoSpaceDE/>
              <w:autoSpaceDN/>
              <w:adjustRightInd/>
              <w:ind w:left="342"/>
              <w:rPr>
                <w:sz w:val="20"/>
                <w:szCs w:val="20"/>
              </w:rPr>
            </w:pPr>
            <w:r w:rsidRPr="00330AAE">
              <w:rPr>
                <w:sz w:val="20"/>
                <w:szCs w:val="20"/>
              </w:rPr>
              <w:t xml:space="preserve">documentation of septic shock in pre-hospital records or </w:t>
            </w:r>
          </w:p>
          <w:p w14:paraId="0FF8E7E6" w14:textId="211CCCC4" w:rsidR="00AD5E8A" w:rsidRPr="00330AAE" w:rsidRDefault="00AD5E8A" w:rsidP="006A4BE7">
            <w:pPr>
              <w:pStyle w:val="BodyText3"/>
              <w:autoSpaceDE/>
              <w:autoSpaceDN/>
              <w:adjustRightInd/>
              <w:ind w:left="342"/>
              <w:rPr>
                <w:sz w:val="20"/>
                <w:szCs w:val="20"/>
              </w:rPr>
            </w:pPr>
            <w:r w:rsidRPr="00330AAE">
              <w:rPr>
                <w:sz w:val="20"/>
                <w:szCs w:val="20"/>
              </w:rPr>
              <w:t>documentation that septic shock was present on admission</w:t>
            </w:r>
          </w:p>
          <w:p w14:paraId="5AE50FBC" w14:textId="083096D4" w:rsidR="00AD5E8A" w:rsidRPr="00330AAE" w:rsidRDefault="00AD5E8A" w:rsidP="00AE613E">
            <w:pPr>
              <w:pStyle w:val="BodyText3"/>
              <w:numPr>
                <w:ilvl w:val="0"/>
                <w:numId w:val="129"/>
              </w:numPr>
              <w:autoSpaceDE/>
              <w:autoSpaceDN/>
              <w:adjustRightInd/>
              <w:ind w:left="342" w:hanging="342"/>
              <w:rPr>
                <w:sz w:val="20"/>
                <w:szCs w:val="20"/>
              </w:rPr>
            </w:pPr>
            <w:r w:rsidRPr="00330AAE">
              <w:rPr>
                <w:sz w:val="20"/>
                <w:szCs w:val="20"/>
              </w:rPr>
              <w:t>If the only documentation of septic shock being present is in a physician/APN/PA note that septic shock was present on admission, use the earliest date and time of the following:</w:t>
            </w:r>
          </w:p>
          <w:p w14:paraId="209998F2" w14:textId="71051B0F" w:rsidR="00AD5E8A" w:rsidRPr="00330AAE" w:rsidRDefault="00AD5E8A" w:rsidP="00AD5E8A">
            <w:pPr>
              <w:pStyle w:val="BodyText3"/>
              <w:numPr>
                <w:ilvl w:val="0"/>
                <w:numId w:val="95"/>
              </w:numPr>
              <w:autoSpaceDE/>
              <w:autoSpaceDN/>
              <w:adjustRightInd/>
              <w:ind w:left="791" w:hanging="270"/>
              <w:rPr>
                <w:sz w:val="20"/>
                <w:szCs w:val="20"/>
              </w:rPr>
            </w:pPr>
            <w:r w:rsidRPr="00330AAE">
              <w:rPr>
                <w:sz w:val="20"/>
                <w:szCs w:val="20"/>
              </w:rPr>
              <w:t>Physician/APN/PA note</w:t>
            </w:r>
          </w:p>
          <w:p w14:paraId="3F8D3E73" w14:textId="77777777" w:rsidR="00AD5E8A" w:rsidRPr="00330AAE" w:rsidRDefault="00AD5E8A" w:rsidP="00AD5E8A">
            <w:pPr>
              <w:pStyle w:val="BodyText3"/>
              <w:numPr>
                <w:ilvl w:val="0"/>
                <w:numId w:val="95"/>
              </w:numPr>
              <w:autoSpaceDE/>
              <w:autoSpaceDN/>
              <w:adjustRightInd/>
              <w:ind w:left="791" w:hanging="270"/>
              <w:rPr>
                <w:sz w:val="20"/>
                <w:szCs w:val="20"/>
              </w:rPr>
            </w:pPr>
            <w:r w:rsidRPr="00330AAE">
              <w:rPr>
                <w:sz w:val="20"/>
                <w:szCs w:val="20"/>
              </w:rPr>
              <w:t>Admit order</w:t>
            </w:r>
          </w:p>
          <w:p w14:paraId="28A1A702" w14:textId="77777777" w:rsidR="00AD5E8A" w:rsidRPr="00330AAE" w:rsidRDefault="00AD5E8A" w:rsidP="00AD5E8A">
            <w:pPr>
              <w:pStyle w:val="BodyText3"/>
              <w:numPr>
                <w:ilvl w:val="0"/>
                <w:numId w:val="95"/>
              </w:numPr>
              <w:autoSpaceDE/>
              <w:autoSpaceDN/>
              <w:adjustRightInd/>
              <w:ind w:left="791" w:hanging="270"/>
              <w:rPr>
                <w:sz w:val="20"/>
                <w:szCs w:val="20"/>
              </w:rPr>
            </w:pPr>
            <w:r w:rsidRPr="00330AAE">
              <w:rPr>
                <w:sz w:val="20"/>
                <w:szCs w:val="20"/>
              </w:rPr>
              <w:t xml:space="preserve">Disposition to </w:t>
            </w:r>
            <w:proofErr w:type="gramStart"/>
            <w:r w:rsidRPr="00330AAE">
              <w:rPr>
                <w:sz w:val="20"/>
                <w:szCs w:val="20"/>
              </w:rPr>
              <w:t>inpatient</w:t>
            </w:r>
            <w:proofErr w:type="gramEnd"/>
          </w:p>
          <w:p w14:paraId="5C90BA69" w14:textId="77777777" w:rsidR="00AD5E8A" w:rsidRPr="00330AAE" w:rsidRDefault="00AD5E8A" w:rsidP="00AD5E8A">
            <w:pPr>
              <w:pStyle w:val="BodyText3"/>
              <w:numPr>
                <w:ilvl w:val="0"/>
                <w:numId w:val="95"/>
              </w:numPr>
              <w:autoSpaceDE/>
              <w:autoSpaceDN/>
              <w:adjustRightInd/>
              <w:ind w:left="791" w:hanging="270"/>
              <w:rPr>
                <w:sz w:val="20"/>
                <w:szCs w:val="20"/>
              </w:rPr>
            </w:pPr>
            <w:r w:rsidRPr="00330AAE">
              <w:rPr>
                <w:sz w:val="20"/>
                <w:szCs w:val="20"/>
              </w:rPr>
              <w:t>Arrival to floor or unit</w:t>
            </w:r>
          </w:p>
          <w:p w14:paraId="6BA558F6" w14:textId="2E7FA258" w:rsidR="004D4BEC" w:rsidRPr="00330AAE" w:rsidRDefault="00AD5E8A" w:rsidP="00AD5E8A">
            <w:pPr>
              <w:pStyle w:val="BodyText3"/>
              <w:autoSpaceDE/>
              <w:autoSpaceDN/>
              <w:adjustRightInd/>
              <w:rPr>
                <w:sz w:val="20"/>
                <w:szCs w:val="20"/>
              </w:rPr>
            </w:pPr>
            <w:r w:rsidRPr="00330AAE">
              <w:rPr>
                <w:b/>
                <w:sz w:val="20"/>
                <w:szCs w:val="20"/>
              </w:rPr>
              <w:t xml:space="preserve">Suggested Data Sources: </w:t>
            </w:r>
            <w:r w:rsidRPr="00330AAE">
              <w:rPr>
                <w:sz w:val="20"/>
                <w:szCs w:val="20"/>
              </w:rPr>
              <w:t>Any physician/APN/PA documentation</w:t>
            </w:r>
          </w:p>
        </w:tc>
      </w:tr>
      <w:tr w:rsidR="00D83E13" w:rsidRPr="00330AAE" w14:paraId="0A3301E1"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6E5D23D0" w14:textId="77E414DB"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0633D6C8" w14:textId="502B3E47" w:rsidR="00D83E13" w:rsidRPr="00330AAE"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0DC35FA5" w14:textId="42DAF309" w:rsidR="00D83E13" w:rsidRPr="00330AAE" w:rsidRDefault="00D83E13" w:rsidP="00DB7EE1">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1B38FE22" w14:textId="39278D20"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47A12E0" w14:textId="206D7BDB" w:rsidR="00D83E13" w:rsidRPr="00330AAE" w:rsidRDefault="00D83E13" w:rsidP="00DB7EE1">
            <w:pPr>
              <w:pStyle w:val="BodyText3"/>
              <w:autoSpaceDE/>
              <w:autoSpaceDN/>
              <w:adjustRightInd/>
              <w:ind w:left="72"/>
            </w:pPr>
          </w:p>
        </w:tc>
      </w:tr>
      <w:tr w:rsidR="00D83E13" w:rsidRPr="00330AAE" w14:paraId="5EE42E63"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8939D44" w14:textId="233542DF" w:rsidR="001E7F4F" w:rsidRPr="00330AAE" w:rsidRDefault="00DD49F4" w:rsidP="00DB7EE1">
            <w:pPr>
              <w:jc w:val="center"/>
              <w:rPr>
                <w:sz w:val="23"/>
                <w:szCs w:val="23"/>
              </w:rPr>
            </w:pPr>
            <w:r w:rsidRPr="008E1DCB">
              <w:rPr>
                <w:sz w:val="23"/>
                <w:szCs w:val="23"/>
                <w:highlight w:val="yellow"/>
              </w:rPr>
              <w:t>19</w:t>
            </w:r>
          </w:p>
          <w:p w14:paraId="3DB51E03" w14:textId="0401067B"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684D1CE6" w14:textId="7C52B57D" w:rsidR="00D83E13" w:rsidRPr="00330AAE" w:rsidRDefault="00D83E13" w:rsidP="00DB7EE1">
            <w:pPr>
              <w:jc w:val="center"/>
              <w:rPr>
                <w:sz w:val="20"/>
                <w:szCs w:val="20"/>
              </w:rPr>
            </w:pPr>
            <w:proofErr w:type="spellStart"/>
            <w:r w:rsidRPr="00330AAE">
              <w:rPr>
                <w:sz w:val="20"/>
                <w:szCs w:val="20"/>
              </w:rPr>
              <w:t>sepcrit</w:t>
            </w:r>
            <w:proofErr w:type="spellEnd"/>
          </w:p>
        </w:tc>
        <w:tc>
          <w:tcPr>
            <w:tcW w:w="4777" w:type="dxa"/>
            <w:tcBorders>
              <w:top w:val="single" w:sz="6" w:space="0" w:color="auto"/>
              <w:left w:val="single" w:sz="6" w:space="0" w:color="auto"/>
              <w:bottom w:val="single" w:sz="6" w:space="0" w:color="auto"/>
              <w:right w:val="single" w:sz="6" w:space="0" w:color="auto"/>
            </w:tcBorders>
          </w:tcPr>
          <w:p w14:paraId="1997AFB2" w14:textId="77777777" w:rsidR="00D83E13" w:rsidRPr="00330AAE" w:rsidRDefault="00D83E13" w:rsidP="00DB7EE1">
            <w:pPr>
              <w:tabs>
                <w:tab w:val="left" w:pos="1215"/>
              </w:tabs>
              <w:rPr>
                <w:sz w:val="22"/>
                <w:szCs w:val="22"/>
              </w:rPr>
            </w:pPr>
            <w:r w:rsidRPr="00330AAE">
              <w:rPr>
                <w:sz w:val="22"/>
                <w:szCs w:val="22"/>
              </w:rPr>
              <w:t xml:space="preserve">The intent of the next set of questions is to determine if the clinical criteria for severe sepsis have been met: </w:t>
            </w:r>
          </w:p>
          <w:p w14:paraId="3A1EEE52" w14:textId="77777777" w:rsidR="00D83E13" w:rsidRPr="00330AAE" w:rsidRDefault="00D83E13" w:rsidP="00AE613E">
            <w:pPr>
              <w:pStyle w:val="ListParagraph"/>
              <w:numPr>
                <w:ilvl w:val="0"/>
                <w:numId w:val="129"/>
              </w:numPr>
              <w:tabs>
                <w:tab w:val="left" w:pos="1215"/>
              </w:tabs>
              <w:rPr>
                <w:sz w:val="22"/>
                <w:szCs w:val="22"/>
              </w:rPr>
            </w:pPr>
            <w:r w:rsidRPr="00330AAE">
              <w:rPr>
                <w:sz w:val="22"/>
                <w:szCs w:val="22"/>
              </w:rPr>
              <w:t>SEPINF, INFDT, INFTM</w:t>
            </w:r>
          </w:p>
          <w:p w14:paraId="66FD1089" w14:textId="77777777" w:rsidR="00D83E13" w:rsidRPr="00330AAE" w:rsidRDefault="00D83E13" w:rsidP="00AE613E">
            <w:pPr>
              <w:pStyle w:val="ListParagraph"/>
              <w:numPr>
                <w:ilvl w:val="0"/>
                <w:numId w:val="129"/>
              </w:numPr>
              <w:tabs>
                <w:tab w:val="left" w:pos="1215"/>
              </w:tabs>
              <w:rPr>
                <w:sz w:val="22"/>
                <w:szCs w:val="22"/>
              </w:rPr>
            </w:pPr>
            <w:r w:rsidRPr="00330AAE">
              <w:rPr>
                <w:sz w:val="22"/>
                <w:szCs w:val="22"/>
              </w:rPr>
              <w:t>SEPSIRS, SEPSIRSDT, SEPSIRSTM</w:t>
            </w:r>
          </w:p>
          <w:p w14:paraId="715A8C27" w14:textId="157035CF" w:rsidR="00D83E13" w:rsidRPr="00330AAE" w:rsidRDefault="00D83E13" w:rsidP="00AE613E">
            <w:pPr>
              <w:pStyle w:val="ListParagraph"/>
              <w:numPr>
                <w:ilvl w:val="0"/>
                <w:numId w:val="129"/>
              </w:numPr>
              <w:tabs>
                <w:tab w:val="left" w:pos="1215"/>
              </w:tabs>
              <w:rPr>
                <w:sz w:val="22"/>
                <w:szCs w:val="22"/>
              </w:rPr>
            </w:pPr>
            <w:r w:rsidRPr="00330AAE">
              <w:rPr>
                <w:sz w:val="22"/>
                <w:szCs w:val="22"/>
              </w:rPr>
              <w:t xml:space="preserve">SEPORG, SEPORGDT, SEPORGTM </w:t>
            </w:r>
          </w:p>
        </w:tc>
        <w:tc>
          <w:tcPr>
            <w:tcW w:w="2250" w:type="dxa"/>
            <w:tcBorders>
              <w:top w:val="single" w:sz="6" w:space="0" w:color="auto"/>
              <w:left w:val="single" w:sz="6" w:space="0" w:color="auto"/>
              <w:bottom w:val="single" w:sz="6" w:space="0" w:color="auto"/>
              <w:right w:val="single" w:sz="6" w:space="0" w:color="auto"/>
            </w:tcBorders>
          </w:tcPr>
          <w:p w14:paraId="39BFA3E3" w14:textId="77777777"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7FF0EB7" w14:textId="279E2225" w:rsidR="00D83E13" w:rsidRPr="00330AAE" w:rsidRDefault="00D83E13" w:rsidP="00DB7EE1">
            <w:pPr>
              <w:autoSpaceDE w:val="0"/>
              <w:autoSpaceDN w:val="0"/>
              <w:adjustRightInd w:val="0"/>
              <w:rPr>
                <w:rFonts w:eastAsiaTheme="minorHAnsi"/>
                <w:b/>
                <w:bCs/>
                <w:iCs/>
                <w:color w:val="000000"/>
                <w:sz w:val="22"/>
                <w:szCs w:val="22"/>
              </w:rPr>
            </w:pPr>
            <w:proofErr w:type="gramStart"/>
            <w:r w:rsidRPr="00330AAE">
              <w:rPr>
                <w:rFonts w:eastAsiaTheme="minorHAnsi"/>
                <w:b/>
                <w:bCs/>
                <w:iCs/>
                <w:color w:val="000000"/>
                <w:sz w:val="20"/>
                <w:szCs w:val="20"/>
              </w:rPr>
              <w:t>In order to</w:t>
            </w:r>
            <w:proofErr w:type="gramEnd"/>
            <w:r w:rsidRPr="00330AAE">
              <w:rPr>
                <w:rFonts w:eastAsiaTheme="minorHAnsi"/>
                <w:b/>
                <w:bCs/>
                <w:iCs/>
                <w:color w:val="000000"/>
                <w:sz w:val="20"/>
                <w:szCs w:val="20"/>
              </w:rPr>
              <w:t xml:space="preserve"> establish the presence of severe sepsis by clinical criteria, all three clinical criteria (</w:t>
            </w:r>
            <w:r w:rsidRPr="00330AAE">
              <w:rPr>
                <w:rFonts w:eastAsiaTheme="minorHAnsi"/>
                <w:bCs/>
                <w:iCs/>
                <w:color w:val="000000"/>
                <w:sz w:val="20"/>
                <w:szCs w:val="20"/>
              </w:rPr>
              <w:t>documentation of infection, two or more manifestations of systemic infection and at least one manifestation of organ dysfunction</w:t>
            </w:r>
            <w:r w:rsidRPr="00330AAE">
              <w:rPr>
                <w:rFonts w:eastAsiaTheme="minorHAnsi"/>
                <w:b/>
                <w:bCs/>
                <w:iCs/>
                <w:color w:val="000000"/>
                <w:sz w:val="20"/>
                <w:szCs w:val="20"/>
              </w:rPr>
              <w:t xml:space="preserve">) must be met within six hours of each other. The three clinical criteria do not need to be documented in any </w:t>
            </w:r>
            <w:proofErr w:type="gramStart"/>
            <w:r w:rsidRPr="00330AAE">
              <w:rPr>
                <w:rFonts w:eastAsiaTheme="minorHAnsi"/>
                <w:b/>
                <w:bCs/>
                <w:iCs/>
                <w:color w:val="000000"/>
                <w:sz w:val="20"/>
                <w:szCs w:val="20"/>
              </w:rPr>
              <w:t>particular order</w:t>
            </w:r>
            <w:proofErr w:type="gramEnd"/>
            <w:r w:rsidRPr="00330AAE">
              <w:rPr>
                <w:rFonts w:eastAsiaTheme="minorHAnsi"/>
                <w:b/>
                <w:bCs/>
                <w:iCs/>
                <w:color w:val="000000"/>
                <w:sz w:val="20"/>
                <w:szCs w:val="20"/>
              </w:rPr>
              <w:t>.</w:t>
            </w:r>
          </w:p>
        </w:tc>
      </w:tr>
      <w:tr w:rsidR="002E081A" w:rsidRPr="00330AAE" w14:paraId="7F326070"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2BA7113" w14:textId="4D533556" w:rsidR="002E081A" w:rsidRPr="00330AAE" w:rsidRDefault="00DD49F4" w:rsidP="00DB7EE1">
            <w:pPr>
              <w:jc w:val="center"/>
              <w:rPr>
                <w:sz w:val="23"/>
                <w:szCs w:val="23"/>
              </w:rPr>
            </w:pPr>
            <w:r w:rsidRPr="00265901">
              <w:rPr>
                <w:sz w:val="23"/>
                <w:szCs w:val="23"/>
              </w:rPr>
              <w:lastRenderedPageBreak/>
              <w:t>20</w:t>
            </w:r>
          </w:p>
        </w:tc>
        <w:tc>
          <w:tcPr>
            <w:tcW w:w="1260" w:type="dxa"/>
            <w:tcBorders>
              <w:top w:val="single" w:sz="6" w:space="0" w:color="auto"/>
              <w:left w:val="single" w:sz="6" w:space="0" w:color="auto"/>
              <w:bottom w:val="single" w:sz="6" w:space="0" w:color="auto"/>
              <w:right w:val="single" w:sz="6" w:space="0" w:color="auto"/>
            </w:tcBorders>
          </w:tcPr>
          <w:p w14:paraId="7590D432" w14:textId="192AE967" w:rsidR="002E081A" w:rsidRPr="00330AAE" w:rsidRDefault="001C1D80" w:rsidP="00DB7EE1">
            <w:pPr>
              <w:jc w:val="center"/>
              <w:rPr>
                <w:sz w:val="20"/>
                <w:szCs w:val="20"/>
              </w:rPr>
            </w:pPr>
            <w:proofErr w:type="spellStart"/>
            <w:r w:rsidRPr="00330AAE">
              <w:rPr>
                <w:sz w:val="20"/>
                <w:szCs w:val="20"/>
              </w:rPr>
              <w:t>sepinf</w:t>
            </w:r>
            <w:proofErr w:type="spellEnd"/>
          </w:p>
        </w:tc>
        <w:tc>
          <w:tcPr>
            <w:tcW w:w="4777" w:type="dxa"/>
            <w:tcBorders>
              <w:top w:val="single" w:sz="6" w:space="0" w:color="auto"/>
              <w:left w:val="single" w:sz="6" w:space="0" w:color="auto"/>
              <w:bottom w:val="single" w:sz="6" w:space="0" w:color="auto"/>
              <w:right w:val="single" w:sz="6" w:space="0" w:color="auto"/>
            </w:tcBorders>
          </w:tcPr>
          <w:p w14:paraId="35297663" w14:textId="77777777" w:rsidR="002E081A" w:rsidRPr="00330AAE" w:rsidRDefault="002E081A" w:rsidP="002E081A">
            <w:pPr>
              <w:tabs>
                <w:tab w:val="left" w:pos="1215"/>
              </w:tabs>
              <w:rPr>
                <w:sz w:val="22"/>
                <w:szCs w:val="22"/>
              </w:rPr>
            </w:pPr>
            <w:proofErr w:type="gramStart"/>
            <w:r w:rsidRPr="00330AAE">
              <w:rPr>
                <w:sz w:val="22"/>
                <w:szCs w:val="22"/>
              </w:rPr>
              <w:t>Is</w:t>
            </w:r>
            <w:proofErr w:type="gramEnd"/>
            <w:r w:rsidRPr="00330AAE">
              <w:rPr>
                <w:sz w:val="22"/>
                <w:szCs w:val="22"/>
              </w:rPr>
              <w:t xml:space="preserve"> there </w:t>
            </w:r>
            <w:r w:rsidRPr="00330AAE">
              <w:rPr>
                <w:rFonts w:eastAsiaTheme="minorHAnsi"/>
                <w:bCs/>
                <w:iCs/>
                <w:color w:val="000000"/>
                <w:sz w:val="22"/>
                <w:szCs w:val="22"/>
              </w:rPr>
              <w:t>physician/APN/PA or nursing</w:t>
            </w:r>
            <w:r w:rsidRPr="00330AAE">
              <w:rPr>
                <w:rFonts w:eastAsiaTheme="minorHAnsi"/>
                <w:b/>
                <w:bCs/>
                <w:iCs/>
                <w:color w:val="000000"/>
                <w:sz w:val="22"/>
                <w:szCs w:val="22"/>
              </w:rPr>
              <w:t xml:space="preserve"> </w:t>
            </w:r>
            <w:r w:rsidRPr="00330AAE">
              <w:rPr>
                <w:sz w:val="22"/>
                <w:szCs w:val="22"/>
              </w:rPr>
              <w:t xml:space="preserve">documentation of infection in the medical record? </w:t>
            </w:r>
          </w:p>
          <w:p w14:paraId="12AF8A0F" w14:textId="77777777" w:rsidR="002E081A" w:rsidRPr="00330AAE" w:rsidRDefault="002E081A" w:rsidP="002E081A">
            <w:pPr>
              <w:tabs>
                <w:tab w:val="left" w:pos="1215"/>
              </w:tabs>
              <w:rPr>
                <w:b/>
                <w:sz w:val="22"/>
                <w:szCs w:val="22"/>
              </w:rPr>
            </w:pPr>
            <w:r w:rsidRPr="00330AAE">
              <w:rPr>
                <w:b/>
                <w:sz w:val="22"/>
                <w:szCs w:val="22"/>
              </w:rPr>
              <w:t>Documentation of conditions commonly associated with Severe Sepsis that are acceptable for infection. This is not all-inclusive.</w:t>
            </w:r>
          </w:p>
          <w:p w14:paraId="73502FF9" w14:textId="77777777" w:rsidR="002E081A" w:rsidRPr="00330AAE" w:rsidRDefault="002E081A" w:rsidP="002E081A">
            <w:pPr>
              <w:tabs>
                <w:tab w:val="left" w:pos="1215"/>
              </w:tabs>
              <w:rPr>
                <w:b/>
                <w:sz w:val="22"/>
                <w:szCs w:val="22"/>
              </w:rPr>
            </w:pPr>
          </w:p>
          <w:tbl>
            <w:tblPr>
              <w:tblStyle w:val="TableGrid"/>
              <w:tblW w:w="0" w:type="auto"/>
              <w:tblLayout w:type="fixed"/>
              <w:tblLook w:val="04A0" w:firstRow="1" w:lastRow="0" w:firstColumn="1" w:lastColumn="0" w:noHBand="0" w:noVBand="1"/>
            </w:tblPr>
            <w:tblGrid>
              <w:gridCol w:w="2314"/>
              <w:gridCol w:w="2315"/>
            </w:tblGrid>
            <w:tr w:rsidR="002E081A" w:rsidRPr="00330AAE" w14:paraId="290DC54D" w14:textId="77777777" w:rsidTr="0046633D">
              <w:tc>
                <w:tcPr>
                  <w:tcW w:w="2314" w:type="dxa"/>
                </w:tcPr>
                <w:p w14:paraId="664D4B15" w14:textId="77777777" w:rsidR="002E081A" w:rsidRPr="00330AAE" w:rsidRDefault="002E081A" w:rsidP="002E081A">
                  <w:pPr>
                    <w:tabs>
                      <w:tab w:val="left" w:pos="1215"/>
                    </w:tabs>
                    <w:rPr>
                      <w:sz w:val="22"/>
                      <w:szCs w:val="22"/>
                    </w:rPr>
                  </w:pPr>
                  <w:r w:rsidRPr="00330AAE">
                    <w:rPr>
                      <w:sz w:val="22"/>
                      <w:szCs w:val="22"/>
                    </w:rPr>
                    <w:t>Abscess</w:t>
                  </w:r>
                </w:p>
              </w:tc>
              <w:tc>
                <w:tcPr>
                  <w:tcW w:w="2315" w:type="dxa"/>
                </w:tcPr>
                <w:p w14:paraId="3E464690" w14:textId="77777777" w:rsidR="002E081A" w:rsidRPr="00330AAE" w:rsidRDefault="002E081A" w:rsidP="002E081A">
                  <w:pPr>
                    <w:tabs>
                      <w:tab w:val="left" w:pos="1215"/>
                    </w:tabs>
                    <w:rPr>
                      <w:sz w:val="22"/>
                      <w:szCs w:val="22"/>
                    </w:rPr>
                  </w:pPr>
                  <w:r w:rsidRPr="00330AAE">
                    <w:rPr>
                      <w:sz w:val="22"/>
                      <w:szCs w:val="22"/>
                    </w:rPr>
                    <w:t>Meningitis</w:t>
                  </w:r>
                </w:p>
              </w:tc>
            </w:tr>
            <w:tr w:rsidR="002E081A" w:rsidRPr="00330AAE" w14:paraId="51AA7284" w14:textId="77777777" w:rsidTr="0046633D">
              <w:tc>
                <w:tcPr>
                  <w:tcW w:w="2314" w:type="dxa"/>
                </w:tcPr>
                <w:p w14:paraId="1056DD4A" w14:textId="77777777" w:rsidR="002E081A" w:rsidRPr="00330AAE" w:rsidRDefault="002E081A" w:rsidP="002E081A">
                  <w:pPr>
                    <w:tabs>
                      <w:tab w:val="left" w:pos="1215"/>
                    </w:tabs>
                    <w:rPr>
                      <w:sz w:val="22"/>
                      <w:szCs w:val="22"/>
                    </w:rPr>
                  </w:pPr>
                  <w:r w:rsidRPr="00330AAE">
                    <w:rPr>
                      <w:sz w:val="22"/>
                      <w:szCs w:val="22"/>
                    </w:rPr>
                    <w:t>Acute abdomen</w:t>
                  </w:r>
                </w:p>
              </w:tc>
              <w:tc>
                <w:tcPr>
                  <w:tcW w:w="2315" w:type="dxa"/>
                </w:tcPr>
                <w:p w14:paraId="6F7409D7" w14:textId="77777777" w:rsidR="002E081A" w:rsidRPr="00330AAE" w:rsidRDefault="002E081A" w:rsidP="002E081A">
                  <w:pPr>
                    <w:tabs>
                      <w:tab w:val="left" w:pos="1215"/>
                    </w:tabs>
                    <w:rPr>
                      <w:sz w:val="22"/>
                      <w:szCs w:val="22"/>
                    </w:rPr>
                  </w:pPr>
                  <w:r w:rsidRPr="00330AAE">
                    <w:rPr>
                      <w:sz w:val="22"/>
                      <w:szCs w:val="22"/>
                    </w:rPr>
                    <w:t>Necrosis</w:t>
                  </w:r>
                </w:p>
              </w:tc>
            </w:tr>
            <w:tr w:rsidR="002E081A" w:rsidRPr="00330AAE" w14:paraId="67229042" w14:textId="77777777" w:rsidTr="0046633D">
              <w:tc>
                <w:tcPr>
                  <w:tcW w:w="2314" w:type="dxa"/>
                </w:tcPr>
                <w:p w14:paraId="12F82412" w14:textId="77777777" w:rsidR="002E081A" w:rsidRPr="00330AAE" w:rsidRDefault="002E081A" w:rsidP="002E081A">
                  <w:pPr>
                    <w:tabs>
                      <w:tab w:val="left" w:pos="1215"/>
                    </w:tabs>
                    <w:rPr>
                      <w:sz w:val="22"/>
                      <w:szCs w:val="22"/>
                    </w:rPr>
                  </w:pPr>
                  <w:r w:rsidRPr="00330AAE">
                    <w:rPr>
                      <w:sz w:val="22"/>
                      <w:szCs w:val="22"/>
                    </w:rPr>
                    <w:t>Acute abdominal infection</w:t>
                  </w:r>
                </w:p>
              </w:tc>
              <w:tc>
                <w:tcPr>
                  <w:tcW w:w="2315" w:type="dxa"/>
                </w:tcPr>
                <w:p w14:paraId="548C9284" w14:textId="77777777" w:rsidR="002E081A" w:rsidRPr="00330AAE" w:rsidRDefault="002E081A" w:rsidP="002E081A">
                  <w:pPr>
                    <w:tabs>
                      <w:tab w:val="left" w:pos="1215"/>
                    </w:tabs>
                    <w:rPr>
                      <w:sz w:val="22"/>
                      <w:szCs w:val="22"/>
                    </w:rPr>
                  </w:pPr>
                  <w:r w:rsidRPr="00330AAE">
                    <w:rPr>
                      <w:sz w:val="22"/>
                      <w:szCs w:val="22"/>
                    </w:rPr>
                    <w:t>Necrotic/ischemic/</w:t>
                  </w:r>
                </w:p>
                <w:p w14:paraId="2FDDB2D6" w14:textId="77777777" w:rsidR="002E081A" w:rsidRPr="00330AAE" w:rsidRDefault="002E081A" w:rsidP="002E081A">
                  <w:pPr>
                    <w:tabs>
                      <w:tab w:val="left" w:pos="1215"/>
                    </w:tabs>
                    <w:rPr>
                      <w:sz w:val="22"/>
                      <w:szCs w:val="22"/>
                    </w:rPr>
                  </w:pPr>
                  <w:r w:rsidRPr="00330AAE">
                    <w:rPr>
                      <w:sz w:val="22"/>
                      <w:szCs w:val="22"/>
                    </w:rPr>
                    <w:t>infarcted/perforated bowel</w:t>
                  </w:r>
                </w:p>
              </w:tc>
            </w:tr>
            <w:tr w:rsidR="002E081A" w:rsidRPr="00330AAE" w14:paraId="3A5B511D" w14:textId="77777777" w:rsidTr="0046633D">
              <w:tc>
                <w:tcPr>
                  <w:tcW w:w="2314" w:type="dxa"/>
                </w:tcPr>
                <w:p w14:paraId="34052FFC" w14:textId="77777777" w:rsidR="002E081A" w:rsidRPr="00330AAE" w:rsidRDefault="002E081A" w:rsidP="002E081A">
                  <w:pPr>
                    <w:tabs>
                      <w:tab w:val="left" w:pos="1215"/>
                    </w:tabs>
                    <w:rPr>
                      <w:sz w:val="22"/>
                      <w:szCs w:val="22"/>
                    </w:rPr>
                  </w:pPr>
                  <w:r w:rsidRPr="00330AAE">
                    <w:rPr>
                      <w:sz w:val="22"/>
                      <w:szCs w:val="22"/>
                    </w:rPr>
                    <w:t>Blood stream catheter infection</w:t>
                  </w:r>
                </w:p>
              </w:tc>
              <w:tc>
                <w:tcPr>
                  <w:tcW w:w="2315" w:type="dxa"/>
                </w:tcPr>
                <w:p w14:paraId="460EA1A0" w14:textId="77777777" w:rsidR="002E081A" w:rsidRPr="00330AAE" w:rsidRDefault="002E081A" w:rsidP="002E081A">
                  <w:pPr>
                    <w:tabs>
                      <w:tab w:val="left" w:pos="1215"/>
                    </w:tabs>
                    <w:rPr>
                      <w:sz w:val="22"/>
                      <w:szCs w:val="22"/>
                    </w:rPr>
                  </w:pPr>
                  <w:r w:rsidRPr="00330AAE">
                    <w:rPr>
                      <w:sz w:val="22"/>
                      <w:szCs w:val="22"/>
                    </w:rPr>
                    <w:t>Pelvic inflammatory disease</w:t>
                  </w:r>
                </w:p>
              </w:tc>
            </w:tr>
            <w:tr w:rsidR="002E081A" w:rsidRPr="00330AAE" w14:paraId="276468D5" w14:textId="77777777" w:rsidTr="0046633D">
              <w:tc>
                <w:tcPr>
                  <w:tcW w:w="2314" w:type="dxa"/>
                </w:tcPr>
                <w:p w14:paraId="5C43A524" w14:textId="77777777" w:rsidR="002E081A" w:rsidRPr="00330AAE" w:rsidRDefault="002E081A" w:rsidP="002E081A">
                  <w:pPr>
                    <w:tabs>
                      <w:tab w:val="left" w:pos="1215"/>
                    </w:tabs>
                    <w:rPr>
                      <w:sz w:val="22"/>
                      <w:szCs w:val="22"/>
                    </w:rPr>
                  </w:pPr>
                  <w:r w:rsidRPr="00330AAE">
                    <w:rPr>
                      <w:sz w:val="22"/>
                      <w:szCs w:val="22"/>
                    </w:rPr>
                    <w:t>Bone/joint infection</w:t>
                  </w:r>
                </w:p>
              </w:tc>
              <w:tc>
                <w:tcPr>
                  <w:tcW w:w="2315" w:type="dxa"/>
                </w:tcPr>
                <w:p w14:paraId="2A234D97" w14:textId="77777777" w:rsidR="002E081A" w:rsidRPr="00330AAE" w:rsidRDefault="002E081A" w:rsidP="002E081A">
                  <w:pPr>
                    <w:tabs>
                      <w:tab w:val="left" w:pos="1215"/>
                    </w:tabs>
                    <w:rPr>
                      <w:sz w:val="22"/>
                      <w:szCs w:val="22"/>
                    </w:rPr>
                  </w:pPr>
                  <w:r w:rsidRPr="00330AAE">
                    <w:rPr>
                      <w:sz w:val="22"/>
                      <w:szCs w:val="22"/>
                    </w:rPr>
                    <w:t>Pneumonia/empyema</w:t>
                  </w:r>
                </w:p>
              </w:tc>
            </w:tr>
            <w:tr w:rsidR="002E081A" w:rsidRPr="00330AAE" w14:paraId="6B0320AC" w14:textId="77777777" w:rsidTr="0046633D">
              <w:tc>
                <w:tcPr>
                  <w:tcW w:w="2314" w:type="dxa"/>
                </w:tcPr>
                <w:p w14:paraId="52167816" w14:textId="77777777" w:rsidR="002E081A" w:rsidRPr="00330AAE" w:rsidRDefault="002E081A" w:rsidP="002E081A">
                  <w:pPr>
                    <w:tabs>
                      <w:tab w:val="left" w:pos="1215"/>
                    </w:tabs>
                    <w:rPr>
                      <w:sz w:val="22"/>
                      <w:szCs w:val="22"/>
                    </w:rPr>
                  </w:pPr>
                  <w:r w:rsidRPr="00330AAE">
                    <w:rPr>
                      <w:sz w:val="22"/>
                      <w:szCs w:val="22"/>
                    </w:rPr>
                    <w:t>C. difficile (C. diff)</w:t>
                  </w:r>
                </w:p>
              </w:tc>
              <w:tc>
                <w:tcPr>
                  <w:tcW w:w="2315" w:type="dxa"/>
                </w:tcPr>
                <w:p w14:paraId="4309D37C" w14:textId="77777777" w:rsidR="002E081A" w:rsidRPr="00330AAE" w:rsidRDefault="002E081A" w:rsidP="002E081A">
                  <w:pPr>
                    <w:tabs>
                      <w:tab w:val="left" w:pos="1215"/>
                    </w:tabs>
                    <w:rPr>
                      <w:sz w:val="22"/>
                      <w:szCs w:val="22"/>
                    </w:rPr>
                  </w:pPr>
                  <w:r w:rsidRPr="00330AAE">
                    <w:rPr>
                      <w:sz w:val="22"/>
                      <w:szCs w:val="22"/>
                    </w:rPr>
                    <w:t>Purulence/pus</w:t>
                  </w:r>
                </w:p>
              </w:tc>
            </w:tr>
            <w:tr w:rsidR="002E081A" w:rsidRPr="00330AAE" w14:paraId="5F61DE0C" w14:textId="77777777" w:rsidTr="0046633D">
              <w:tc>
                <w:tcPr>
                  <w:tcW w:w="2314" w:type="dxa"/>
                </w:tcPr>
                <w:p w14:paraId="72096483" w14:textId="77777777" w:rsidR="002E081A" w:rsidRPr="00330AAE" w:rsidRDefault="002E081A" w:rsidP="002E081A">
                  <w:pPr>
                    <w:tabs>
                      <w:tab w:val="left" w:pos="1215"/>
                    </w:tabs>
                    <w:rPr>
                      <w:sz w:val="22"/>
                      <w:szCs w:val="22"/>
                    </w:rPr>
                  </w:pPr>
                  <w:r w:rsidRPr="00330AAE">
                    <w:rPr>
                      <w:sz w:val="22"/>
                      <w:szCs w:val="22"/>
                    </w:rPr>
                    <w:t>COPD acute exacerbation</w:t>
                  </w:r>
                </w:p>
              </w:tc>
              <w:tc>
                <w:tcPr>
                  <w:tcW w:w="2315" w:type="dxa"/>
                </w:tcPr>
                <w:p w14:paraId="6D61E382" w14:textId="77777777" w:rsidR="002E081A" w:rsidRPr="00330AAE" w:rsidRDefault="002E081A" w:rsidP="002E081A">
                  <w:pPr>
                    <w:tabs>
                      <w:tab w:val="left" w:pos="1215"/>
                    </w:tabs>
                    <w:rPr>
                      <w:sz w:val="22"/>
                      <w:szCs w:val="22"/>
                    </w:rPr>
                  </w:pPr>
                  <w:r w:rsidRPr="00330AAE">
                    <w:rPr>
                      <w:sz w:val="22"/>
                      <w:szCs w:val="22"/>
                    </w:rPr>
                    <w:t>Sepsis/septic</w:t>
                  </w:r>
                </w:p>
              </w:tc>
            </w:tr>
            <w:tr w:rsidR="002E081A" w:rsidRPr="00330AAE" w14:paraId="1E581A7D" w14:textId="77777777" w:rsidTr="0046633D">
              <w:tc>
                <w:tcPr>
                  <w:tcW w:w="2314" w:type="dxa"/>
                </w:tcPr>
                <w:p w14:paraId="48905AE2" w14:textId="77777777" w:rsidR="002E081A" w:rsidRPr="00330AAE" w:rsidRDefault="002E081A" w:rsidP="002E081A">
                  <w:pPr>
                    <w:tabs>
                      <w:tab w:val="left" w:pos="1215"/>
                    </w:tabs>
                    <w:rPr>
                      <w:sz w:val="22"/>
                      <w:szCs w:val="22"/>
                    </w:rPr>
                  </w:pPr>
                  <w:r w:rsidRPr="00330AAE">
                    <w:rPr>
                      <w:sz w:val="22"/>
                      <w:szCs w:val="22"/>
                    </w:rPr>
                    <w:t>Endocarditis</w:t>
                  </w:r>
                </w:p>
              </w:tc>
              <w:tc>
                <w:tcPr>
                  <w:tcW w:w="2315" w:type="dxa"/>
                </w:tcPr>
                <w:p w14:paraId="64FB78D9" w14:textId="77777777" w:rsidR="002E081A" w:rsidRPr="00330AAE" w:rsidRDefault="002E081A" w:rsidP="002E081A">
                  <w:pPr>
                    <w:tabs>
                      <w:tab w:val="left" w:pos="1215"/>
                    </w:tabs>
                    <w:rPr>
                      <w:sz w:val="22"/>
                      <w:szCs w:val="22"/>
                    </w:rPr>
                  </w:pPr>
                  <w:r w:rsidRPr="00330AAE">
                    <w:rPr>
                      <w:sz w:val="22"/>
                      <w:szCs w:val="22"/>
                    </w:rPr>
                    <w:t>Skin/soft tissue infection</w:t>
                  </w:r>
                </w:p>
              </w:tc>
            </w:tr>
            <w:tr w:rsidR="002E081A" w:rsidRPr="00330AAE" w14:paraId="2EDD2DE2" w14:textId="77777777" w:rsidTr="0046633D">
              <w:tc>
                <w:tcPr>
                  <w:tcW w:w="2314" w:type="dxa"/>
                </w:tcPr>
                <w:p w14:paraId="34FCF857" w14:textId="77777777" w:rsidR="002E081A" w:rsidRPr="00330AAE" w:rsidRDefault="002E081A" w:rsidP="002E081A">
                  <w:pPr>
                    <w:tabs>
                      <w:tab w:val="left" w:pos="1215"/>
                    </w:tabs>
                    <w:rPr>
                      <w:sz w:val="22"/>
                      <w:szCs w:val="22"/>
                    </w:rPr>
                  </w:pPr>
                  <w:r w:rsidRPr="00330AAE">
                    <w:rPr>
                      <w:sz w:val="22"/>
                      <w:szCs w:val="22"/>
                    </w:rPr>
                    <w:t>Gangrene</w:t>
                  </w:r>
                </w:p>
              </w:tc>
              <w:tc>
                <w:tcPr>
                  <w:tcW w:w="2315" w:type="dxa"/>
                </w:tcPr>
                <w:p w14:paraId="67CFEDA8" w14:textId="77777777" w:rsidR="002E081A" w:rsidRPr="00330AAE" w:rsidRDefault="002E081A" w:rsidP="002E081A">
                  <w:pPr>
                    <w:tabs>
                      <w:tab w:val="left" w:pos="1215"/>
                    </w:tabs>
                    <w:rPr>
                      <w:sz w:val="22"/>
                      <w:szCs w:val="22"/>
                    </w:rPr>
                  </w:pPr>
                  <w:r w:rsidRPr="00330AAE">
                    <w:rPr>
                      <w:sz w:val="22"/>
                      <w:szCs w:val="22"/>
                    </w:rPr>
                    <w:t>Suspect infection source unknown</w:t>
                  </w:r>
                </w:p>
              </w:tc>
            </w:tr>
            <w:tr w:rsidR="002E081A" w:rsidRPr="00330AAE" w14:paraId="22F0A8E0" w14:textId="77777777" w:rsidTr="0046633D">
              <w:tc>
                <w:tcPr>
                  <w:tcW w:w="2314" w:type="dxa"/>
                </w:tcPr>
                <w:p w14:paraId="7636077F" w14:textId="77777777" w:rsidR="002E081A" w:rsidRPr="00330AAE" w:rsidRDefault="002E081A" w:rsidP="002E081A">
                  <w:pPr>
                    <w:tabs>
                      <w:tab w:val="left" w:pos="1215"/>
                    </w:tabs>
                    <w:rPr>
                      <w:sz w:val="22"/>
                      <w:szCs w:val="22"/>
                    </w:rPr>
                  </w:pPr>
                  <w:r w:rsidRPr="00330AAE">
                    <w:rPr>
                      <w:sz w:val="22"/>
                      <w:szCs w:val="22"/>
                    </w:rPr>
                    <w:t>Implantable device infection</w:t>
                  </w:r>
                </w:p>
              </w:tc>
              <w:tc>
                <w:tcPr>
                  <w:tcW w:w="2315" w:type="dxa"/>
                </w:tcPr>
                <w:p w14:paraId="11CA8F85" w14:textId="77777777" w:rsidR="002E081A" w:rsidRPr="00330AAE" w:rsidRDefault="002E081A" w:rsidP="002E081A">
                  <w:pPr>
                    <w:tabs>
                      <w:tab w:val="left" w:pos="1215"/>
                    </w:tabs>
                    <w:rPr>
                      <w:sz w:val="22"/>
                      <w:szCs w:val="22"/>
                    </w:rPr>
                  </w:pPr>
                  <w:r w:rsidRPr="00330AAE">
                    <w:rPr>
                      <w:sz w:val="22"/>
                      <w:szCs w:val="22"/>
                    </w:rPr>
                    <w:t>Urosepsis/urinary tract infection (UTI)</w:t>
                  </w:r>
                </w:p>
              </w:tc>
            </w:tr>
            <w:tr w:rsidR="002E081A" w:rsidRPr="00330AAE" w14:paraId="1453B1E9" w14:textId="77777777" w:rsidTr="0046633D">
              <w:tc>
                <w:tcPr>
                  <w:tcW w:w="2314" w:type="dxa"/>
                </w:tcPr>
                <w:p w14:paraId="058B5EC3" w14:textId="77777777" w:rsidR="002E081A" w:rsidRPr="00330AAE" w:rsidRDefault="002E081A" w:rsidP="002E081A">
                  <w:pPr>
                    <w:tabs>
                      <w:tab w:val="left" w:pos="1215"/>
                    </w:tabs>
                    <w:rPr>
                      <w:sz w:val="22"/>
                      <w:szCs w:val="22"/>
                    </w:rPr>
                  </w:pPr>
                  <w:r w:rsidRPr="00330AAE">
                    <w:rPr>
                      <w:sz w:val="22"/>
                      <w:szCs w:val="22"/>
                    </w:rPr>
                    <w:t>Infection/infectious</w:t>
                  </w:r>
                </w:p>
              </w:tc>
              <w:tc>
                <w:tcPr>
                  <w:tcW w:w="2315" w:type="dxa"/>
                </w:tcPr>
                <w:p w14:paraId="4EBF19F5" w14:textId="77777777" w:rsidR="002E081A" w:rsidRPr="00330AAE" w:rsidRDefault="002E081A" w:rsidP="002E081A">
                  <w:pPr>
                    <w:tabs>
                      <w:tab w:val="left" w:pos="1215"/>
                    </w:tabs>
                    <w:rPr>
                      <w:sz w:val="22"/>
                      <w:szCs w:val="22"/>
                    </w:rPr>
                  </w:pPr>
                  <w:r w:rsidRPr="00330AAE">
                    <w:rPr>
                      <w:sz w:val="22"/>
                      <w:szCs w:val="22"/>
                    </w:rPr>
                    <w:t>Wound infection</w:t>
                  </w:r>
                </w:p>
              </w:tc>
            </w:tr>
          </w:tbl>
          <w:p w14:paraId="69DCEC51" w14:textId="77777777" w:rsidR="002E081A" w:rsidRPr="00330AAE" w:rsidRDefault="002E081A" w:rsidP="002E081A">
            <w:pPr>
              <w:tabs>
                <w:tab w:val="left" w:pos="1215"/>
              </w:tabs>
              <w:rPr>
                <w:sz w:val="22"/>
                <w:szCs w:val="22"/>
              </w:rPr>
            </w:pPr>
          </w:p>
          <w:p w14:paraId="5B62D3DD" w14:textId="77777777" w:rsidR="002E081A" w:rsidRPr="00330AAE" w:rsidRDefault="002E081A" w:rsidP="002E081A">
            <w:pPr>
              <w:pStyle w:val="ListParagraph"/>
              <w:numPr>
                <w:ilvl w:val="0"/>
                <w:numId w:val="12"/>
              </w:numPr>
              <w:tabs>
                <w:tab w:val="left" w:pos="1215"/>
              </w:tabs>
              <w:rPr>
                <w:sz w:val="22"/>
                <w:szCs w:val="22"/>
              </w:rPr>
            </w:pPr>
            <w:r w:rsidRPr="00330AAE">
              <w:rPr>
                <w:sz w:val="22"/>
                <w:szCs w:val="22"/>
              </w:rPr>
              <w:t>Yes</w:t>
            </w:r>
          </w:p>
          <w:p w14:paraId="50296A63" w14:textId="3AC06561" w:rsidR="002E081A" w:rsidRPr="00330AAE" w:rsidRDefault="002E081A" w:rsidP="002E081A">
            <w:pPr>
              <w:pStyle w:val="ListParagraph"/>
              <w:numPr>
                <w:ilvl w:val="0"/>
                <w:numId w:val="12"/>
              </w:numPr>
              <w:tabs>
                <w:tab w:val="left" w:pos="1215"/>
              </w:tabs>
              <w:rPr>
                <w:sz w:val="22"/>
                <w:szCs w:val="22"/>
              </w:rPr>
            </w:pPr>
            <w:r w:rsidRPr="00330AAE">
              <w:rPr>
                <w:sz w:val="22"/>
                <w:szCs w:val="22"/>
              </w:rPr>
              <w:t>No or unable to determine</w:t>
            </w:r>
            <w:r w:rsidRPr="00330AAE">
              <w:t xml:space="preserve">  </w:t>
            </w:r>
          </w:p>
        </w:tc>
        <w:tc>
          <w:tcPr>
            <w:tcW w:w="2250" w:type="dxa"/>
            <w:tcBorders>
              <w:top w:val="single" w:sz="6" w:space="0" w:color="auto"/>
              <w:left w:val="single" w:sz="6" w:space="0" w:color="auto"/>
              <w:bottom w:val="single" w:sz="6" w:space="0" w:color="auto"/>
              <w:right w:val="single" w:sz="6" w:space="0" w:color="auto"/>
            </w:tcBorders>
          </w:tcPr>
          <w:p w14:paraId="298162E3" w14:textId="77777777" w:rsidR="002E081A" w:rsidRPr="00330AAE" w:rsidRDefault="002E081A" w:rsidP="002E081A">
            <w:pPr>
              <w:jc w:val="center"/>
              <w:rPr>
                <w:sz w:val="22"/>
                <w:szCs w:val="22"/>
              </w:rPr>
            </w:pPr>
            <w:r w:rsidRPr="00330AAE">
              <w:rPr>
                <w:sz w:val="22"/>
                <w:szCs w:val="22"/>
              </w:rPr>
              <w:t xml:space="preserve">1,2 </w:t>
            </w:r>
          </w:p>
          <w:p w14:paraId="63BB77ED" w14:textId="77777777" w:rsidR="002E081A" w:rsidRPr="00330AAE" w:rsidRDefault="002E081A" w:rsidP="002E081A">
            <w:pPr>
              <w:jc w:val="center"/>
              <w:rPr>
                <w:sz w:val="22"/>
                <w:szCs w:val="22"/>
              </w:rPr>
            </w:pPr>
          </w:p>
          <w:p w14:paraId="29F4BAA8" w14:textId="77777777" w:rsidR="002E081A" w:rsidRPr="00330AAE" w:rsidRDefault="002E081A" w:rsidP="002E081A">
            <w:pPr>
              <w:jc w:val="center"/>
              <w:rPr>
                <w:sz w:val="22"/>
                <w:szCs w:val="22"/>
              </w:rPr>
            </w:pPr>
            <w:r w:rsidRPr="00330AAE">
              <w:rPr>
                <w:sz w:val="22"/>
                <w:szCs w:val="22"/>
              </w:rPr>
              <w:t xml:space="preserve">If 2, go to </w:t>
            </w:r>
            <w:proofErr w:type="spellStart"/>
            <w:r w:rsidRPr="00330AAE">
              <w:rPr>
                <w:sz w:val="22"/>
                <w:szCs w:val="22"/>
              </w:rPr>
              <w:t>sepsirs</w:t>
            </w:r>
            <w:proofErr w:type="spellEnd"/>
          </w:p>
          <w:p w14:paraId="5FE34B47" w14:textId="77777777" w:rsidR="002E081A" w:rsidRPr="00330AAE" w:rsidRDefault="002E081A"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1668ACE" w14:textId="77777777" w:rsidR="002E081A" w:rsidRPr="00330AAE" w:rsidRDefault="002E081A" w:rsidP="002E081A">
            <w:pPr>
              <w:autoSpaceDE w:val="0"/>
              <w:autoSpaceDN w:val="0"/>
              <w:adjustRightInd w:val="0"/>
              <w:rPr>
                <w:rFonts w:eastAsiaTheme="minorHAnsi"/>
                <w:b/>
                <w:bCs/>
                <w:iCs/>
                <w:color w:val="000000"/>
                <w:sz w:val="20"/>
                <w:szCs w:val="20"/>
              </w:rPr>
            </w:pPr>
            <w:r w:rsidRPr="00330AAE">
              <w:rPr>
                <w:rFonts w:eastAsiaTheme="minorHAnsi"/>
                <w:b/>
                <w:bCs/>
                <w:iCs/>
                <w:color w:val="000000"/>
                <w:sz w:val="20"/>
                <w:szCs w:val="20"/>
              </w:rPr>
              <w:t>The intent of this question is to determine if there is physician/APN/PA or nursing documentation of the presence of infection.</w:t>
            </w:r>
          </w:p>
          <w:p w14:paraId="55E7B1B0" w14:textId="77777777" w:rsidR="002E081A" w:rsidRPr="00330AAE" w:rsidRDefault="002E081A" w:rsidP="002E081A">
            <w:pPr>
              <w:autoSpaceDE w:val="0"/>
              <w:autoSpaceDN w:val="0"/>
              <w:adjustRightInd w:val="0"/>
              <w:rPr>
                <w:rFonts w:eastAsiaTheme="minorHAnsi"/>
                <w:b/>
                <w:bCs/>
                <w:iCs/>
                <w:color w:val="000000"/>
                <w:sz w:val="20"/>
                <w:szCs w:val="20"/>
              </w:rPr>
            </w:pPr>
            <w:r w:rsidRPr="00330AAE">
              <w:rPr>
                <w:rFonts w:eastAsiaTheme="minorHAnsi"/>
                <w:b/>
                <w:bCs/>
                <w:iCs/>
                <w:color w:val="000000"/>
                <w:sz w:val="20"/>
                <w:szCs w:val="20"/>
              </w:rPr>
              <w:t>Documentation of an infection:</w:t>
            </w:r>
          </w:p>
          <w:p w14:paraId="34989743" w14:textId="77777777" w:rsidR="002E081A" w:rsidRPr="00330AAE" w:rsidRDefault="002E081A" w:rsidP="00444E29">
            <w:pPr>
              <w:pStyle w:val="ListParagraph"/>
              <w:numPr>
                <w:ilvl w:val="0"/>
                <w:numId w:val="187"/>
              </w:numPr>
              <w:autoSpaceDE w:val="0"/>
              <w:autoSpaceDN w:val="0"/>
              <w:adjustRightInd w:val="0"/>
              <w:rPr>
                <w:rFonts w:eastAsiaTheme="minorHAnsi"/>
                <w:bCs/>
                <w:iCs/>
                <w:color w:val="000000"/>
                <w:sz w:val="20"/>
                <w:szCs w:val="20"/>
              </w:rPr>
            </w:pPr>
            <w:r w:rsidRPr="00330AAE">
              <w:rPr>
                <w:rFonts w:eastAsiaTheme="minorHAnsi"/>
                <w:bCs/>
                <w:iCs/>
                <w:color w:val="000000"/>
                <w:sz w:val="20"/>
                <w:szCs w:val="20"/>
              </w:rPr>
              <w:t>Physician/APN/PA or nursing documentation referencing the presence of an infection (refer to table) is acceptable.</w:t>
            </w:r>
          </w:p>
          <w:p w14:paraId="5CEFC0FA" w14:textId="77777777" w:rsidR="002E081A" w:rsidRPr="00330AAE" w:rsidRDefault="002E081A" w:rsidP="00444E29">
            <w:pPr>
              <w:pStyle w:val="ListParagraph"/>
              <w:numPr>
                <w:ilvl w:val="0"/>
                <w:numId w:val="187"/>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If an antibiotic is ordered for a condition that may be inflammation or a sign or symptom of an infection this may be considered documentation of an infection (e.g., ceftriaxone ordered for colitis; Zosyn 3.375 g IV q6hr for cough). </w:t>
            </w:r>
          </w:p>
          <w:p w14:paraId="74CB1647" w14:textId="77777777" w:rsidR="002E081A" w:rsidRPr="00330AAE" w:rsidRDefault="002E081A" w:rsidP="00444E29">
            <w:pPr>
              <w:pStyle w:val="Header"/>
              <w:numPr>
                <w:ilvl w:val="0"/>
                <w:numId w:val="187"/>
              </w:numPr>
              <w:autoSpaceDE w:val="0"/>
              <w:autoSpaceDN w:val="0"/>
              <w:adjustRightInd w:val="0"/>
              <w:rPr>
                <w:rFonts w:eastAsiaTheme="minorHAnsi"/>
                <w:color w:val="000000"/>
              </w:rPr>
            </w:pPr>
            <w:r w:rsidRPr="00330AAE">
              <w:rPr>
                <w:rFonts w:eastAsiaTheme="minorHAnsi"/>
                <w:color w:val="000000"/>
              </w:rPr>
              <w:t xml:space="preserve">Documentation of infection </w:t>
            </w:r>
            <w:r w:rsidRPr="00330AAE">
              <w:rPr>
                <w:rFonts w:eastAsiaTheme="minorHAnsi"/>
                <w:b/>
                <w:i/>
                <w:color w:val="000000"/>
              </w:rPr>
              <w:t>within an</w:t>
            </w:r>
            <w:r w:rsidRPr="00330AAE">
              <w:rPr>
                <w:rFonts w:eastAsiaTheme="minorHAnsi"/>
                <w:color w:val="000000"/>
              </w:rPr>
              <w:t xml:space="preserve"> order set, protocol, checklist, alert, screening tool, etc., if date and time are present and is the earliest date and time infection is recorded.</w:t>
            </w:r>
          </w:p>
          <w:p w14:paraId="2E228B5E" w14:textId="77777777" w:rsidR="002E081A" w:rsidRDefault="002E081A" w:rsidP="00444E29">
            <w:pPr>
              <w:pStyle w:val="Header"/>
              <w:numPr>
                <w:ilvl w:val="0"/>
                <w:numId w:val="187"/>
              </w:numPr>
              <w:autoSpaceDE w:val="0"/>
              <w:autoSpaceDN w:val="0"/>
              <w:adjustRightInd w:val="0"/>
              <w:rPr>
                <w:rFonts w:eastAsiaTheme="minorHAnsi"/>
                <w:color w:val="000000"/>
              </w:rPr>
            </w:pPr>
            <w:r w:rsidRPr="00330AAE">
              <w:rPr>
                <w:rFonts w:eastAsiaTheme="minorHAnsi"/>
                <w:color w:val="000000"/>
              </w:rPr>
              <w:t>Physician/APN/PA order for an FDA-approved biomarker test for sepsis detection can be considered documentation of suspicion of an infection, regardless of whether the result of the test indicates sepsis. FDA-approved biomarker tests for sepsis detection include, but are not limited to, C-Reactive Protein (CRP), Procalcitonin (PCT), Interleukin-6 (IL-6).</w:t>
            </w:r>
          </w:p>
          <w:p w14:paraId="35926A00" w14:textId="68D29E81" w:rsidR="00121FA4" w:rsidRPr="008E1DCB" w:rsidRDefault="00121FA4" w:rsidP="00121FA4">
            <w:pPr>
              <w:pStyle w:val="Header"/>
              <w:numPr>
                <w:ilvl w:val="1"/>
                <w:numId w:val="187"/>
              </w:numPr>
              <w:autoSpaceDE w:val="0"/>
              <w:autoSpaceDN w:val="0"/>
              <w:adjustRightInd w:val="0"/>
              <w:ind w:left="1051"/>
              <w:rPr>
                <w:rFonts w:eastAsiaTheme="minorHAnsi"/>
                <w:color w:val="000000"/>
                <w:highlight w:val="yellow"/>
              </w:rPr>
            </w:pPr>
            <w:r w:rsidRPr="008E1DCB">
              <w:rPr>
                <w:rFonts w:eastAsiaTheme="minorHAnsi"/>
                <w:color w:val="000000"/>
                <w:highlight w:val="yellow"/>
              </w:rPr>
              <w:t xml:space="preserve">FDA-approved biomarker tests for sepsis detection may include or use a </w:t>
            </w:r>
            <w:proofErr w:type="spellStart"/>
            <w:r w:rsidRPr="008E1DCB">
              <w:rPr>
                <w:rFonts w:eastAsiaTheme="minorHAnsi"/>
                <w:color w:val="000000"/>
                <w:highlight w:val="yellow"/>
              </w:rPr>
              <w:t>comination</w:t>
            </w:r>
            <w:proofErr w:type="spellEnd"/>
            <w:r w:rsidRPr="008E1DCB">
              <w:rPr>
                <w:rFonts w:eastAsiaTheme="minorHAnsi"/>
                <w:color w:val="000000"/>
                <w:highlight w:val="yellow"/>
              </w:rPr>
              <w:t xml:space="preserve"> of lab tests and biomarkers (e.g., procalcitonin, white blood cell, lactate, etc.). Do not use orders for lab tests that are a component of an FDA-approved biomarker test.</w:t>
            </w:r>
          </w:p>
          <w:p w14:paraId="131817B6" w14:textId="0A9D3774" w:rsidR="00121FA4" w:rsidRPr="008E1DCB" w:rsidRDefault="00121FA4" w:rsidP="008E1DCB">
            <w:pPr>
              <w:pStyle w:val="Header"/>
              <w:numPr>
                <w:ilvl w:val="1"/>
                <w:numId w:val="187"/>
              </w:numPr>
              <w:autoSpaceDE w:val="0"/>
              <w:autoSpaceDN w:val="0"/>
              <w:adjustRightInd w:val="0"/>
              <w:ind w:left="1051"/>
              <w:rPr>
                <w:rFonts w:eastAsiaTheme="minorHAnsi"/>
                <w:color w:val="000000"/>
                <w:highlight w:val="yellow"/>
              </w:rPr>
            </w:pPr>
            <w:r w:rsidRPr="008E1DCB">
              <w:rPr>
                <w:rFonts w:eastAsiaTheme="minorHAnsi"/>
                <w:color w:val="000000"/>
                <w:highlight w:val="yellow"/>
              </w:rPr>
              <w:t>To determine whether a biomarker test is FDA-approved for sepsis or infection detection you may consult a medical resource.</w:t>
            </w:r>
          </w:p>
          <w:p w14:paraId="7E496C70" w14:textId="77777777" w:rsidR="002E081A" w:rsidRPr="00330AAE" w:rsidRDefault="002E081A" w:rsidP="002E081A">
            <w:pPr>
              <w:rPr>
                <w:rFonts w:eastAsiaTheme="minorHAnsi"/>
                <w:b/>
                <w:sz w:val="20"/>
                <w:szCs w:val="20"/>
              </w:rPr>
            </w:pPr>
            <w:r w:rsidRPr="00330AAE">
              <w:rPr>
                <w:rFonts w:eastAsiaTheme="minorHAnsi"/>
                <w:b/>
                <w:sz w:val="20"/>
                <w:szCs w:val="20"/>
              </w:rPr>
              <w:t xml:space="preserve">Exclusions: Documentation that is NOT acceptable for an infection. </w:t>
            </w:r>
          </w:p>
          <w:p w14:paraId="687D8A77" w14:textId="0CB904F6" w:rsidR="004F22FD" w:rsidRDefault="002E081A" w:rsidP="00055D44">
            <w:pPr>
              <w:pStyle w:val="ListParagraph"/>
              <w:numPr>
                <w:ilvl w:val="0"/>
                <w:numId w:val="187"/>
              </w:numPr>
              <w:autoSpaceDE w:val="0"/>
              <w:autoSpaceDN w:val="0"/>
              <w:adjustRightInd w:val="0"/>
              <w:rPr>
                <w:rFonts w:eastAsiaTheme="minorHAnsi"/>
                <w:bCs/>
                <w:iCs/>
                <w:color w:val="000000"/>
                <w:sz w:val="20"/>
                <w:szCs w:val="20"/>
              </w:rPr>
            </w:pPr>
            <w:r w:rsidRPr="00330AAE">
              <w:rPr>
                <w:rFonts w:eastAsiaTheme="minorHAnsi"/>
                <w:bCs/>
                <w:iCs/>
                <w:color w:val="000000"/>
                <w:sz w:val="20"/>
                <w:szCs w:val="20"/>
              </w:rPr>
              <w:t xml:space="preserve">Do not use physician/APN/PA documentation </w:t>
            </w:r>
            <w:proofErr w:type="gramStart"/>
            <w:r w:rsidRPr="00330AAE">
              <w:rPr>
                <w:rFonts w:eastAsiaTheme="minorHAnsi"/>
                <w:bCs/>
                <w:iCs/>
                <w:color w:val="000000"/>
                <w:sz w:val="20"/>
                <w:szCs w:val="20"/>
              </w:rPr>
              <w:t>of</w:t>
            </w:r>
            <w:proofErr w:type="gramEnd"/>
            <w:r w:rsidRPr="00330AAE">
              <w:rPr>
                <w:rFonts w:eastAsiaTheme="minorHAnsi"/>
                <w:bCs/>
                <w:iCs/>
                <w:color w:val="000000"/>
                <w:sz w:val="20"/>
                <w:szCs w:val="20"/>
              </w:rPr>
              <w:t xml:space="preserve"> an initial infection if there is additional physician/APN/PA documentation within the following 6 hours indicating that the infection is not present or is due to a viral, fungal, or parasitic source.</w:t>
            </w:r>
          </w:p>
          <w:p w14:paraId="6C027EE4" w14:textId="77777777" w:rsidR="00055D44" w:rsidRDefault="00055D44" w:rsidP="00055D44">
            <w:pPr>
              <w:autoSpaceDE w:val="0"/>
              <w:autoSpaceDN w:val="0"/>
              <w:adjustRightInd w:val="0"/>
              <w:rPr>
                <w:rFonts w:eastAsiaTheme="minorHAnsi"/>
                <w:bCs/>
                <w:iCs/>
                <w:color w:val="000000"/>
                <w:sz w:val="20"/>
                <w:szCs w:val="20"/>
              </w:rPr>
            </w:pPr>
          </w:p>
          <w:p w14:paraId="6C7D95C0" w14:textId="77777777" w:rsidR="00055D44" w:rsidRDefault="00055D44" w:rsidP="00055D44">
            <w:pPr>
              <w:autoSpaceDE w:val="0"/>
              <w:autoSpaceDN w:val="0"/>
              <w:adjustRightInd w:val="0"/>
              <w:rPr>
                <w:rFonts w:eastAsiaTheme="minorHAnsi"/>
                <w:bCs/>
                <w:iCs/>
                <w:color w:val="000000"/>
                <w:sz w:val="20"/>
                <w:szCs w:val="20"/>
              </w:rPr>
            </w:pPr>
          </w:p>
          <w:p w14:paraId="3BB001FA" w14:textId="77777777" w:rsidR="00055D44" w:rsidRDefault="00055D44" w:rsidP="00055D44">
            <w:pPr>
              <w:autoSpaceDE w:val="0"/>
              <w:autoSpaceDN w:val="0"/>
              <w:adjustRightInd w:val="0"/>
              <w:rPr>
                <w:rFonts w:eastAsiaTheme="minorHAnsi"/>
                <w:bCs/>
                <w:iCs/>
                <w:color w:val="000000"/>
                <w:sz w:val="20"/>
                <w:szCs w:val="20"/>
              </w:rPr>
            </w:pPr>
          </w:p>
          <w:p w14:paraId="221CEDEC" w14:textId="77777777" w:rsidR="00055D44" w:rsidRPr="004F22FD" w:rsidRDefault="00055D44" w:rsidP="00055D44">
            <w:pPr>
              <w:autoSpaceDE w:val="0"/>
              <w:autoSpaceDN w:val="0"/>
              <w:adjustRightInd w:val="0"/>
              <w:rPr>
                <w:rFonts w:eastAsiaTheme="minorHAnsi"/>
                <w:bCs/>
                <w:iCs/>
                <w:color w:val="000000"/>
                <w:sz w:val="20"/>
                <w:szCs w:val="20"/>
              </w:rPr>
            </w:pPr>
            <w:r w:rsidRPr="004F22FD">
              <w:rPr>
                <w:rFonts w:eastAsiaTheme="minorHAnsi"/>
                <w:b/>
                <w:sz w:val="20"/>
                <w:szCs w:val="20"/>
              </w:rPr>
              <w:t>Cont’d next page</w:t>
            </w:r>
            <w:r w:rsidRPr="004F22FD">
              <w:rPr>
                <w:rFonts w:eastAsiaTheme="minorHAnsi"/>
                <w:bCs/>
                <w:iCs/>
                <w:color w:val="000000"/>
                <w:sz w:val="20"/>
                <w:szCs w:val="20"/>
              </w:rPr>
              <w:t xml:space="preserve"> </w:t>
            </w:r>
          </w:p>
          <w:p w14:paraId="4ED66A3C" w14:textId="627CCAD0" w:rsidR="002E081A" w:rsidRPr="00330AAE" w:rsidRDefault="002E081A" w:rsidP="002E081A">
            <w:pPr>
              <w:pStyle w:val="ListParagraph"/>
              <w:ind w:left="360"/>
              <w:rPr>
                <w:rFonts w:eastAsiaTheme="minorHAnsi"/>
                <w:b/>
                <w:bCs/>
                <w:iCs/>
                <w:color w:val="000000"/>
                <w:sz w:val="20"/>
                <w:szCs w:val="20"/>
              </w:rPr>
            </w:pPr>
            <w:r w:rsidRPr="00330AAE">
              <w:rPr>
                <w:rFonts w:eastAsiaTheme="minorHAnsi"/>
                <w:b/>
                <w:bCs/>
                <w:iCs/>
                <w:color w:val="000000"/>
                <w:sz w:val="20"/>
                <w:szCs w:val="20"/>
              </w:rPr>
              <w:lastRenderedPageBreak/>
              <w:t xml:space="preserve">Examples of Exclusions: </w:t>
            </w:r>
          </w:p>
          <w:p w14:paraId="443A9E69" w14:textId="77777777" w:rsidR="002E081A" w:rsidRPr="00330AAE" w:rsidRDefault="002E081A" w:rsidP="00444E29">
            <w:pPr>
              <w:pStyle w:val="ListParagraph"/>
              <w:numPr>
                <w:ilvl w:val="0"/>
                <w:numId w:val="187"/>
              </w:numPr>
              <w:autoSpaceDE w:val="0"/>
              <w:autoSpaceDN w:val="0"/>
              <w:adjustRightInd w:val="0"/>
              <w:rPr>
                <w:rFonts w:eastAsiaTheme="minorHAnsi"/>
                <w:bCs/>
                <w:iCs/>
                <w:color w:val="000000"/>
                <w:sz w:val="19"/>
                <w:szCs w:val="19"/>
              </w:rPr>
            </w:pPr>
            <w:r w:rsidRPr="00330AAE">
              <w:rPr>
                <w:rFonts w:eastAsiaTheme="minorHAnsi"/>
                <w:bCs/>
                <w:iCs/>
                <w:color w:val="000000"/>
                <w:sz w:val="19"/>
                <w:szCs w:val="19"/>
              </w:rPr>
              <w:t xml:space="preserve">ED physician/APN/PA documents rule out UTI and pneumonia at 0500. At 1000 hospitalist documents no infection </w:t>
            </w:r>
            <w:proofErr w:type="gramStart"/>
            <w:r w:rsidRPr="00330AAE">
              <w:rPr>
                <w:rFonts w:eastAsiaTheme="minorHAnsi"/>
                <w:bCs/>
                <w:iCs/>
                <w:color w:val="000000"/>
                <w:sz w:val="19"/>
                <w:szCs w:val="19"/>
              </w:rPr>
              <w:t>present</w:t>
            </w:r>
            <w:proofErr w:type="gramEnd"/>
            <w:r w:rsidRPr="00330AAE">
              <w:rPr>
                <w:rFonts w:eastAsiaTheme="minorHAnsi"/>
                <w:bCs/>
                <w:iCs/>
                <w:color w:val="000000"/>
                <w:sz w:val="19"/>
                <w:szCs w:val="19"/>
              </w:rPr>
              <w:t>. Disregard ED physician/APN/PA documentation of rule out UTI and pneumonia.</w:t>
            </w:r>
          </w:p>
          <w:p w14:paraId="77456680" w14:textId="77777777" w:rsidR="002E081A" w:rsidRDefault="00444E29" w:rsidP="004F22FD">
            <w:pPr>
              <w:pStyle w:val="ListParagraph"/>
              <w:numPr>
                <w:ilvl w:val="0"/>
                <w:numId w:val="187"/>
              </w:numPr>
              <w:rPr>
                <w:rFonts w:eastAsiaTheme="minorHAnsi"/>
                <w:sz w:val="19"/>
                <w:szCs w:val="19"/>
              </w:rPr>
            </w:pPr>
            <w:r w:rsidRPr="00330AAE">
              <w:rPr>
                <w:rFonts w:eastAsiaTheme="minorHAnsi"/>
                <w:sz w:val="19"/>
                <w:szCs w:val="19"/>
              </w:rPr>
              <w:t xml:space="preserve">Colonization, positive screens, or positive cultures (e.g., MRSA, VRE, or for other bacteria) without physician/APN/PA documentation referencing an infection. </w:t>
            </w:r>
          </w:p>
          <w:p w14:paraId="78B4530B"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 xml:space="preserve">ED APN Note at 1500 documents “Likely pneumonia.” Hospitalist Note at 1830: “CXR with PNA r/t influenza.” disregard the infection documentation of pneumonia at 1500 because of the physician documentation within six hours after 1500 attributing pneumonia to a viral infection.  </w:t>
            </w:r>
          </w:p>
          <w:p w14:paraId="38E2B3A6"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 xml:space="preserve">History of infection, recent infection, or recurrent infection that is not documented as a current or active infection. </w:t>
            </w:r>
          </w:p>
          <w:p w14:paraId="6C12BB72" w14:textId="77777777" w:rsidR="004F22FD" w:rsidRPr="00330AAE" w:rsidRDefault="004F22FD" w:rsidP="004F22FD">
            <w:pPr>
              <w:pStyle w:val="ListParagraph"/>
              <w:numPr>
                <w:ilvl w:val="0"/>
                <w:numId w:val="16"/>
              </w:numPr>
              <w:autoSpaceDE w:val="0"/>
              <w:autoSpaceDN w:val="0"/>
              <w:adjustRightInd w:val="0"/>
              <w:rPr>
                <w:rFonts w:eastAsiaTheme="minorHAnsi"/>
                <w:b/>
                <w:color w:val="000000"/>
                <w:sz w:val="19"/>
                <w:szCs w:val="19"/>
              </w:rPr>
            </w:pPr>
            <w:r w:rsidRPr="00330AAE">
              <w:rPr>
                <w:rFonts w:eastAsiaTheme="minorHAnsi"/>
                <w:sz w:val="19"/>
                <w:szCs w:val="19"/>
              </w:rPr>
              <w:t xml:space="preserve">The title or heading of an order set, protocol, checklist, alert, screening tool, etc. </w:t>
            </w:r>
            <w:proofErr w:type="gramStart"/>
            <w:r w:rsidRPr="00330AAE">
              <w:rPr>
                <w:rFonts w:eastAsiaTheme="minorHAnsi"/>
                <w:sz w:val="19"/>
                <w:szCs w:val="19"/>
              </w:rPr>
              <w:t>reflecting</w:t>
            </w:r>
            <w:proofErr w:type="gramEnd"/>
            <w:r w:rsidRPr="00330AAE">
              <w:rPr>
                <w:rFonts w:eastAsiaTheme="minorHAnsi"/>
                <w:sz w:val="19"/>
                <w:szCs w:val="19"/>
              </w:rPr>
              <w:t xml:space="preserve"> infection.</w:t>
            </w:r>
          </w:p>
          <w:p w14:paraId="25AE03F2"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 xml:space="preserve">Orders for tests or screens without documentation of a suspected infection. </w:t>
            </w:r>
          </w:p>
          <w:p w14:paraId="1FDA1463"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 xml:space="preserve">Results of tests without documentation of a suspected infection (e.g., infiltrates on chest x-ray, positive cultures). </w:t>
            </w:r>
          </w:p>
          <w:p w14:paraId="0C4CD9A8"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 xml:space="preserve">Signs or symptoms of an infection without supportive documentation. </w:t>
            </w:r>
          </w:p>
          <w:p w14:paraId="7B46C4A4" w14:textId="77777777" w:rsidR="004F22FD" w:rsidRPr="00330AAE" w:rsidRDefault="004F22FD" w:rsidP="004F22FD">
            <w:pPr>
              <w:pStyle w:val="ListParagraph"/>
              <w:numPr>
                <w:ilvl w:val="0"/>
                <w:numId w:val="16"/>
              </w:numPr>
              <w:rPr>
                <w:rFonts w:eastAsiaTheme="minorHAnsi"/>
                <w:sz w:val="19"/>
                <w:szCs w:val="19"/>
              </w:rPr>
            </w:pPr>
            <w:r w:rsidRPr="00330AAE">
              <w:rPr>
                <w:rFonts w:eastAsiaTheme="minorHAnsi"/>
                <w:sz w:val="19"/>
                <w:szCs w:val="19"/>
              </w:rPr>
              <w:t>Documentation of an infection only in a discharge note, discharge summary or documented after the time of discharge.</w:t>
            </w:r>
          </w:p>
          <w:p w14:paraId="64F2B3C6" w14:textId="77777777" w:rsidR="004F22FD" w:rsidRPr="00330AAE" w:rsidRDefault="004F22FD" w:rsidP="004F22FD">
            <w:pPr>
              <w:pStyle w:val="Header"/>
              <w:numPr>
                <w:ilvl w:val="0"/>
                <w:numId w:val="16"/>
              </w:numPr>
              <w:rPr>
                <w:rFonts w:eastAsiaTheme="minorHAnsi"/>
                <w:color w:val="000000"/>
                <w:sz w:val="19"/>
                <w:szCs w:val="19"/>
              </w:rPr>
            </w:pPr>
            <w:r w:rsidRPr="00330AAE">
              <w:rPr>
                <w:rFonts w:eastAsiaTheme="minorHAnsi"/>
                <w:color w:val="000000"/>
                <w:sz w:val="19"/>
                <w:szCs w:val="19"/>
              </w:rPr>
              <w:t xml:space="preserve">For documentation of an infection accompanied by a qualifier, use the table below. </w:t>
            </w:r>
          </w:p>
          <w:p w14:paraId="4DE797DC" w14:textId="77777777" w:rsidR="004F22FD" w:rsidRPr="00330AAE" w:rsidRDefault="004F22FD" w:rsidP="004F22FD">
            <w:pPr>
              <w:pStyle w:val="Header"/>
              <w:numPr>
                <w:ilvl w:val="0"/>
                <w:numId w:val="101"/>
              </w:numPr>
              <w:ind w:left="1036"/>
              <w:rPr>
                <w:rFonts w:eastAsiaTheme="minorHAnsi"/>
                <w:color w:val="000000"/>
                <w:sz w:val="19"/>
                <w:szCs w:val="19"/>
              </w:rPr>
            </w:pPr>
            <w:r w:rsidRPr="00330AAE">
              <w:rPr>
                <w:rFonts w:eastAsiaTheme="minorHAnsi"/>
                <w:color w:val="000000"/>
                <w:sz w:val="19"/>
                <w:szCs w:val="19"/>
              </w:rPr>
              <w:t>Select Value “1” for documentation containing a positive qualifier.</w:t>
            </w:r>
          </w:p>
          <w:p w14:paraId="48B9A019" w14:textId="77777777" w:rsidR="004F22FD" w:rsidRPr="008E1DCB" w:rsidRDefault="004F22FD" w:rsidP="004F22FD">
            <w:pPr>
              <w:pStyle w:val="Header"/>
              <w:numPr>
                <w:ilvl w:val="0"/>
                <w:numId w:val="101"/>
              </w:numPr>
              <w:ind w:left="1036"/>
              <w:rPr>
                <w:rFonts w:eastAsiaTheme="minorHAnsi"/>
                <w:color w:val="000000"/>
                <w:sz w:val="19"/>
                <w:szCs w:val="19"/>
                <w:highlight w:val="yellow"/>
              </w:rPr>
            </w:pPr>
            <w:r w:rsidRPr="00330AAE">
              <w:rPr>
                <w:rFonts w:eastAsiaTheme="minorHAnsi"/>
                <w:color w:val="000000"/>
                <w:sz w:val="19"/>
                <w:szCs w:val="19"/>
              </w:rPr>
              <w:t>Select Value “2” for documentation containing a negative qualifier OR documentation containing both a positive and negative qualifier</w:t>
            </w:r>
            <w:r>
              <w:rPr>
                <w:rFonts w:eastAsiaTheme="minorHAnsi"/>
                <w:color w:val="000000"/>
              </w:rPr>
              <w:t xml:space="preserve"> </w:t>
            </w:r>
            <w:r w:rsidRPr="008E1DCB">
              <w:rPr>
                <w:rFonts w:eastAsiaTheme="minorHAnsi"/>
                <w:color w:val="000000"/>
                <w:highlight w:val="yellow"/>
              </w:rPr>
              <w:t>in the same documentation (i.e., same sentence or paragraph)</w:t>
            </w:r>
            <w:r w:rsidRPr="008E1DCB">
              <w:rPr>
                <w:rFonts w:eastAsiaTheme="minorHAnsi"/>
                <w:color w:val="000000"/>
                <w:sz w:val="19"/>
                <w:szCs w:val="19"/>
                <w:highlight w:val="yellow"/>
              </w:rPr>
              <w:t xml:space="preserve">. </w:t>
            </w:r>
          </w:p>
          <w:p w14:paraId="2DCBD18A" w14:textId="44FB12E0" w:rsidR="004F22FD" w:rsidRPr="004F22FD" w:rsidRDefault="004F22FD" w:rsidP="004F22FD">
            <w:pPr>
              <w:autoSpaceDE w:val="0"/>
              <w:autoSpaceDN w:val="0"/>
              <w:adjustRightInd w:val="0"/>
              <w:rPr>
                <w:rFonts w:eastAsiaTheme="minorHAnsi"/>
                <w:bCs/>
                <w:iCs/>
                <w:color w:val="000000"/>
                <w:sz w:val="20"/>
                <w:szCs w:val="20"/>
              </w:rPr>
            </w:pPr>
            <w:r w:rsidRPr="004F22FD">
              <w:rPr>
                <w:rFonts w:eastAsiaTheme="minorHAnsi"/>
                <w:b/>
                <w:sz w:val="20"/>
                <w:szCs w:val="20"/>
              </w:rPr>
              <w:t>Cont’d next page</w:t>
            </w:r>
            <w:r w:rsidRPr="004F22FD">
              <w:rPr>
                <w:rFonts w:eastAsiaTheme="minorHAnsi"/>
                <w:bCs/>
                <w:iCs/>
                <w:color w:val="000000"/>
                <w:sz w:val="20"/>
                <w:szCs w:val="20"/>
              </w:rPr>
              <w:t xml:space="preserve"> </w:t>
            </w:r>
          </w:p>
        </w:tc>
      </w:tr>
      <w:tr w:rsidR="00D83E13" w:rsidRPr="00330AAE" w14:paraId="54A07F19" w14:textId="77777777" w:rsidTr="004F22FD">
        <w:trPr>
          <w:gridAfter w:val="1"/>
          <w:wAfter w:w="9" w:type="dxa"/>
          <w:cantSplit/>
          <w:trHeight w:val="720"/>
          <w:jc w:val="right"/>
        </w:trPr>
        <w:tc>
          <w:tcPr>
            <w:tcW w:w="622" w:type="dxa"/>
            <w:tcBorders>
              <w:top w:val="single" w:sz="6" w:space="0" w:color="auto"/>
              <w:left w:val="single" w:sz="6" w:space="0" w:color="auto"/>
              <w:bottom w:val="single" w:sz="6" w:space="0" w:color="auto"/>
              <w:right w:val="single" w:sz="6" w:space="0" w:color="auto"/>
            </w:tcBorders>
          </w:tcPr>
          <w:p w14:paraId="0DC025C4" w14:textId="366245F8" w:rsidR="00D83E13" w:rsidRPr="00330AAE" w:rsidRDefault="00D83E13" w:rsidP="002E081A">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F758E3F" w14:textId="51C33B02" w:rsidR="00D83E13" w:rsidRPr="00330AAE" w:rsidRDefault="00D83E13" w:rsidP="00DB7EE1">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43CAEABD" w14:textId="4D8A67F7" w:rsidR="00D83E13" w:rsidRPr="00330AAE" w:rsidRDefault="00D83E13" w:rsidP="002E081A">
            <w:pPr>
              <w:pStyle w:val="ListParagraph"/>
              <w:tabs>
                <w:tab w:val="left" w:pos="1215"/>
              </w:tabs>
              <w:ind w:left="360"/>
            </w:pPr>
            <w:r w:rsidRPr="00330AAE">
              <w:t xml:space="preserve"> </w:t>
            </w:r>
          </w:p>
        </w:tc>
        <w:tc>
          <w:tcPr>
            <w:tcW w:w="2250" w:type="dxa"/>
            <w:tcBorders>
              <w:top w:val="single" w:sz="6" w:space="0" w:color="auto"/>
              <w:left w:val="single" w:sz="6" w:space="0" w:color="auto"/>
              <w:bottom w:val="single" w:sz="6" w:space="0" w:color="auto"/>
              <w:right w:val="single" w:sz="6" w:space="0" w:color="auto"/>
            </w:tcBorders>
          </w:tcPr>
          <w:p w14:paraId="5A9C3085" w14:textId="2E3B3FB1" w:rsidR="004F22FD" w:rsidRPr="004F22FD" w:rsidRDefault="004F22FD" w:rsidP="004F22FD">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EC80F93" w14:textId="77777777" w:rsidR="00444E29" w:rsidRPr="00330AAE" w:rsidRDefault="00444E29" w:rsidP="00444E29">
            <w:pPr>
              <w:pStyle w:val="Header"/>
              <w:rPr>
                <w:rFonts w:eastAsiaTheme="minorHAnsi"/>
                <w:b/>
                <w:color w:val="000000"/>
              </w:rPr>
            </w:pPr>
            <w:r w:rsidRPr="00330AAE">
              <w:rPr>
                <w:rFonts w:eastAsiaTheme="minorHAnsi"/>
                <w:b/>
                <w:color w:val="000000"/>
              </w:rPr>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444E29" w:rsidRPr="00330AAE" w14:paraId="346ED5D0" w14:textId="77777777" w:rsidTr="0046633D">
              <w:trPr>
                <w:trHeight w:val="266"/>
              </w:trPr>
              <w:tc>
                <w:tcPr>
                  <w:tcW w:w="2610" w:type="dxa"/>
                </w:tcPr>
                <w:p w14:paraId="6C0A6A0B" w14:textId="77777777" w:rsidR="00444E29" w:rsidRPr="00330AAE" w:rsidRDefault="00444E29" w:rsidP="00444E29">
                  <w:pPr>
                    <w:pStyle w:val="ListParagraph"/>
                    <w:autoSpaceDE w:val="0"/>
                    <w:autoSpaceDN w:val="0"/>
                    <w:adjustRightInd w:val="0"/>
                    <w:ind w:left="0"/>
                    <w:rPr>
                      <w:rFonts w:eastAsiaTheme="minorHAnsi"/>
                      <w:b/>
                      <w:color w:val="000000"/>
                      <w:sz w:val="18"/>
                      <w:szCs w:val="18"/>
                    </w:rPr>
                  </w:pPr>
                  <w:r w:rsidRPr="00330AAE">
                    <w:rPr>
                      <w:rFonts w:eastAsiaTheme="minorHAnsi"/>
                      <w:b/>
                      <w:color w:val="000000"/>
                      <w:sz w:val="18"/>
                      <w:szCs w:val="18"/>
                    </w:rPr>
                    <w:t>Positive Qualifiers</w:t>
                  </w:r>
                </w:p>
              </w:tc>
              <w:tc>
                <w:tcPr>
                  <w:tcW w:w="2593" w:type="dxa"/>
                </w:tcPr>
                <w:p w14:paraId="66931A8F" w14:textId="77777777" w:rsidR="00444E29" w:rsidRPr="00330AAE" w:rsidRDefault="00444E29" w:rsidP="00444E29">
                  <w:pPr>
                    <w:pStyle w:val="ListParagraph"/>
                    <w:autoSpaceDE w:val="0"/>
                    <w:autoSpaceDN w:val="0"/>
                    <w:adjustRightInd w:val="0"/>
                    <w:ind w:left="0"/>
                    <w:rPr>
                      <w:rFonts w:eastAsiaTheme="minorHAnsi"/>
                      <w:b/>
                      <w:color w:val="000000"/>
                      <w:sz w:val="18"/>
                      <w:szCs w:val="18"/>
                    </w:rPr>
                  </w:pPr>
                  <w:r w:rsidRPr="00330AAE">
                    <w:rPr>
                      <w:rFonts w:eastAsiaTheme="minorHAnsi"/>
                      <w:b/>
                      <w:color w:val="000000"/>
                      <w:sz w:val="18"/>
                      <w:szCs w:val="18"/>
                    </w:rPr>
                    <w:t>Negative Qualifiers</w:t>
                  </w:r>
                </w:p>
              </w:tc>
            </w:tr>
            <w:tr w:rsidR="00444E29" w:rsidRPr="00330AAE" w14:paraId="4877D861" w14:textId="77777777" w:rsidTr="0046633D">
              <w:trPr>
                <w:trHeight w:val="250"/>
              </w:trPr>
              <w:tc>
                <w:tcPr>
                  <w:tcW w:w="2610" w:type="dxa"/>
                </w:tcPr>
                <w:p w14:paraId="1B0D5BB0"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Possible</w:t>
                  </w:r>
                </w:p>
              </w:tc>
              <w:tc>
                <w:tcPr>
                  <w:tcW w:w="2593" w:type="dxa"/>
                </w:tcPr>
                <w:p w14:paraId="6A834195"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Impending</w:t>
                  </w:r>
                </w:p>
              </w:tc>
            </w:tr>
            <w:tr w:rsidR="00444E29" w:rsidRPr="00330AAE" w14:paraId="0FDA06BE" w14:textId="77777777" w:rsidTr="0046633D">
              <w:trPr>
                <w:trHeight w:val="266"/>
              </w:trPr>
              <w:tc>
                <w:tcPr>
                  <w:tcW w:w="2610" w:type="dxa"/>
                </w:tcPr>
                <w:p w14:paraId="38B4E69E"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Rule out (r/o)</w:t>
                  </w:r>
                </w:p>
              </w:tc>
              <w:tc>
                <w:tcPr>
                  <w:tcW w:w="2593" w:type="dxa"/>
                </w:tcPr>
                <w:p w14:paraId="0F000C06"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Unlikely</w:t>
                  </w:r>
                </w:p>
              </w:tc>
            </w:tr>
            <w:tr w:rsidR="00444E29" w:rsidRPr="00330AAE" w14:paraId="36C9B61D" w14:textId="77777777" w:rsidTr="0046633D">
              <w:trPr>
                <w:trHeight w:val="250"/>
              </w:trPr>
              <w:tc>
                <w:tcPr>
                  <w:tcW w:w="2610" w:type="dxa"/>
                </w:tcPr>
                <w:p w14:paraId="3A416238"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Suspected</w:t>
                  </w:r>
                </w:p>
              </w:tc>
              <w:tc>
                <w:tcPr>
                  <w:tcW w:w="2593" w:type="dxa"/>
                </w:tcPr>
                <w:p w14:paraId="7961C4D9"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Doubt</w:t>
                  </w:r>
                </w:p>
              </w:tc>
            </w:tr>
            <w:tr w:rsidR="00444E29" w:rsidRPr="00330AAE" w14:paraId="6E77A904" w14:textId="77777777" w:rsidTr="0046633D">
              <w:trPr>
                <w:trHeight w:val="266"/>
              </w:trPr>
              <w:tc>
                <w:tcPr>
                  <w:tcW w:w="2610" w:type="dxa"/>
                </w:tcPr>
                <w:p w14:paraId="735C44FB"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Likely</w:t>
                  </w:r>
                </w:p>
              </w:tc>
              <w:tc>
                <w:tcPr>
                  <w:tcW w:w="2593" w:type="dxa"/>
                </w:tcPr>
                <w:p w14:paraId="35CF5835"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Risk for</w:t>
                  </w:r>
                </w:p>
              </w:tc>
            </w:tr>
            <w:tr w:rsidR="00444E29" w:rsidRPr="00330AAE" w14:paraId="7FFF8452" w14:textId="77777777" w:rsidTr="0046633D">
              <w:trPr>
                <w:trHeight w:val="250"/>
              </w:trPr>
              <w:tc>
                <w:tcPr>
                  <w:tcW w:w="2610" w:type="dxa"/>
                </w:tcPr>
                <w:p w14:paraId="7F9BEE64"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Probable</w:t>
                  </w:r>
                </w:p>
              </w:tc>
              <w:tc>
                <w:tcPr>
                  <w:tcW w:w="2593" w:type="dxa"/>
                </w:tcPr>
                <w:p w14:paraId="1C1580EB"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Ruled out</w:t>
                  </w:r>
                </w:p>
              </w:tc>
            </w:tr>
            <w:tr w:rsidR="00444E29" w:rsidRPr="00330AAE" w14:paraId="7FDF1E84" w14:textId="77777777" w:rsidTr="0046633D">
              <w:trPr>
                <w:trHeight w:val="266"/>
              </w:trPr>
              <w:tc>
                <w:tcPr>
                  <w:tcW w:w="2610" w:type="dxa"/>
                </w:tcPr>
                <w:p w14:paraId="08842C89"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Differential diagnosis</w:t>
                  </w:r>
                </w:p>
              </w:tc>
              <w:tc>
                <w:tcPr>
                  <w:tcW w:w="2593" w:type="dxa"/>
                </w:tcPr>
                <w:p w14:paraId="51AD493A"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Evolving</w:t>
                  </w:r>
                </w:p>
              </w:tc>
            </w:tr>
            <w:tr w:rsidR="00444E29" w:rsidRPr="00330AAE" w14:paraId="26258A90" w14:textId="77777777" w:rsidTr="0046633D">
              <w:trPr>
                <w:trHeight w:val="266"/>
              </w:trPr>
              <w:tc>
                <w:tcPr>
                  <w:tcW w:w="2610" w:type="dxa"/>
                </w:tcPr>
                <w:p w14:paraId="2DA2B619"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Suspicious for</w:t>
                  </w:r>
                </w:p>
              </w:tc>
              <w:tc>
                <w:tcPr>
                  <w:tcW w:w="2593" w:type="dxa"/>
                </w:tcPr>
                <w:p w14:paraId="5630B892"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Questionable</w:t>
                  </w:r>
                </w:p>
              </w:tc>
            </w:tr>
            <w:tr w:rsidR="00444E29" w:rsidRPr="00330AAE" w14:paraId="1D051B7D" w14:textId="77777777" w:rsidTr="00444E29">
              <w:trPr>
                <w:trHeight w:val="70"/>
              </w:trPr>
              <w:tc>
                <w:tcPr>
                  <w:tcW w:w="2610" w:type="dxa"/>
                </w:tcPr>
                <w:p w14:paraId="094181C5"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Concern for</w:t>
                  </w:r>
                </w:p>
              </w:tc>
              <w:tc>
                <w:tcPr>
                  <w:tcW w:w="2593" w:type="dxa"/>
                </w:tcPr>
                <w:p w14:paraId="311C12AC" w14:textId="77777777" w:rsidR="00444E29" w:rsidRPr="00330AAE" w:rsidRDefault="00444E29" w:rsidP="00444E29">
                  <w:pPr>
                    <w:pStyle w:val="ListParagraph"/>
                    <w:autoSpaceDE w:val="0"/>
                    <w:autoSpaceDN w:val="0"/>
                    <w:adjustRightInd w:val="0"/>
                    <w:ind w:left="0"/>
                    <w:rPr>
                      <w:rFonts w:eastAsiaTheme="minorHAnsi"/>
                      <w:color w:val="000000"/>
                      <w:sz w:val="18"/>
                      <w:szCs w:val="18"/>
                    </w:rPr>
                  </w:pPr>
                </w:p>
              </w:tc>
            </w:tr>
          </w:tbl>
          <w:p w14:paraId="538221B3" w14:textId="77777777" w:rsidR="00444E29" w:rsidRPr="00330AAE" w:rsidRDefault="00444E29" w:rsidP="00444E29">
            <w:pPr>
              <w:autoSpaceDE w:val="0"/>
              <w:autoSpaceDN w:val="0"/>
              <w:adjustRightInd w:val="0"/>
              <w:rPr>
                <w:rFonts w:eastAsiaTheme="minorHAnsi"/>
                <w:b/>
                <w:bCs/>
                <w:color w:val="000000"/>
                <w:sz w:val="19"/>
                <w:szCs w:val="19"/>
              </w:rPr>
            </w:pPr>
          </w:p>
          <w:p w14:paraId="121A0EE8" w14:textId="0CBAA284" w:rsidR="004F22FD" w:rsidRDefault="00444E29" w:rsidP="004F22FD">
            <w:pPr>
              <w:autoSpaceDE w:val="0"/>
              <w:autoSpaceDN w:val="0"/>
              <w:adjustRightInd w:val="0"/>
              <w:rPr>
                <w:rFonts w:eastAsiaTheme="minorHAnsi"/>
                <w:color w:val="000000"/>
                <w:sz w:val="20"/>
                <w:szCs w:val="20"/>
              </w:rPr>
            </w:pPr>
            <w:r w:rsidRPr="00330AAE">
              <w:rPr>
                <w:rFonts w:eastAsiaTheme="minorHAnsi"/>
                <w:b/>
                <w:bCs/>
                <w:color w:val="000000"/>
                <w:sz w:val="20"/>
                <w:szCs w:val="20"/>
              </w:rPr>
              <w:t xml:space="preserve">Suggested Data Sources: </w:t>
            </w:r>
            <w:r w:rsidRPr="00330AAE">
              <w:rPr>
                <w:rFonts w:eastAsiaTheme="minorHAnsi"/>
                <w:color w:val="000000"/>
                <w:sz w:val="20"/>
                <w:szCs w:val="20"/>
              </w:rPr>
              <w:t>Any physician/APN/PA documentation including ED record</w:t>
            </w:r>
          </w:p>
          <w:p w14:paraId="79ABF344" w14:textId="06B16074" w:rsidR="004F22FD" w:rsidRPr="004F22FD" w:rsidRDefault="004F22FD" w:rsidP="004F22FD">
            <w:pPr>
              <w:rPr>
                <w:rFonts w:eastAsiaTheme="minorHAnsi"/>
                <w:sz w:val="20"/>
                <w:szCs w:val="20"/>
              </w:rPr>
            </w:pPr>
          </w:p>
        </w:tc>
      </w:tr>
      <w:tr w:rsidR="00444E29" w:rsidRPr="00330AAE" w14:paraId="5F8941B1" w14:textId="77777777" w:rsidTr="00E4636F">
        <w:trPr>
          <w:gridAfter w:val="1"/>
          <w:wAfter w:w="9" w:type="dxa"/>
          <w:cantSplit/>
          <w:trHeight w:val="4647"/>
          <w:jc w:val="right"/>
        </w:trPr>
        <w:tc>
          <w:tcPr>
            <w:tcW w:w="622" w:type="dxa"/>
            <w:tcBorders>
              <w:top w:val="single" w:sz="6" w:space="0" w:color="auto"/>
              <w:left w:val="single" w:sz="6" w:space="0" w:color="auto"/>
              <w:right w:val="single" w:sz="6" w:space="0" w:color="auto"/>
            </w:tcBorders>
          </w:tcPr>
          <w:p w14:paraId="3A013822" w14:textId="0C31F34C" w:rsidR="00444E29" w:rsidRPr="00330AAE" w:rsidRDefault="00DD49F4" w:rsidP="00DB7EE1">
            <w:pPr>
              <w:jc w:val="center"/>
              <w:rPr>
                <w:sz w:val="23"/>
                <w:szCs w:val="23"/>
              </w:rPr>
            </w:pPr>
            <w:r>
              <w:rPr>
                <w:sz w:val="23"/>
                <w:szCs w:val="23"/>
              </w:rPr>
              <w:lastRenderedPageBreak/>
              <w:t>21</w:t>
            </w:r>
          </w:p>
          <w:p w14:paraId="46F73B40" w14:textId="77777777" w:rsidR="00444E29" w:rsidRPr="00330AAE" w:rsidRDefault="00444E29" w:rsidP="00DB7EE1">
            <w:pPr>
              <w:jc w:val="center"/>
              <w:rPr>
                <w:sz w:val="23"/>
                <w:szCs w:val="23"/>
              </w:rPr>
            </w:pPr>
          </w:p>
        </w:tc>
        <w:tc>
          <w:tcPr>
            <w:tcW w:w="1260" w:type="dxa"/>
            <w:tcBorders>
              <w:top w:val="single" w:sz="6" w:space="0" w:color="auto"/>
              <w:left w:val="single" w:sz="6" w:space="0" w:color="auto"/>
              <w:right w:val="single" w:sz="6" w:space="0" w:color="auto"/>
            </w:tcBorders>
          </w:tcPr>
          <w:p w14:paraId="4642CC4D" w14:textId="77777777" w:rsidR="00444E29" w:rsidRPr="00330AAE" w:rsidRDefault="00444E29" w:rsidP="00DB7EE1">
            <w:pPr>
              <w:jc w:val="center"/>
              <w:rPr>
                <w:sz w:val="20"/>
                <w:szCs w:val="20"/>
              </w:rPr>
            </w:pPr>
            <w:proofErr w:type="spellStart"/>
            <w:r w:rsidRPr="00330AAE">
              <w:rPr>
                <w:sz w:val="20"/>
                <w:szCs w:val="20"/>
              </w:rPr>
              <w:t>infdt</w:t>
            </w:r>
            <w:proofErr w:type="spellEnd"/>
          </w:p>
          <w:p w14:paraId="0BA47327" w14:textId="77777777" w:rsidR="00444E29" w:rsidRPr="00330AAE" w:rsidRDefault="00444E29" w:rsidP="00DB7EE1">
            <w:pPr>
              <w:jc w:val="center"/>
              <w:rPr>
                <w:sz w:val="20"/>
                <w:szCs w:val="20"/>
              </w:rPr>
            </w:pPr>
          </w:p>
          <w:p w14:paraId="15A8D5AD" w14:textId="3EE25617" w:rsidR="00444E29" w:rsidRPr="00330AAE" w:rsidRDefault="00444E29" w:rsidP="00DB7EE1">
            <w:pPr>
              <w:jc w:val="center"/>
              <w:rPr>
                <w:sz w:val="20"/>
                <w:szCs w:val="20"/>
              </w:rPr>
            </w:pPr>
            <w:proofErr w:type="spellStart"/>
            <w:r w:rsidRPr="00330AAE">
              <w:rPr>
                <w:sz w:val="20"/>
                <w:szCs w:val="20"/>
              </w:rPr>
              <w:t>inftm</w:t>
            </w:r>
            <w:proofErr w:type="spellEnd"/>
          </w:p>
        </w:tc>
        <w:tc>
          <w:tcPr>
            <w:tcW w:w="4777" w:type="dxa"/>
            <w:tcBorders>
              <w:top w:val="single" w:sz="6" w:space="0" w:color="auto"/>
              <w:left w:val="single" w:sz="6" w:space="0" w:color="auto"/>
              <w:right w:val="single" w:sz="6" w:space="0" w:color="auto"/>
            </w:tcBorders>
          </w:tcPr>
          <w:p w14:paraId="596F094A" w14:textId="77777777" w:rsidR="00444E29" w:rsidRPr="00330AAE" w:rsidRDefault="00444E29" w:rsidP="00DB7EE1">
            <w:pPr>
              <w:tabs>
                <w:tab w:val="left" w:pos="1215"/>
              </w:tabs>
            </w:pPr>
            <w:r w:rsidRPr="00330AAE">
              <w:t xml:space="preserve">Enter the earliest date and time physician/APN/PA or nursing documentation of the presence of </w:t>
            </w:r>
            <w:r w:rsidRPr="00330AAE">
              <w:rPr>
                <w:u w:val="single"/>
              </w:rPr>
              <w:t xml:space="preserve">infection </w:t>
            </w:r>
            <w:r w:rsidRPr="00330AAE">
              <w:t>is found in the medical record.</w:t>
            </w:r>
          </w:p>
          <w:p w14:paraId="091A1602" w14:textId="77777777" w:rsidR="00444E29" w:rsidRPr="00330AAE" w:rsidRDefault="00444E29" w:rsidP="00DB7EE1">
            <w:pPr>
              <w:tabs>
                <w:tab w:val="left" w:pos="1215"/>
              </w:tabs>
            </w:pPr>
          </w:p>
        </w:tc>
        <w:tc>
          <w:tcPr>
            <w:tcW w:w="2250" w:type="dxa"/>
            <w:tcBorders>
              <w:top w:val="single" w:sz="6" w:space="0" w:color="auto"/>
              <w:left w:val="single" w:sz="6" w:space="0" w:color="auto"/>
              <w:right w:val="single" w:sz="6" w:space="0" w:color="auto"/>
            </w:tcBorders>
          </w:tcPr>
          <w:p w14:paraId="5FF3623E" w14:textId="77777777" w:rsidR="00444E29" w:rsidRPr="00330AAE" w:rsidRDefault="00444E29" w:rsidP="00E7651B">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444E29" w:rsidRPr="00330AAE" w14:paraId="1A1D318D" w14:textId="77777777" w:rsidTr="00B418F6">
              <w:tc>
                <w:tcPr>
                  <w:tcW w:w="2019" w:type="dxa"/>
                </w:tcPr>
                <w:p w14:paraId="170CBDEA" w14:textId="77777777" w:rsidR="00444E29" w:rsidRPr="00330AAE" w:rsidRDefault="00444E29" w:rsidP="00CD5757">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w:t>
                  </w:r>
                </w:p>
                <w:p w14:paraId="5EDE883B" w14:textId="77777777" w:rsidR="00444E29" w:rsidRPr="00330AAE" w:rsidRDefault="00444E29" w:rsidP="002822D6">
                  <w:pPr>
                    <w:jc w:val="center"/>
                    <w:rPr>
                      <w:sz w:val="22"/>
                      <w:szCs w:val="22"/>
                    </w:rPr>
                  </w:pPr>
                  <w:r w:rsidRPr="00330AAE">
                    <w:rPr>
                      <w:sz w:val="22"/>
                      <w:szCs w:val="22"/>
                    </w:rPr>
                    <w:t xml:space="preserve">&lt;=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6D02BA33" w14:textId="77777777" w:rsidR="00444E29" w:rsidRPr="00330AAE" w:rsidRDefault="00444E29" w:rsidP="00E7651B">
            <w:pPr>
              <w:jc w:val="center"/>
              <w:rPr>
                <w:sz w:val="22"/>
                <w:szCs w:val="22"/>
              </w:rPr>
            </w:pPr>
          </w:p>
          <w:p w14:paraId="1CAE176A" w14:textId="77777777" w:rsidR="00444E29" w:rsidRPr="00330AAE" w:rsidRDefault="00444E29" w:rsidP="00526A3F">
            <w:pPr>
              <w:jc w:val="center"/>
              <w:rPr>
                <w:sz w:val="22"/>
                <w:szCs w:val="22"/>
              </w:rPr>
            </w:pPr>
            <w:r w:rsidRPr="00330AAE">
              <w:rPr>
                <w:sz w:val="22"/>
                <w:szCs w:val="22"/>
              </w:rPr>
              <w:t>UMT</w:t>
            </w:r>
          </w:p>
          <w:p w14:paraId="5DC4EBBD" w14:textId="77777777" w:rsidR="00444E29" w:rsidRPr="00330AAE" w:rsidRDefault="00444E29" w:rsidP="00E7651B">
            <w:pPr>
              <w:jc w:val="center"/>
              <w:rPr>
                <w:sz w:val="22"/>
                <w:szCs w:val="22"/>
              </w:rPr>
            </w:pPr>
          </w:p>
          <w:tbl>
            <w:tblPr>
              <w:tblStyle w:val="TableGrid"/>
              <w:tblW w:w="0" w:type="auto"/>
              <w:tblLayout w:type="fixed"/>
              <w:tblLook w:val="04A0" w:firstRow="1" w:lastRow="0" w:firstColumn="1" w:lastColumn="0" w:noHBand="0" w:noVBand="1"/>
            </w:tblPr>
            <w:tblGrid>
              <w:gridCol w:w="2042"/>
            </w:tblGrid>
            <w:tr w:rsidR="00444E29" w:rsidRPr="00330AAE" w14:paraId="1020E255" w14:textId="77777777" w:rsidTr="00526A3F">
              <w:tc>
                <w:tcPr>
                  <w:tcW w:w="2042" w:type="dxa"/>
                </w:tcPr>
                <w:p w14:paraId="66948E45" w14:textId="77777777" w:rsidR="00444E29" w:rsidRPr="00330AAE" w:rsidRDefault="00444E29" w:rsidP="00526A3F">
                  <w:pPr>
                    <w:jc w:val="center"/>
                    <w:rPr>
                      <w:sz w:val="22"/>
                      <w:szCs w:val="22"/>
                    </w:rPr>
                  </w:pPr>
                  <w:r w:rsidRPr="00330AAE">
                    <w:rPr>
                      <w:sz w:val="22"/>
                      <w:szCs w:val="22"/>
                    </w:rPr>
                    <w:t>&lt; = sepdt2/septm2 (if valid date) or</w:t>
                  </w:r>
                </w:p>
                <w:p w14:paraId="6C22DA62" w14:textId="77777777" w:rsidR="00444E29" w:rsidRPr="00330AAE" w:rsidRDefault="00444E29" w:rsidP="00526A3F">
                  <w:pPr>
                    <w:jc w:val="center"/>
                    <w:rPr>
                      <w:sz w:val="22"/>
                      <w:szCs w:val="22"/>
                    </w:rPr>
                  </w:pPr>
                  <w:r w:rsidRPr="00330AAE">
                    <w:rPr>
                      <w:sz w:val="22"/>
                      <w:szCs w:val="22"/>
                    </w:rPr>
                    <w:t xml:space="preserve">&lt; = </w:t>
                  </w:r>
                  <w:proofErr w:type="spellStart"/>
                  <w:r w:rsidRPr="00330AAE">
                    <w:rPr>
                      <w:sz w:val="22"/>
                      <w:szCs w:val="22"/>
                    </w:rPr>
                    <w:t>shkdt</w:t>
                  </w:r>
                  <w:proofErr w:type="spellEnd"/>
                  <w:r w:rsidRPr="00330AAE">
                    <w:rPr>
                      <w:sz w:val="22"/>
                      <w:szCs w:val="22"/>
                    </w:rPr>
                    <w:t>/</w:t>
                  </w:r>
                  <w:proofErr w:type="spellStart"/>
                  <w:r w:rsidRPr="00330AAE">
                    <w:rPr>
                      <w:sz w:val="22"/>
                      <w:szCs w:val="22"/>
                    </w:rPr>
                    <w:t>shktm</w:t>
                  </w:r>
                  <w:proofErr w:type="spellEnd"/>
                  <w:r w:rsidRPr="00330AAE">
                    <w:rPr>
                      <w:sz w:val="22"/>
                      <w:szCs w:val="22"/>
                    </w:rPr>
                    <w:t xml:space="preserve"> (if valid date)</w:t>
                  </w:r>
                </w:p>
              </w:tc>
            </w:tr>
          </w:tbl>
          <w:p w14:paraId="58978CC0" w14:textId="77777777" w:rsidR="00444E29" w:rsidRPr="00330AAE" w:rsidRDefault="00444E29" w:rsidP="00E7651B">
            <w:pPr>
              <w:jc w:val="center"/>
              <w:rPr>
                <w:sz w:val="22"/>
                <w:szCs w:val="22"/>
              </w:rPr>
            </w:pPr>
          </w:p>
          <w:p w14:paraId="48FF9297" w14:textId="77777777" w:rsidR="00444E29" w:rsidRPr="00330AAE" w:rsidRDefault="00444E29" w:rsidP="00E7651B">
            <w:pPr>
              <w:jc w:val="center"/>
              <w:rPr>
                <w:sz w:val="22"/>
                <w:szCs w:val="22"/>
              </w:rPr>
            </w:pPr>
          </w:p>
          <w:p w14:paraId="0FA799D4" w14:textId="77777777" w:rsidR="00444E29" w:rsidRPr="00330AAE" w:rsidRDefault="00444E29" w:rsidP="00EE2B28">
            <w:pPr>
              <w:jc w:val="center"/>
              <w:rPr>
                <w:sz w:val="22"/>
                <w:szCs w:val="22"/>
              </w:rPr>
            </w:pPr>
          </w:p>
          <w:p w14:paraId="2BC50DDE" w14:textId="77777777" w:rsidR="00444E29" w:rsidRPr="00330AAE" w:rsidRDefault="00444E29" w:rsidP="002822D6">
            <w:pPr>
              <w:jc w:val="center"/>
              <w:rPr>
                <w:sz w:val="22"/>
                <w:szCs w:val="22"/>
              </w:rPr>
            </w:pPr>
          </w:p>
          <w:p w14:paraId="48CAFB21" w14:textId="77777777" w:rsidR="00444E29" w:rsidRPr="00330AAE" w:rsidRDefault="00444E29" w:rsidP="00EE2B28">
            <w:pPr>
              <w:rPr>
                <w:sz w:val="22"/>
                <w:szCs w:val="22"/>
              </w:rPr>
            </w:pPr>
          </w:p>
        </w:tc>
        <w:tc>
          <w:tcPr>
            <w:tcW w:w="5760" w:type="dxa"/>
            <w:tcBorders>
              <w:top w:val="single" w:sz="6" w:space="0" w:color="auto"/>
              <w:left w:val="single" w:sz="6" w:space="0" w:color="auto"/>
              <w:right w:val="single" w:sz="6" w:space="0" w:color="auto"/>
            </w:tcBorders>
          </w:tcPr>
          <w:p w14:paraId="422A5D9C" w14:textId="77777777" w:rsidR="00444E29" w:rsidRPr="00330AAE" w:rsidRDefault="00444E29" w:rsidP="00AE613E">
            <w:pPr>
              <w:pStyle w:val="ListParagraph"/>
              <w:numPr>
                <w:ilvl w:val="0"/>
                <w:numId w:val="129"/>
              </w:numPr>
              <w:ind w:left="342" w:hanging="270"/>
              <w:rPr>
                <w:sz w:val="20"/>
                <w:szCs w:val="20"/>
              </w:rPr>
            </w:pPr>
            <w:r w:rsidRPr="00330AAE">
              <w:rPr>
                <w:rFonts w:eastAsiaTheme="minorHAnsi"/>
                <w:sz w:val="20"/>
                <w:szCs w:val="20"/>
              </w:rPr>
              <w:t xml:space="preserve">Enter the earliest date and time </w:t>
            </w:r>
            <w:r w:rsidRPr="00330AAE">
              <w:rPr>
                <w:sz w:val="20"/>
                <w:szCs w:val="20"/>
              </w:rPr>
              <w:t xml:space="preserve">physician/APN/PA or nursing </w:t>
            </w:r>
            <w:r w:rsidRPr="00330AAE">
              <w:rPr>
                <w:rFonts w:eastAsiaTheme="minorHAnsi"/>
                <w:sz w:val="20"/>
                <w:szCs w:val="20"/>
              </w:rPr>
              <w:t>documentation of infection is found in the medical record.</w:t>
            </w:r>
            <w:r w:rsidRPr="00330AAE">
              <w:rPr>
                <w:sz w:val="20"/>
                <w:szCs w:val="20"/>
              </w:rPr>
              <w:t xml:space="preserve"> </w:t>
            </w:r>
          </w:p>
          <w:p w14:paraId="6E55F1E6" w14:textId="77777777" w:rsidR="00444E29" w:rsidRPr="00330AAE" w:rsidRDefault="00444E29" w:rsidP="00AE613E">
            <w:pPr>
              <w:pStyle w:val="ListParagraph"/>
              <w:numPr>
                <w:ilvl w:val="0"/>
                <w:numId w:val="129"/>
              </w:numPr>
              <w:ind w:left="342" w:hanging="270"/>
              <w:rPr>
                <w:sz w:val="20"/>
                <w:szCs w:val="20"/>
              </w:rPr>
            </w:pPr>
            <w:r w:rsidRPr="00330AAE">
              <w:rPr>
                <w:b/>
                <w:sz w:val="20"/>
                <w:szCs w:val="20"/>
              </w:rPr>
              <w:t>ED Patients:</w:t>
            </w:r>
            <w:r w:rsidRPr="00330AAE">
              <w:rPr>
                <w:sz w:val="20"/>
                <w:szCs w:val="20"/>
              </w:rPr>
              <w:t xml:space="preserve"> Use the earliest documented arrival date and time for patient who </w:t>
            </w:r>
            <w:proofErr w:type="gramStart"/>
            <w:r w:rsidRPr="00330AAE">
              <w:rPr>
                <w:sz w:val="20"/>
                <w:szCs w:val="20"/>
              </w:rPr>
              <w:t>enter</w:t>
            </w:r>
            <w:proofErr w:type="gramEnd"/>
            <w:r w:rsidRPr="00330AAE">
              <w:rPr>
                <w:sz w:val="20"/>
                <w:szCs w:val="20"/>
              </w:rPr>
              <w:t xml:space="preserve"> the ED with documentation of infection in pre-hospital records or documentation that infection was present on arrival.</w:t>
            </w:r>
          </w:p>
          <w:p w14:paraId="722E08A7" w14:textId="77777777" w:rsidR="00444E29" w:rsidRPr="00330AAE" w:rsidRDefault="00444E29" w:rsidP="00AE613E">
            <w:pPr>
              <w:pStyle w:val="ListParagraph"/>
              <w:numPr>
                <w:ilvl w:val="0"/>
                <w:numId w:val="129"/>
              </w:numPr>
              <w:ind w:left="342" w:hanging="270"/>
              <w:rPr>
                <w:sz w:val="20"/>
                <w:szCs w:val="20"/>
              </w:rPr>
            </w:pPr>
            <w:r w:rsidRPr="00330AAE">
              <w:rPr>
                <w:b/>
                <w:sz w:val="20"/>
                <w:szCs w:val="20"/>
              </w:rPr>
              <w:t>Direct Admit Patients</w:t>
            </w:r>
            <w:r w:rsidRPr="00330AAE">
              <w:rPr>
                <w:sz w:val="20"/>
                <w:szCs w:val="20"/>
              </w:rPr>
              <w:t>: Use the earliest documented date and time the patient arrives to the floor or unit with documentation of infection in pre-hospital records or documentation that infection was present on arrival.</w:t>
            </w:r>
          </w:p>
          <w:p w14:paraId="6B0ED17F" w14:textId="77777777" w:rsidR="00444E29" w:rsidRPr="00330AAE" w:rsidRDefault="00444E29" w:rsidP="00AE613E">
            <w:pPr>
              <w:pStyle w:val="ListParagraph"/>
              <w:numPr>
                <w:ilvl w:val="0"/>
                <w:numId w:val="129"/>
              </w:numPr>
              <w:rPr>
                <w:sz w:val="20"/>
                <w:szCs w:val="20"/>
              </w:rPr>
            </w:pPr>
            <w:r w:rsidRPr="00330AAE">
              <w:rPr>
                <w:sz w:val="20"/>
                <w:szCs w:val="20"/>
              </w:rPr>
              <w:t>If the only documentation of infection being present is in a physician/APN/PA or nursing note that infection was present on admission (POA), use the earliest date and time the note was started or opened:</w:t>
            </w:r>
          </w:p>
          <w:p w14:paraId="3287E575" w14:textId="77777777" w:rsidR="00444E29" w:rsidRPr="00330AAE" w:rsidRDefault="00444E29" w:rsidP="00DB7EE1">
            <w:pPr>
              <w:pStyle w:val="BodyText3"/>
              <w:numPr>
                <w:ilvl w:val="0"/>
                <w:numId w:val="95"/>
              </w:numPr>
              <w:autoSpaceDE/>
              <w:autoSpaceDN/>
              <w:adjustRightInd/>
              <w:ind w:left="791" w:hanging="270"/>
              <w:rPr>
                <w:sz w:val="20"/>
                <w:szCs w:val="20"/>
              </w:rPr>
            </w:pPr>
            <w:r w:rsidRPr="00330AAE">
              <w:rPr>
                <w:sz w:val="20"/>
                <w:szCs w:val="20"/>
              </w:rPr>
              <w:t>If a timestamp reflecting the note opened or started date is unavailable, use the following sources in priority order:</w:t>
            </w:r>
          </w:p>
          <w:p w14:paraId="227A77C5" w14:textId="77777777" w:rsidR="00444E29" w:rsidRPr="00330AAE" w:rsidRDefault="00444E29" w:rsidP="00DB7EE1">
            <w:pPr>
              <w:pStyle w:val="BodyText3"/>
              <w:autoSpaceDE/>
              <w:autoSpaceDN/>
              <w:adjustRightInd/>
              <w:ind w:left="792"/>
              <w:rPr>
                <w:sz w:val="20"/>
                <w:szCs w:val="20"/>
              </w:rPr>
            </w:pPr>
            <w:r w:rsidRPr="00330AAE">
              <w:rPr>
                <w:sz w:val="20"/>
                <w:szCs w:val="20"/>
              </w:rPr>
              <w:t xml:space="preserve">1. Provider Patient Care initiated date and time (e.g., </w:t>
            </w:r>
          </w:p>
          <w:p w14:paraId="4F51983B" w14:textId="77777777" w:rsidR="00444E29" w:rsidRPr="00330AAE" w:rsidRDefault="00444E29" w:rsidP="00DB7EE1">
            <w:pPr>
              <w:pStyle w:val="BodyText3"/>
              <w:autoSpaceDE/>
              <w:autoSpaceDN/>
              <w:adjustRightInd/>
              <w:ind w:left="792"/>
              <w:rPr>
                <w:sz w:val="20"/>
                <w:szCs w:val="20"/>
              </w:rPr>
            </w:pPr>
            <w:r w:rsidRPr="00330AAE">
              <w:rPr>
                <w:sz w:val="20"/>
                <w:szCs w:val="20"/>
              </w:rPr>
              <w:t xml:space="preserve">    Seen date/time, Contact date/time, etc.</w:t>
            </w:r>
          </w:p>
          <w:p w14:paraId="0849FD35" w14:textId="77777777" w:rsidR="00444E29" w:rsidRPr="00330AAE" w:rsidRDefault="00444E29" w:rsidP="00DB7EE1">
            <w:pPr>
              <w:pStyle w:val="BodyText3"/>
              <w:autoSpaceDE/>
              <w:autoSpaceDN/>
              <w:adjustRightInd/>
              <w:ind w:left="792"/>
              <w:rPr>
                <w:sz w:val="20"/>
                <w:szCs w:val="20"/>
              </w:rPr>
            </w:pPr>
            <w:r w:rsidRPr="00330AAE">
              <w:rPr>
                <w:sz w:val="20"/>
                <w:szCs w:val="20"/>
              </w:rPr>
              <w:t xml:space="preserve">2. Earliest date at the beginning of the note reflecting </w:t>
            </w:r>
          </w:p>
          <w:p w14:paraId="073CD935" w14:textId="77777777" w:rsidR="009E0E75" w:rsidRPr="00330AAE" w:rsidRDefault="00444E29" w:rsidP="009E0E75">
            <w:pPr>
              <w:pStyle w:val="BodyText3"/>
              <w:autoSpaceDE/>
              <w:autoSpaceDN/>
              <w:adjustRightInd/>
              <w:ind w:left="792"/>
              <w:rPr>
                <w:sz w:val="20"/>
                <w:szCs w:val="20"/>
              </w:rPr>
            </w:pPr>
            <w:r w:rsidRPr="00330AAE">
              <w:rPr>
                <w:sz w:val="20"/>
                <w:szCs w:val="20"/>
              </w:rPr>
              <w:t xml:space="preserve">    when the note was opened or started</w:t>
            </w:r>
          </w:p>
          <w:p w14:paraId="782994DC" w14:textId="77777777" w:rsidR="009E0E75" w:rsidRPr="00330AAE" w:rsidRDefault="009E0E75" w:rsidP="009E0E75">
            <w:pPr>
              <w:pStyle w:val="BodyText3"/>
              <w:numPr>
                <w:ilvl w:val="0"/>
                <w:numId w:val="189"/>
              </w:numPr>
              <w:autoSpaceDE/>
              <w:autoSpaceDN/>
              <w:adjustRightInd/>
              <w:rPr>
                <w:sz w:val="20"/>
                <w:szCs w:val="20"/>
              </w:rPr>
            </w:pPr>
            <w:r w:rsidRPr="00330AAE">
              <w:rPr>
                <w:b/>
                <w:bCs/>
                <w:sz w:val="20"/>
                <w:szCs w:val="20"/>
              </w:rPr>
              <w:t>Infection Documented Multiple Places:</w:t>
            </w:r>
            <w:r w:rsidRPr="00330AAE">
              <w:rPr>
                <w:sz w:val="20"/>
                <w:szCs w:val="20"/>
              </w:rPr>
              <w:t xml:space="preserve"> If documented more than one time, the later documented date/time can be used if the earlier documented date/time is outside the six hours for meeting the three clinical criteria (infection, systemic infection, organ dysfunction.)</w:t>
            </w:r>
          </w:p>
          <w:p w14:paraId="4BFE6F53" w14:textId="535418BF" w:rsidR="009E0E75" w:rsidRPr="00330AAE" w:rsidRDefault="009E0E75" w:rsidP="009E0E75">
            <w:pPr>
              <w:pStyle w:val="BodyText3"/>
              <w:numPr>
                <w:ilvl w:val="1"/>
                <w:numId w:val="189"/>
              </w:numPr>
              <w:autoSpaceDE/>
              <w:autoSpaceDN/>
              <w:adjustRightInd/>
              <w:rPr>
                <w:sz w:val="20"/>
                <w:szCs w:val="20"/>
              </w:rPr>
            </w:pPr>
            <w:r w:rsidRPr="00330AAE">
              <w:rPr>
                <w:b/>
                <w:bCs/>
                <w:sz w:val="20"/>
                <w:szCs w:val="20"/>
              </w:rPr>
              <w:t>Example:</w:t>
            </w:r>
            <w:r w:rsidRPr="00330AAE">
              <w:rPr>
                <w:sz w:val="20"/>
                <w:szCs w:val="20"/>
              </w:rPr>
              <w:t xml:space="preserve"> 16:00 ED Triage Note</w:t>
            </w:r>
            <w:r w:rsidR="007F53F5" w:rsidRPr="00330AAE">
              <w:rPr>
                <w:sz w:val="20"/>
                <w:szCs w:val="20"/>
              </w:rPr>
              <w:t xml:space="preserve"> by nurse</w:t>
            </w:r>
            <w:r w:rsidRPr="00330AAE">
              <w:rPr>
                <w:sz w:val="20"/>
                <w:szCs w:val="20"/>
              </w:rPr>
              <w:t>, “Family thinks patient has Urinary Tract Infection (UTI)”</w:t>
            </w:r>
          </w:p>
          <w:p w14:paraId="07D8A255" w14:textId="77777777" w:rsidR="009E0E75" w:rsidRDefault="009E0E75" w:rsidP="00CB72C0">
            <w:pPr>
              <w:pStyle w:val="BodyText3"/>
              <w:autoSpaceDE/>
              <w:autoSpaceDN/>
              <w:adjustRightInd/>
              <w:ind w:left="1080"/>
              <w:rPr>
                <w:sz w:val="20"/>
                <w:szCs w:val="20"/>
              </w:rPr>
            </w:pPr>
            <w:r w:rsidRPr="00330AAE">
              <w:rPr>
                <w:sz w:val="20"/>
                <w:szCs w:val="20"/>
              </w:rPr>
              <w:t>17:53</w:t>
            </w:r>
            <w:r w:rsidR="007F53F5" w:rsidRPr="00330AAE">
              <w:rPr>
                <w:sz w:val="20"/>
                <w:szCs w:val="20"/>
              </w:rPr>
              <w:t xml:space="preserve"> Physician Progress Note, “Possible UTI.” </w:t>
            </w:r>
            <w:proofErr w:type="gramStart"/>
            <w:r w:rsidR="007F53F5" w:rsidRPr="00330AAE">
              <w:rPr>
                <w:sz w:val="20"/>
                <w:szCs w:val="20"/>
              </w:rPr>
              <w:t xml:space="preserve">If  </w:t>
            </w:r>
            <w:proofErr w:type="spellStart"/>
            <w:r w:rsidR="007F53F5" w:rsidRPr="00330AAE">
              <w:rPr>
                <w:sz w:val="20"/>
                <w:szCs w:val="20"/>
              </w:rPr>
              <w:t>sepsirs</w:t>
            </w:r>
            <w:proofErr w:type="spellEnd"/>
            <w:proofErr w:type="gramEnd"/>
            <w:r w:rsidR="007F53F5" w:rsidRPr="00330AAE">
              <w:rPr>
                <w:sz w:val="20"/>
                <w:szCs w:val="20"/>
              </w:rPr>
              <w:t xml:space="preserve"> and </w:t>
            </w:r>
            <w:proofErr w:type="spellStart"/>
            <w:r w:rsidR="007F53F5" w:rsidRPr="00330AAE">
              <w:rPr>
                <w:sz w:val="20"/>
                <w:szCs w:val="20"/>
              </w:rPr>
              <w:t>seporg</w:t>
            </w:r>
            <w:proofErr w:type="spellEnd"/>
            <w:r w:rsidR="007F53F5" w:rsidRPr="00330AAE">
              <w:rPr>
                <w:sz w:val="20"/>
                <w:szCs w:val="20"/>
              </w:rPr>
              <w:t xml:space="preserve"> components are within 6 hours of ED Triage Note, use 16:00. If </w:t>
            </w:r>
            <w:proofErr w:type="spellStart"/>
            <w:r w:rsidR="007F53F5" w:rsidRPr="00330AAE">
              <w:rPr>
                <w:sz w:val="20"/>
                <w:szCs w:val="20"/>
              </w:rPr>
              <w:t>sepsirs</w:t>
            </w:r>
            <w:proofErr w:type="spellEnd"/>
            <w:r w:rsidR="007F53F5" w:rsidRPr="00330AAE">
              <w:rPr>
                <w:sz w:val="20"/>
                <w:szCs w:val="20"/>
              </w:rPr>
              <w:t xml:space="preserve"> and </w:t>
            </w:r>
            <w:proofErr w:type="spellStart"/>
            <w:r w:rsidR="007F53F5" w:rsidRPr="00330AAE">
              <w:rPr>
                <w:sz w:val="20"/>
                <w:szCs w:val="20"/>
              </w:rPr>
              <w:t>seporg</w:t>
            </w:r>
            <w:proofErr w:type="spellEnd"/>
            <w:r w:rsidR="007F53F5" w:rsidRPr="00330AAE">
              <w:rPr>
                <w:sz w:val="20"/>
                <w:szCs w:val="20"/>
              </w:rPr>
              <w:t xml:space="preserve"> components are later and only within 6 hours of the physician progress note, use 17:53.</w:t>
            </w:r>
          </w:p>
          <w:p w14:paraId="6D283583" w14:textId="77777777" w:rsidR="00B52EFC" w:rsidRDefault="00B52EFC" w:rsidP="008E1DCB">
            <w:pPr>
              <w:pStyle w:val="BodyText3"/>
              <w:numPr>
                <w:ilvl w:val="1"/>
                <w:numId w:val="189"/>
              </w:numPr>
              <w:autoSpaceDE/>
              <w:autoSpaceDN/>
              <w:adjustRightInd/>
              <w:rPr>
                <w:sz w:val="20"/>
                <w:szCs w:val="20"/>
              </w:rPr>
            </w:pPr>
            <w:r w:rsidRPr="008E1DCB">
              <w:rPr>
                <w:sz w:val="20"/>
                <w:szCs w:val="20"/>
                <w:highlight w:val="yellow"/>
              </w:rPr>
              <w:t xml:space="preserve">If earliest documentation </w:t>
            </w:r>
            <w:proofErr w:type="gramStart"/>
            <w:r w:rsidRPr="008E1DCB">
              <w:rPr>
                <w:sz w:val="20"/>
                <w:szCs w:val="20"/>
                <w:highlight w:val="yellow"/>
              </w:rPr>
              <w:t>of</w:t>
            </w:r>
            <w:proofErr w:type="gramEnd"/>
            <w:r w:rsidRPr="008E1DCB">
              <w:rPr>
                <w:sz w:val="20"/>
                <w:szCs w:val="20"/>
                <w:highlight w:val="yellow"/>
              </w:rPr>
              <w:t xml:space="preserve"> an infection is within a radiology report (e.g. X-ray report, CT report, etc.), use the result date and time. If a result date and time is not available, use the signed date and time.</w:t>
            </w:r>
          </w:p>
          <w:p w14:paraId="00E15512" w14:textId="2DFDBBA4" w:rsidR="0090311B" w:rsidRPr="00330AAE" w:rsidRDefault="0090311B" w:rsidP="00055D44">
            <w:pPr>
              <w:pStyle w:val="Header"/>
              <w:numPr>
                <w:ilvl w:val="1"/>
                <w:numId w:val="187"/>
              </w:numPr>
              <w:autoSpaceDE w:val="0"/>
              <w:autoSpaceDN w:val="0"/>
              <w:adjustRightInd w:val="0"/>
              <w:ind w:left="1051"/>
            </w:pPr>
            <w:r w:rsidRPr="00055D44">
              <w:rPr>
                <w:highlight w:val="yellow"/>
              </w:rPr>
              <w:t xml:space="preserve">If earliest documentation of an infection is an </w:t>
            </w:r>
            <w:r w:rsidRPr="00055D44">
              <w:rPr>
                <w:rFonts w:eastAsiaTheme="minorHAnsi"/>
                <w:color w:val="000000"/>
                <w:highlight w:val="yellow"/>
              </w:rPr>
              <w:t>order for an FDA-approved biomarker test for sepsis detection</w:t>
            </w:r>
            <w:r w:rsidRPr="00055D44">
              <w:rPr>
                <w:highlight w:val="yellow"/>
              </w:rPr>
              <w:t xml:space="preserve">, </w:t>
            </w:r>
            <w:r w:rsidRPr="00055D44">
              <w:rPr>
                <w:rFonts w:eastAsiaTheme="minorHAnsi"/>
                <w:color w:val="000000"/>
                <w:highlight w:val="yellow"/>
              </w:rPr>
              <w:t xml:space="preserve">use the date and time of the order. </w:t>
            </w:r>
          </w:p>
        </w:tc>
      </w:tr>
      <w:tr w:rsidR="00D83E13" w:rsidRPr="00330AAE" w14:paraId="4A9AB89E"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01FAA25" w14:textId="734F4FEC" w:rsidR="001E7F4F" w:rsidRPr="00330AAE" w:rsidRDefault="00DD49F4" w:rsidP="00DB7EE1">
            <w:pPr>
              <w:jc w:val="center"/>
              <w:rPr>
                <w:sz w:val="23"/>
                <w:szCs w:val="23"/>
              </w:rPr>
            </w:pPr>
            <w:r>
              <w:rPr>
                <w:sz w:val="23"/>
                <w:szCs w:val="23"/>
              </w:rPr>
              <w:lastRenderedPageBreak/>
              <w:t>22</w:t>
            </w:r>
          </w:p>
          <w:p w14:paraId="2FAA1F4F" w14:textId="246280F0"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2C7FF03E" w14:textId="77777777" w:rsidR="00D83E13" w:rsidRPr="00330AAE" w:rsidRDefault="00D83E13" w:rsidP="00DB7EE1">
            <w:pPr>
              <w:jc w:val="center"/>
              <w:rPr>
                <w:sz w:val="20"/>
                <w:szCs w:val="20"/>
              </w:rPr>
            </w:pPr>
            <w:r w:rsidRPr="00330AAE">
              <w:rPr>
                <w:sz w:val="20"/>
                <w:szCs w:val="20"/>
              </w:rPr>
              <w:t>sepsirs1</w:t>
            </w:r>
          </w:p>
          <w:p w14:paraId="28250D9E" w14:textId="77777777" w:rsidR="00D83E13" w:rsidRPr="00330AAE" w:rsidRDefault="00D83E13" w:rsidP="00DB7EE1">
            <w:pPr>
              <w:jc w:val="center"/>
              <w:rPr>
                <w:sz w:val="20"/>
                <w:szCs w:val="20"/>
              </w:rPr>
            </w:pPr>
            <w:r w:rsidRPr="00330AAE">
              <w:rPr>
                <w:sz w:val="20"/>
                <w:szCs w:val="20"/>
              </w:rPr>
              <w:t>sepsirsdt1</w:t>
            </w:r>
          </w:p>
          <w:p w14:paraId="30882A0F" w14:textId="77777777" w:rsidR="00D83E13" w:rsidRPr="00330AAE" w:rsidRDefault="00D83E13" w:rsidP="00DB7EE1">
            <w:pPr>
              <w:jc w:val="center"/>
              <w:rPr>
                <w:sz w:val="20"/>
                <w:szCs w:val="20"/>
              </w:rPr>
            </w:pPr>
            <w:r w:rsidRPr="00330AAE">
              <w:rPr>
                <w:sz w:val="20"/>
                <w:szCs w:val="20"/>
              </w:rPr>
              <w:t>sepsirstm1</w:t>
            </w:r>
          </w:p>
          <w:p w14:paraId="25549622" w14:textId="77777777" w:rsidR="00D83E13" w:rsidRPr="00330AAE" w:rsidRDefault="00D83E13" w:rsidP="00DB7EE1">
            <w:pPr>
              <w:jc w:val="center"/>
              <w:rPr>
                <w:sz w:val="20"/>
                <w:szCs w:val="20"/>
              </w:rPr>
            </w:pPr>
          </w:p>
          <w:p w14:paraId="43304C7F" w14:textId="77777777" w:rsidR="00D83E13" w:rsidRPr="00330AAE" w:rsidRDefault="00D83E13" w:rsidP="00DB7EE1">
            <w:pPr>
              <w:jc w:val="center"/>
              <w:rPr>
                <w:sz w:val="20"/>
                <w:szCs w:val="20"/>
              </w:rPr>
            </w:pPr>
            <w:r w:rsidRPr="00330AAE">
              <w:rPr>
                <w:sz w:val="20"/>
                <w:szCs w:val="20"/>
              </w:rPr>
              <w:t>sepsirs2</w:t>
            </w:r>
          </w:p>
          <w:p w14:paraId="4E3B7F44" w14:textId="618CB3CC" w:rsidR="00D83E13" w:rsidRPr="00330AAE" w:rsidRDefault="00D83E13" w:rsidP="00DB7EE1">
            <w:pPr>
              <w:jc w:val="center"/>
              <w:rPr>
                <w:sz w:val="20"/>
                <w:szCs w:val="20"/>
              </w:rPr>
            </w:pPr>
            <w:r w:rsidRPr="00330AAE">
              <w:rPr>
                <w:sz w:val="20"/>
                <w:szCs w:val="20"/>
              </w:rPr>
              <w:t>sepsirsdt2</w:t>
            </w:r>
          </w:p>
          <w:p w14:paraId="5B8E3748" w14:textId="704AA804" w:rsidR="00D83E13" w:rsidRPr="00330AAE" w:rsidRDefault="00D83E13" w:rsidP="00DB7EE1">
            <w:pPr>
              <w:jc w:val="center"/>
              <w:rPr>
                <w:sz w:val="20"/>
                <w:szCs w:val="20"/>
              </w:rPr>
            </w:pPr>
            <w:r w:rsidRPr="00330AAE">
              <w:rPr>
                <w:sz w:val="20"/>
                <w:szCs w:val="20"/>
              </w:rPr>
              <w:t>sepsirstm2</w:t>
            </w:r>
          </w:p>
          <w:p w14:paraId="4C5200B0" w14:textId="77777777" w:rsidR="00D83E13" w:rsidRPr="00330AAE" w:rsidRDefault="00D83E13" w:rsidP="00DB7EE1">
            <w:pPr>
              <w:jc w:val="center"/>
              <w:rPr>
                <w:sz w:val="20"/>
                <w:szCs w:val="20"/>
              </w:rPr>
            </w:pPr>
          </w:p>
          <w:p w14:paraId="2EF3730A" w14:textId="7CF9CF75" w:rsidR="00D83E13" w:rsidRPr="00330AAE" w:rsidRDefault="00D83E13" w:rsidP="00DB7EE1">
            <w:pPr>
              <w:jc w:val="center"/>
              <w:rPr>
                <w:sz w:val="20"/>
                <w:szCs w:val="20"/>
              </w:rPr>
            </w:pPr>
            <w:r w:rsidRPr="00330AAE">
              <w:rPr>
                <w:sz w:val="20"/>
                <w:szCs w:val="20"/>
              </w:rPr>
              <w:t>sepsirs3</w:t>
            </w:r>
          </w:p>
          <w:p w14:paraId="149376F5" w14:textId="09B84348" w:rsidR="00D83E13" w:rsidRPr="00330AAE" w:rsidRDefault="00D83E13" w:rsidP="00DB7EE1">
            <w:pPr>
              <w:jc w:val="center"/>
              <w:rPr>
                <w:sz w:val="20"/>
                <w:szCs w:val="20"/>
              </w:rPr>
            </w:pPr>
            <w:r w:rsidRPr="00330AAE">
              <w:rPr>
                <w:sz w:val="20"/>
                <w:szCs w:val="20"/>
              </w:rPr>
              <w:t>sepsirsdt3</w:t>
            </w:r>
          </w:p>
          <w:p w14:paraId="78475511" w14:textId="5B3E21FA" w:rsidR="00D83E13" w:rsidRPr="00330AAE" w:rsidRDefault="00D83E13" w:rsidP="00DB7EE1">
            <w:pPr>
              <w:jc w:val="center"/>
              <w:rPr>
                <w:sz w:val="20"/>
                <w:szCs w:val="20"/>
              </w:rPr>
            </w:pPr>
            <w:r w:rsidRPr="00330AAE">
              <w:rPr>
                <w:sz w:val="20"/>
                <w:szCs w:val="20"/>
              </w:rPr>
              <w:t>sepsirstm3</w:t>
            </w:r>
          </w:p>
          <w:p w14:paraId="7B1C9690" w14:textId="77777777" w:rsidR="00D83E13" w:rsidRPr="00330AAE" w:rsidRDefault="00D83E13" w:rsidP="00DB7EE1">
            <w:pPr>
              <w:jc w:val="center"/>
              <w:rPr>
                <w:sz w:val="20"/>
                <w:szCs w:val="20"/>
              </w:rPr>
            </w:pPr>
          </w:p>
          <w:p w14:paraId="4C910460" w14:textId="77777777" w:rsidR="00D83E13" w:rsidRPr="00330AAE" w:rsidRDefault="00D83E13" w:rsidP="00DB7EE1">
            <w:pPr>
              <w:jc w:val="center"/>
              <w:rPr>
                <w:sz w:val="20"/>
                <w:szCs w:val="20"/>
              </w:rPr>
            </w:pPr>
            <w:r w:rsidRPr="00330AAE">
              <w:rPr>
                <w:sz w:val="20"/>
                <w:szCs w:val="20"/>
              </w:rPr>
              <w:t>sepsirs4</w:t>
            </w:r>
          </w:p>
          <w:p w14:paraId="5473D4F1" w14:textId="36DC4A86" w:rsidR="00D83E13" w:rsidRPr="00330AAE" w:rsidRDefault="00D83E13" w:rsidP="00DB7EE1">
            <w:pPr>
              <w:jc w:val="center"/>
              <w:rPr>
                <w:sz w:val="20"/>
                <w:szCs w:val="20"/>
              </w:rPr>
            </w:pPr>
            <w:r w:rsidRPr="00330AAE">
              <w:rPr>
                <w:sz w:val="20"/>
                <w:szCs w:val="20"/>
              </w:rPr>
              <w:t>sepsirsdt4</w:t>
            </w:r>
          </w:p>
          <w:p w14:paraId="7ABD1563" w14:textId="468D1E45" w:rsidR="00D83E13" w:rsidRPr="00330AAE" w:rsidRDefault="00D83E13" w:rsidP="00DB7EE1">
            <w:pPr>
              <w:jc w:val="center"/>
              <w:rPr>
                <w:sz w:val="20"/>
                <w:szCs w:val="20"/>
              </w:rPr>
            </w:pPr>
            <w:r w:rsidRPr="00330AAE">
              <w:rPr>
                <w:sz w:val="20"/>
                <w:szCs w:val="20"/>
              </w:rPr>
              <w:t>sepsirstm4</w:t>
            </w:r>
          </w:p>
          <w:p w14:paraId="639752A0" w14:textId="77777777" w:rsidR="00D83E13" w:rsidRPr="00330AAE" w:rsidRDefault="00D83E13" w:rsidP="00DB7EE1">
            <w:pPr>
              <w:jc w:val="center"/>
              <w:rPr>
                <w:sz w:val="20"/>
                <w:szCs w:val="20"/>
              </w:rPr>
            </w:pPr>
          </w:p>
          <w:p w14:paraId="7261A420" w14:textId="38B31A88" w:rsidR="00D83E13" w:rsidRPr="00330AAE"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1D000B24" w14:textId="16739D6B" w:rsidR="00D83E13" w:rsidRPr="00330AAE" w:rsidRDefault="00D83E13" w:rsidP="00DB7EE1">
            <w:pPr>
              <w:tabs>
                <w:tab w:val="left" w:pos="1215"/>
              </w:tabs>
            </w:pPr>
            <w:r w:rsidRPr="00330AAE">
              <w:t xml:space="preserve">Is there documentation in the medical record of two (2) or more of the following manifestations (indications) of systemic infection: </w:t>
            </w:r>
          </w:p>
          <w:p w14:paraId="33A1D8CC" w14:textId="4A0DA18E" w:rsidR="00D83E13" w:rsidRPr="00330AAE" w:rsidRDefault="00D83E13" w:rsidP="00DB7EE1">
            <w:pPr>
              <w:autoSpaceDE w:val="0"/>
              <w:autoSpaceDN w:val="0"/>
              <w:adjustRightInd w:val="0"/>
            </w:pPr>
          </w:p>
          <w:p w14:paraId="2CDDEE93" w14:textId="6306DB54" w:rsidR="00D83E13" w:rsidRPr="00330AAE" w:rsidRDefault="00D83E13" w:rsidP="00DB7EE1">
            <w:pPr>
              <w:tabs>
                <w:tab w:val="left" w:pos="1215"/>
              </w:tabs>
            </w:pPr>
            <w:r w:rsidRPr="00330AAE">
              <w:t xml:space="preserve"> For each manifestation found, enter the earliest date and time of documentation.</w:t>
            </w:r>
          </w:p>
          <w:p w14:paraId="6B9E9D2C" w14:textId="77777777" w:rsidR="00D83E13" w:rsidRPr="00330AAE" w:rsidRDefault="00D83E13" w:rsidP="00DB7EE1">
            <w:pPr>
              <w:tabs>
                <w:tab w:val="left" w:pos="1215"/>
              </w:tabs>
            </w:pPr>
          </w:p>
          <w:tbl>
            <w:tblPr>
              <w:tblStyle w:val="TableGrid"/>
              <w:tblW w:w="6520" w:type="dxa"/>
              <w:tblLayout w:type="fixed"/>
              <w:tblLook w:val="04A0" w:firstRow="1" w:lastRow="0" w:firstColumn="1" w:lastColumn="0" w:noHBand="0" w:noVBand="1"/>
            </w:tblPr>
            <w:tblGrid>
              <w:gridCol w:w="2605"/>
              <w:gridCol w:w="1241"/>
              <w:gridCol w:w="1530"/>
              <w:gridCol w:w="1144"/>
            </w:tblGrid>
            <w:tr w:rsidR="00D83E13" w:rsidRPr="00330AAE" w14:paraId="086E145E" w14:textId="77777777" w:rsidTr="006369B2">
              <w:trPr>
                <w:trHeight w:val="1160"/>
              </w:trPr>
              <w:tc>
                <w:tcPr>
                  <w:tcW w:w="2605" w:type="dxa"/>
                </w:tcPr>
                <w:p w14:paraId="59163573" w14:textId="1E84CEE6" w:rsidR="00D83E13" w:rsidRPr="00330AAE" w:rsidRDefault="00D83E13" w:rsidP="00DB7EE1">
                  <w:pPr>
                    <w:tabs>
                      <w:tab w:val="left" w:pos="1215"/>
                    </w:tabs>
                  </w:pPr>
                  <w:r w:rsidRPr="00330AAE">
                    <w:t>Manifestation (Indications)</w:t>
                  </w:r>
                </w:p>
              </w:tc>
              <w:tc>
                <w:tcPr>
                  <w:tcW w:w="1241" w:type="dxa"/>
                </w:tcPr>
                <w:p w14:paraId="568B3911" w14:textId="7F47966D" w:rsidR="00D83E13" w:rsidRPr="00330AAE" w:rsidRDefault="00D83E13" w:rsidP="00DB7EE1">
                  <w:pPr>
                    <w:tabs>
                      <w:tab w:val="left" w:pos="1215"/>
                    </w:tabs>
                  </w:pPr>
                  <w:r w:rsidRPr="00330AAE">
                    <w:t xml:space="preserve"> 1,2</w:t>
                  </w:r>
                </w:p>
                <w:p w14:paraId="6E445DC9" w14:textId="36192FB2" w:rsidR="00D83E13" w:rsidRPr="00330AAE" w:rsidRDefault="00D83E13" w:rsidP="00DB7EE1">
                  <w:pPr>
                    <w:tabs>
                      <w:tab w:val="left" w:pos="1215"/>
                    </w:tabs>
                  </w:pPr>
                  <w:r w:rsidRPr="00330AAE">
                    <w:t>(If 1, enable date/time)</w:t>
                  </w:r>
                </w:p>
              </w:tc>
              <w:tc>
                <w:tcPr>
                  <w:tcW w:w="1530" w:type="dxa"/>
                </w:tcPr>
                <w:p w14:paraId="36A3BC13" w14:textId="0C77E2CC" w:rsidR="00D83E13" w:rsidRPr="00330AAE" w:rsidRDefault="00D83E13" w:rsidP="00DB7EE1">
                  <w:pPr>
                    <w:tabs>
                      <w:tab w:val="left" w:pos="1215"/>
                    </w:tabs>
                  </w:pPr>
                  <w:r w:rsidRPr="00330AAE">
                    <w:t>Date</w:t>
                  </w:r>
                </w:p>
                <w:p w14:paraId="0BA0169B" w14:textId="77777777" w:rsidR="00D83E13" w:rsidRPr="00330AAE" w:rsidRDefault="00D83E13" w:rsidP="00DB7EE1">
                  <w:pPr>
                    <w:tabs>
                      <w:tab w:val="left" w:pos="1215"/>
                    </w:tabs>
                  </w:pPr>
                  <w:r w:rsidRPr="00330AAE">
                    <w:t>mm/dd/</w:t>
                  </w:r>
                  <w:proofErr w:type="spellStart"/>
                  <w:r w:rsidRPr="00330AAE">
                    <w:t>yyyy</w:t>
                  </w:r>
                  <w:proofErr w:type="spellEnd"/>
                </w:p>
                <w:tbl>
                  <w:tblPr>
                    <w:tblStyle w:val="TableGrid"/>
                    <w:tblW w:w="0" w:type="auto"/>
                    <w:tblLayout w:type="fixed"/>
                    <w:tblLook w:val="04A0" w:firstRow="1" w:lastRow="0" w:firstColumn="1" w:lastColumn="0" w:noHBand="0" w:noVBand="1"/>
                  </w:tblPr>
                  <w:tblGrid>
                    <w:gridCol w:w="1296"/>
                  </w:tblGrid>
                  <w:tr w:rsidR="00D83E13" w:rsidRPr="00330AAE" w14:paraId="66EFFFB2" w14:textId="77777777" w:rsidTr="0022749A">
                    <w:trPr>
                      <w:trHeight w:val="510"/>
                    </w:trPr>
                    <w:tc>
                      <w:tcPr>
                        <w:tcW w:w="1296" w:type="dxa"/>
                      </w:tcPr>
                      <w:p w14:paraId="6EA26455" w14:textId="7126A84E" w:rsidR="00D83E13" w:rsidRPr="00330AAE" w:rsidRDefault="00D83E13" w:rsidP="00DB7EE1">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440D5185" w14:textId="4272EFC2" w:rsidR="00D83E13" w:rsidRPr="00330AAE" w:rsidRDefault="00D83E13" w:rsidP="00DB7EE1">
                  <w:pPr>
                    <w:tabs>
                      <w:tab w:val="left" w:pos="1215"/>
                    </w:tabs>
                  </w:pPr>
                </w:p>
              </w:tc>
              <w:tc>
                <w:tcPr>
                  <w:tcW w:w="1144" w:type="dxa"/>
                </w:tcPr>
                <w:p w14:paraId="4E64AA8F" w14:textId="77777777" w:rsidR="00D83E13" w:rsidRPr="00330AAE" w:rsidRDefault="00D83E13" w:rsidP="00DB7EE1">
                  <w:pPr>
                    <w:tabs>
                      <w:tab w:val="left" w:pos="1215"/>
                    </w:tabs>
                  </w:pPr>
                  <w:r w:rsidRPr="00330AAE">
                    <w:t>Time</w:t>
                  </w:r>
                </w:p>
                <w:p w14:paraId="446BFCC2" w14:textId="77777777" w:rsidR="00D83E13" w:rsidRPr="00330AAE" w:rsidRDefault="00D83E13" w:rsidP="00DB7EE1">
                  <w:pPr>
                    <w:tabs>
                      <w:tab w:val="left" w:pos="1215"/>
                    </w:tabs>
                  </w:pPr>
                  <w:r w:rsidRPr="00330AAE">
                    <w:t>______</w:t>
                  </w:r>
                </w:p>
                <w:p w14:paraId="4DFD45DD" w14:textId="7DCC7803" w:rsidR="00D83E13" w:rsidRPr="00330AAE" w:rsidRDefault="00D83E13" w:rsidP="00DB7EE1">
                  <w:pPr>
                    <w:tabs>
                      <w:tab w:val="left" w:pos="1215"/>
                    </w:tabs>
                  </w:pPr>
                  <w:r w:rsidRPr="00330AAE">
                    <w:t>UMT</w:t>
                  </w:r>
                </w:p>
              </w:tc>
            </w:tr>
            <w:tr w:rsidR="00D83E13" w:rsidRPr="00330AAE" w14:paraId="5E13EA2C" w14:textId="77777777" w:rsidTr="006369B2">
              <w:trPr>
                <w:trHeight w:val="874"/>
              </w:trPr>
              <w:tc>
                <w:tcPr>
                  <w:tcW w:w="2605" w:type="dxa"/>
                </w:tcPr>
                <w:p w14:paraId="02100EE7" w14:textId="5760D4AB" w:rsidR="00D83E13" w:rsidRPr="00330AAE" w:rsidRDefault="00D83E13" w:rsidP="00DB7EE1">
                  <w:pPr>
                    <w:autoSpaceDE w:val="0"/>
                    <w:autoSpaceDN w:val="0"/>
                    <w:adjustRightInd w:val="0"/>
                  </w:pPr>
                  <w:r w:rsidRPr="00330AAE">
                    <w:rPr>
                      <w:rFonts w:eastAsiaTheme="minorHAnsi"/>
                      <w:color w:val="000000"/>
                    </w:rPr>
                    <w:t>1. Temperature &gt;38.3 C or &lt;36.0 C (&gt;100.9 F or   &lt;96.8 F)</w:t>
                  </w:r>
                </w:p>
              </w:tc>
              <w:tc>
                <w:tcPr>
                  <w:tcW w:w="1241" w:type="dxa"/>
                </w:tcPr>
                <w:p w14:paraId="528AAB5A" w14:textId="42D2E65A" w:rsidR="00D83E13" w:rsidRPr="00330AAE" w:rsidRDefault="00D83E13" w:rsidP="00DB7EE1">
                  <w:pPr>
                    <w:tabs>
                      <w:tab w:val="left" w:pos="1215"/>
                    </w:tabs>
                    <w:rPr>
                      <w:sz w:val="22"/>
                      <w:szCs w:val="22"/>
                    </w:rPr>
                  </w:pPr>
                  <w:r w:rsidRPr="00330AAE">
                    <w:rPr>
                      <w:sz w:val="22"/>
                      <w:szCs w:val="22"/>
                    </w:rPr>
                    <w:t xml:space="preserve">1. Yes </w:t>
                  </w:r>
                  <w:r w:rsidRPr="00330AAE">
                    <w:rPr>
                      <w:sz w:val="36"/>
                      <w:szCs w:val="36"/>
                    </w:rPr>
                    <w:t>□</w:t>
                  </w:r>
                </w:p>
                <w:p w14:paraId="4C656A6C" w14:textId="4D8BF16B" w:rsidR="00D83E13" w:rsidRPr="00330AAE" w:rsidRDefault="00D83E13" w:rsidP="00DB7EE1">
                  <w:pPr>
                    <w:tabs>
                      <w:tab w:val="left" w:pos="1215"/>
                    </w:tabs>
                    <w:rPr>
                      <w:sz w:val="22"/>
                      <w:szCs w:val="22"/>
                    </w:rPr>
                  </w:pPr>
                  <w:r w:rsidRPr="00330AAE">
                    <w:rPr>
                      <w:sz w:val="22"/>
                      <w:szCs w:val="22"/>
                    </w:rPr>
                    <w:t xml:space="preserve">2. </w:t>
                  </w:r>
                  <w:proofErr w:type="gramStart"/>
                  <w:r w:rsidRPr="00330AAE">
                    <w:rPr>
                      <w:sz w:val="22"/>
                      <w:szCs w:val="22"/>
                    </w:rPr>
                    <w:t xml:space="preserve">No  </w:t>
                  </w:r>
                  <w:r w:rsidRPr="00330AAE">
                    <w:rPr>
                      <w:sz w:val="36"/>
                      <w:szCs w:val="36"/>
                    </w:rPr>
                    <w:t>□</w:t>
                  </w:r>
                  <w:proofErr w:type="gramEnd"/>
                </w:p>
              </w:tc>
              <w:tc>
                <w:tcPr>
                  <w:tcW w:w="1530" w:type="dxa"/>
                </w:tcPr>
                <w:p w14:paraId="3D186299" w14:textId="4FCED244" w:rsidR="00D83E13" w:rsidRPr="00330AAE" w:rsidRDefault="00D83E13" w:rsidP="00DB7EE1">
                  <w:pPr>
                    <w:tabs>
                      <w:tab w:val="left" w:pos="1215"/>
                    </w:tabs>
                  </w:pPr>
                </w:p>
              </w:tc>
              <w:tc>
                <w:tcPr>
                  <w:tcW w:w="1144" w:type="dxa"/>
                </w:tcPr>
                <w:p w14:paraId="6B8B67A4" w14:textId="77777777" w:rsidR="00D83E13" w:rsidRPr="00330AAE" w:rsidRDefault="00D83E13" w:rsidP="00DB7EE1">
                  <w:pPr>
                    <w:tabs>
                      <w:tab w:val="left" w:pos="1215"/>
                    </w:tabs>
                  </w:pPr>
                </w:p>
              </w:tc>
            </w:tr>
            <w:tr w:rsidR="00D83E13" w:rsidRPr="00330AAE" w14:paraId="58626D81" w14:textId="77777777" w:rsidTr="006369B2">
              <w:trPr>
                <w:trHeight w:val="572"/>
              </w:trPr>
              <w:tc>
                <w:tcPr>
                  <w:tcW w:w="2605" w:type="dxa"/>
                </w:tcPr>
                <w:p w14:paraId="3D0B93E5" w14:textId="21D0666E" w:rsidR="00D83E13" w:rsidRPr="00330AAE" w:rsidRDefault="00D83E13" w:rsidP="00DB7EE1">
                  <w:pPr>
                    <w:autoSpaceDE w:val="0"/>
                    <w:autoSpaceDN w:val="0"/>
                    <w:adjustRightInd w:val="0"/>
                  </w:pPr>
                  <w:r w:rsidRPr="00330AAE">
                    <w:rPr>
                      <w:rFonts w:eastAsiaTheme="minorHAnsi"/>
                      <w:color w:val="000000"/>
                    </w:rPr>
                    <w:t>2</w:t>
                  </w:r>
                  <w:proofErr w:type="gramStart"/>
                  <w:r w:rsidRPr="00330AAE">
                    <w:rPr>
                      <w:rFonts w:eastAsiaTheme="minorHAnsi"/>
                      <w:color w:val="000000"/>
                    </w:rPr>
                    <w:t>.  Heart</w:t>
                  </w:r>
                  <w:proofErr w:type="gramEnd"/>
                  <w:r w:rsidRPr="00330AAE">
                    <w:rPr>
                      <w:rFonts w:eastAsiaTheme="minorHAnsi"/>
                      <w:color w:val="000000"/>
                    </w:rPr>
                    <w:t xml:space="preserve"> rate (pulse) &gt;90</w:t>
                  </w:r>
                </w:p>
              </w:tc>
              <w:tc>
                <w:tcPr>
                  <w:tcW w:w="1241" w:type="dxa"/>
                </w:tcPr>
                <w:p w14:paraId="33D45516" w14:textId="0175C40B" w:rsidR="00D83E13" w:rsidRPr="00330AAE" w:rsidRDefault="00D83E13" w:rsidP="00DB7EE1">
                  <w:pPr>
                    <w:tabs>
                      <w:tab w:val="left" w:pos="1215"/>
                    </w:tabs>
                    <w:rPr>
                      <w:sz w:val="36"/>
                      <w:szCs w:val="36"/>
                    </w:rPr>
                  </w:pPr>
                  <w:r w:rsidRPr="00330AAE">
                    <w:rPr>
                      <w:sz w:val="22"/>
                      <w:szCs w:val="22"/>
                    </w:rPr>
                    <w:t xml:space="preserve">1. Yes </w:t>
                  </w:r>
                  <w:r w:rsidRPr="00330AAE">
                    <w:rPr>
                      <w:sz w:val="36"/>
                      <w:szCs w:val="36"/>
                    </w:rPr>
                    <w:t xml:space="preserve">□    </w:t>
                  </w:r>
                  <w:r w:rsidRPr="00330AAE">
                    <w:rPr>
                      <w:sz w:val="22"/>
                      <w:szCs w:val="22"/>
                    </w:rPr>
                    <w:t xml:space="preserve">2. </w:t>
                  </w:r>
                  <w:proofErr w:type="gramStart"/>
                  <w:r w:rsidRPr="00330AAE">
                    <w:rPr>
                      <w:sz w:val="22"/>
                      <w:szCs w:val="22"/>
                    </w:rPr>
                    <w:t xml:space="preserve">No  </w:t>
                  </w:r>
                  <w:r w:rsidRPr="00330AAE">
                    <w:rPr>
                      <w:sz w:val="36"/>
                      <w:szCs w:val="36"/>
                    </w:rPr>
                    <w:t>□</w:t>
                  </w:r>
                  <w:proofErr w:type="gramEnd"/>
                </w:p>
              </w:tc>
              <w:tc>
                <w:tcPr>
                  <w:tcW w:w="1530" w:type="dxa"/>
                </w:tcPr>
                <w:p w14:paraId="00357FFA" w14:textId="69B08467" w:rsidR="00D83E13" w:rsidRPr="00330AAE" w:rsidRDefault="00D83E13" w:rsidP="00DB7EE1">
                  <w:pPr>
                    <w:tabs>
                      <w:tab w:val="left" w:pos="1215"/>
                    </w:tabs>
                  </w:pPr>
                </w:p>
              </w:tc>
              <w:tc>
                <w:tcPr>
                  <w:tcW w:w="1144" w:type="dxa"/>
                </w:tcPr>
                <w:p w14:paraId="1F7B4DBF" w14:textId="77777777" w:rsidR="00D83E13" w:rsidRPr="00330AAE" w:rsidRDefault="00D83E13" w:rsidP="00DB7EE1">
                  <w:pPr>
                    <w:tabs>
                      <w:tab w:val="left" w:pos="1215"/>
                    </w:tabs>
                  </w:pPr>
                </w:p>
              </w:tc>
            </w:tr>
            <w:tr w:rsidR="00D83E13" w:rsidRPr="00330AAE" w14:paraId="10900CBD" w14:textId="77777777" w:rsidTr="006369B2">
              <w:trPr>
                <w:trHeight w:val="572"/>
              </w:trPr>
              <w:tc>
                <w:tcPr>
                  <w:tcW w:w="2605" w:type="dxa"/>
                </w:tcPr>
                <w:p w14:paraId="530FE346" w14:textId="4E8841DD" w:rsidR="00D83E13" w:rsidRPr="00330AAE" w:rsidRDefault="00D83E13" w:rsidP="00DB7EE1">
                  <w:pPr>
                    <w:autoSpaceDE w:val="0"/>
                    <w:autoSpaceDN w:val="0"/>
                    <w:adjustRightInd w:val="0"/>
                  </w:pPr>
                  <w:r w:rsidRPr="00330AAE">
                    <w:rPr>
                      <w:rFonts w:eastAsiaTheme="minorHAnsi"/>
                      <w:color w:val="000000"/>
                    </w:rPr>
                    <w:t>3</w:t>
                  </w:r>
                  <w:proofErr w:type="gramStart"/>
                  <w:r w:rsidRPr="00330AAE">
                    <w:rPr>
                      <w:rFonts w:eastAsiaTheme="minorHAnsi"/>
                      <w:color w:val="000000"/>
                    </w:rPr>
                    <w:t>.  Respiration</w:t>
                  </w:r>
                  <w:proofErr w:type="gramEnd"/>
                  <w:r w:rsidRPr="00330AAE">
                    <w:rPr>
                      <w:rFonts w:eastAsiaTheme="minorHAnsi"/>
                      <w:color w:val="000000"/>
                    </w:rPr>
                    <w:t xml:space="preserve"> &gt;20 per minute</w:t>
                  </w:r>
                </w:p>
              </w:tc>
              <w:tc>
                <w:tcPr>
                  <w:tcW w:w="1241" w:type="dxa"/>
                </w:tcPr>
                <w:p w14:paraId="1E6E7851" w14:textId="4D172097" w:rsidR="00D83E13" w:rsidRPr="00330AAE" w:rsidRDefault="00D83E13" w:rsidP="00DB7EE1">
                  <w:pPr>
                    <w:tabs>
                      <w:tab w:val="left" w:pos="1215"/>
                    </w:tabs>
                    <w:rPr>
                      <w:sz w:val="22"/>
                      <w:szCs w:val="22"/>
                    </w:rPr>
                  </w:pPr>
                  <w:r w:rsidRPr="00330AAE">
                    <w:rPr>
                      <w:sz w:val="22"/>
                      <w:szCs w:val="22"/>
                    </w:rPr>
                    <w:t xml:space="preserve">1. Yes </w:t>
                  </w:r>
                  <w:r w:rsidRPr="00330AAE">
                    <w:rPr>
                      <w:sz w:val="36"/>
                      <w:szCs w:val="36"/>
                    </w:rPr>
                    <w:t>□</w:t>
                  </w:r>
                </w:p>
                <w:p w14:paraId="3267E8ED" w14:textId="34707607" w:rsidR="00D83E13" w:rsidRPr="00330AAE" w:rsidRDefault="00D83E13" w:rsidP="00DB7EE1">
                  <w:pPr>
                    <w:tabs>
                      <w:tab w:val="left" w:pos="1215"/>
                    </w:tabs>
                    <w:rPr>
                      <w:sz w:val="36"/>
                      <w:szCs w:val="36"/>
                    </w:rPr>
                  </w:pPr>
                  <w:r w:rsidRPr="00330AAE">
                    <w:rPr>
                      <w:sz w:val="22"/>
                      <w:szCs w:val="22"/>
                    </w:rPr>
                    <w:t xml:space="preserve">2. </w:t>
                  </w:r>
                  <w:proofErr w:type="gramStart"/>
                  <w:r w:rsidRPr="00330AAE">
                    <w:rPr>
                      <w:sz w:val="22"/>
                      <w:szCs w:val="22"/>
                    </w:rPr>
                    <w:t xml:space="preserve">No  </w:t>
                  </w:r>
                  <w:r w:rsidRPr="00330AAE">
                    <w:rPr>
                      <w:sz w:val="36"/>
                      <w:szCs w:val="36"/>
                    </w:rPr>
                    <w:t>□</w:t>
                  </w:r>
                  <w:proofErr w:type="gramEnd"/>
                  <w:r w:rsidRPr="00330AAE">
                    <w:rPr>
                      <w:sz w:val="36"/>
                      <w:szCs w:val="36"/>
                    </w:rPr>
                    <w:t xml:space="preserve">    </w:t>
                  </w:r>
                </w:p>
              </w:tc>
              <w:tc>
                <w:tcPr>
                  <w:tcW w:w="1530" w:type="dxa"/>
                </w:tcPr>
                <w:p w14:paraId="238EE679" w14:textId="73D0F585" w:rsidR="00D83E13" w:rsidRPr="00330AAE" w:rsidRDefault="00D83E13" w:rsidP="00DB7EE1">
                  <w:pPr>
                    <w:tabs>
                      <w:tab w:val="left" w:pos="1215"/>
                    </w:tabs>
                  </w:pPr>
                </w:p>
              </w:tc>
              <w:tc>
                <w:tcPr>
                  <w:tcW w:w="1144" w:type="dxa"/>
                </w:tcPr>
                <w:p w14:paraId="3C2C74F7" w14:textId="77777777" w:rsidR="00D83E13" w:rsidRPr="00330AAE" w:rsidRDefault="00D83E13" w:rsidP="00DB7EE1">
                  <w:pPr>
                    <w:tabs>
                      <w:tab w:val="left" w:pos="1215"/>
                    </w:tabs>
                  </w:pPr>
                </w:p>
              </w:tc>
            </w:tr>
            <w:tr w:rsidR="00D83E13" w:rsidRPr="00330AAE" w14:paraId="7BE97D2A" w14:textId="77777777" w:rsidTr="006369B2">
              <w:trPr>
                <w:trHeight w:val="874"/>
              </w:trPr>
              <w:tc>
                <w:tcPr>
                  <w:tcW w:w="2605" w:type="dxa"/>
                </w:tcPr>
                <w:p w14:paraId="6A2A151F" w14:textId="224B1DB3" w:rsidR="00CB618C" w:rsidRPr="00330AAE" w:rsidRDefault="00D83E13" w:rsidP="00DB7EE1">
                  <w:pPr>
                    <w:autoSpaceDE w:val="0"/>
                    <w:autoSpaceDN w:val="0"/>
                    <w:adjustRightInd w:val="0"/>
                    <w:rPr>
                      <w:rFonts w:eastAsiaTheme="minorHAnsi"/>
                      <w:color w:val="000000"/>
                    </w:rPr>
                  </w:pPr>
                  <w:r w:rsidRPr="00330AAE">
                    <w:rPr>
                      <w:rFonts w:eastAsiaTheme="minorHAnsi"/>
                      <w:color w:val="000000"/>
                    </w:rPr>
                    <w:t>4</w:t>
                  </w:r>
                  <w:proofErr w:type="gramStart"/>
                  <w:r w:rsidRPr="00330AAE">
                    <w:rPr>
                      <w:rFonts w:eastAsiaTheme="minorHAnsi"/>
                      <w:color w:val="000000"/>
                    </w:rPr>
                    <w:t>.  White</w:t>
                  </w:r>
                  <w:proofErr w:type="gramEnd"/>
                  <w:r w:rsidRPr="00330AAE">
                    <w:rPr>
                      <w:rFonts w:eastAsiaTheme="minorHAnsi"/>
                      <w:color w:val="000000"/>
                    </w:rPr>
                    <w:t xml:space="preserve"> blood cell count &gt;12,000 or &lt;4,000 or &gt;10% bands</w:t>
                  </w:r>
                  <w:r w:rsidR="002307D1" w:rsidRPr="00330AAE">
                    <w:rPr>
                      <w:rFonts w:eastAsiaTheme="minorHAnsi"/>
                      <w:color w:val="000000"/>
                    </w:rPr>
                    <w:t xml:space="preserve"> </w:t>
                  </w:r>
                </w:p>
                <w:p w14:paraId="2FCF29EF" w14:textId="4A7E4BAD" w:rsidR="00D83E13" w:rsidRPr="00330AAE" w:rsidRDefault="00CB618C" w:rsidP="00DB7EE1">
                  <w:pPr>
                    <w:autoSpaceDE w:val="0"/>
                    <w:autoSpaceDN w:val="0"/>
                    <w:adjustRightInd w:val="0"/>
                  </w:pPr>
                  <w:r w:rsidRPr="00330AAE">
                    <w:rPr>
                      <w:rFonts w:eastAsiaTheme="minorHAnsi"/>
                      <w:color w:val="000000"/>
                    </w:rPr>
                    <w:t xml:space="preserve">Enter </w:t>
                  </w:r>
                  <w:r w:rsidR="002307D1" w:rsidRPr="00330AAE">
                    <w:rPr>
                      <w:rFonts w:eastAsiaTheme="minorHAnsi"/>
                      <w:b/>
                      <w:color w:val="000000"/>
                    </w:rPr>
                    <w:t>Repor</w:t>
                  </w:r>
                  <w:r w:rsidRPr="00330AAE">
                    <w:rPr>
                      <w:rFonts w:eastAsiaTheme="minorHAnsi"/>
                      <w:b/>
                      <w:color w:val="000000"/>
                    </w:rPr>
                    <w:t xml:space="preserve">t </w:t>
                  </w:r>
                  <w:r w:rsidR="002307D1" w:rsidRPr="00330AAE">
                    <w:rPr>
                      <w:rFonts w:eastAsiaTheme="minorHAnsi"/>
                      <w:color w:val="000000"/>
                    </w:rPr>
                    <w:t>Date/Time</w:t>
                  </w:r>
                </w:p>
              </w:tc>
              <w:tc>
                <w:tcPr>
                  <w:tcW w:w="1241" w:type="dxa"/>
                </w:tcPr>
                <w:p w14:paraId="0A4E46CC" w14:textId="0A8D176B" w:rsidR="00D83E13" w:rsidRPr="00330AAE" w:rsidRDefault="00D83E13" w:rsidP="00DB7EE1">
                  <w:pPr>
                    <w:tabs>
                      <w:tab w:val="left" w:pos="1215"/>
                    </w:tabs>
                    <w:rPr>
                      <w:sz w:val="36"/>
                      <w:szCs w:val="36"/>
                    </w:rPr>
                  </w:pPr>
                  <w:r w:rsidRPr="00330AAE">
                    <w:rPr>
                      <w:sz w:val="22"/>
                      <w:szCs w:val="22"/>
                    </w:rPr>
                    <w:t xml:space="preserve">1. Yes </w:t>
                  </w:r>
                  <w:r w:rsidRPr="00330AAE">
                    <w:rPr>
                      <w:sz w:val="36"/>
                      <w:szCs w:val="36"/>
                    </w:rPr>
                    <w:t xml:space="preserve">□    </w:t>
                  </w:r>
                  <w:r w:rsidRPr="00330AAE">
                    <w:rPr>
                      <w:sz w:val="22"/>
                      <w:szCs w:val="22"/>
                    </w:rPr>
                    <w:t xml:space="preserve">2. </w:t>
                  </w:r>
                  <w:proofErr w:type="gramStart"/>
                  <w:r w:rsidRPr="00330AAE">
                    <w:rPr>
                      <w:sz w:val="22"/>
                      <w:szCs w:val="22"/>
                    </w:rPr>
                    <w:t xml:space="preserve">No  </w:t>
                  </w:r>
                  <w:r w:rsidRPr="00330AAE">
                    <w:rPr>
                      <w:sz w:val="36"/>
                      <w:szCs w:val="36"/>
                    </w:rPr>
                    <w:t>□</w:t>
                  </w:r>
                  <w:proofErr w:type="gramEnd"/>
                </w:p>
              </w:tc>
              <w:tc>
                <w:tcPr>
                  <w:tcW w:w="1530" w:type="dxa"/>
                </w:tcPr>
                <w:p w14:paraId="398879DC" w14:textId="575F9E71" w:rsidR="00D83E13" w:rsidRPr="00330AAE" w:rsidRDefault="00D83E13" w:rsidP="00DB7EE1">
                  <w:pPr>
                    <w:tabs>
                      <w:tab w:val="left" w:pos="1215"/>
                    </w:tabs>
                  </w:pPr>
                </w:p>
              </w:tc>
              <w:tc>
                <w:tcPr>
                  <w:tcW w:w="1144" w:type="dxa"/>
                </w:tcPr>
                <w:p w14:paraId="43B7C410" w14:textId="77777777" w:rsidR="00D83E13" w:rsidRPr="00330AAE" w:rsidRDefault="00D83E13" w:rsidP="00DB7EE1">
                  <w:pPr>
                    <w:tabs>
                      <w:tab w:val="left" w:pos="1215"/>
                    </w:tabs>
                  </w:pPr>
                </w:p>
              </w:tc>
            </w:tr>
          </w:tbl>
          <w:p w14:paraId="00A99796" w14:textId="484E32C2" w:rsidR="00D83E13" w:rsidRPr="00330AAE" w:rsidRDefault="00D83E13" w:rsidP="00DB7EE1">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FB4C184" w14:textId="72807F57" w:rsidR="00D83E13" w:rsidRPr="00330AAE" w:rsidRDefault="00D83E13" w:rsidP="00DB7EE1">
            <w:pPr>
              <w:autoSpaceDE w:val="0"/>
              <w:autoSpaceDN w:val="0"/>
              <w:adjustRightInd w:val="0"/>
              <w:rPr>
                <w:rFonts w:eastAsiaTheme="minorHAnsi"/>
                <w:sz w:val="20"/>
                <w:szCs w:val="20"/>
              </w:rPr>
            </w:pPr>
            <w:r w:rsidRPr="00330AAE">
              <w:rPr>
                <w:rFonts w:eastAsiaTheme="minorHAnsi"/>
                <w:b/>
                <w:bCs/>
                <w:iCs/>
                <w:color w:val="000000"/>
                <w:sz w:val="20"/>
                <w:szCs w:val="20"/>
              </w:rPr>
              <w:t xml:space="preserve">The intent of this question is to determine if there is documentation of </w:t>
            </w:r>
            <w:r w:rsidRPr="00330AAE">
              <w:rPr>
                <w:rFonts w:eastAsiaTheme="minorHAnsi"/>
                <w:b/>
                <w:bCs/>
                <w:iCs/>
                <w:color w:val="000000"/>
                <w:sz w:val="20"/>
                <w:szCs w:val="20"/>
                <w:u w:val="single"/>
              </w:rPr>
              <w:t>two or more</w:t>
            </w:r>
            <w:r w:rsidRPr="00330AAE">
              <w:rPr>
                <w:rFonts w:eastAsiaTheme="minorHAnsi"/>
                <w:b/>
                <w:bCs/>
                <w:iCs/>
                <w:color w:val="000000"/>
                <w:sz w:val="20"/>
                <w:szCs w:val="20"/>
              </w:rPr>
              <w:t xml:space="preserve"> manifestations (indications) of systemic infection </w:t>
            </w:r>
            <w:r w:rsidRPr="00330AAE">
              <w:rPr>
                <w:rFonts w:eastAsiaTheme="minorHAnsi"/>
                <w:sz w:val="20"/>
                <w:szCs w:val="20"/>
              </w:rPr>
              <w:t xml:space="preserve">according to the Systemic Inflammatory Response Syndrome (SIRS) criteria, which are: </w:t>
            </w:r>
          </w:p>
          <w:p w14:paraId="2470983D" w14:textId="77777777" w:rsidR="00D83E13" w:rsidRPr="00330AAE" w:rsidRDefault="00D83E13" w:rsidP="00AE613E">
            <w:pPr>
              <w:pStyle w:val="NoSpacing"/>
              <w:numPr>
                <w:ilvl w:val="0"/>
                <w:numId w:val="117"/>
              </w:numPr>
              <w:ind w:left="522"/>
              <w:rPr>
                <w:rFonts w:eastAsiaTheme="minorHAnsi"/>
                <w:sz w:val="18"/>
                <w:szCs w:val="18"/>
              </w:rPr>
            </w:pPr>
            <w:r w:rsidRPr="00330AAE">
              <w:rPr>
                <w:rFonts w:eastAsiaTheme="minorHAnsi"/>
                <w:sz w:val="18"/>
                <w:szCs w:val="18"/>
              </w:rPr>
              <w:t>Temperature &gt;38.3 C or &lt;36.0 C (&gt;100.9 F or &lt;96.8 F)</w:t>
            </w:r>
          </w:p>
          <w:p w14:paraId="0E8D27F9" w14:textId="77777777" w:rsidR="00D83E13" w:rsidRPr="00330AAE" w:rsidRDefault="00D83E13" w:rsidP="00AE613E">
            <w:pPr>
              <w:pStyle w:val="NoSpacing"/>
              <w:numPr>
                <w:ilvl w:val="0"/>
                <w:numId w:val="117"/>
              </w:numPr>
              <w:ind w:left="522"/>
              <w:rPr>
                <w:rFonts w:eastAsiaTheme="minorHAnsi"/>
                <w:sz w:val="18"/>
                <w:szCs w:val="18"/>
              </w:rPr>
            </w:pPr>
            <w:r w:rsidRPr="00330AAE">
              <w:rPr>
                <w:rFonts w:eastAsiaTheme="minorHAnsi"/>
                <w:sz w:val="18"/>
                <w:szCs w:val="18"/>
              </w:rPr>
              <w:t>Heart rate (pulse) &gt;90</w:t>
            </w:r>
          </w:p>
          <w:p w14:paraId="58432FE8" w14:textId="77777777" w:rsidR="00D83E13" w:rsidRPr="00330AAE" w:rsidRDefault="00D83E13" w:rsidP="00AE613E">
            <w:pPr>
              <w:pStyle w:val="NoSpacing"/>
              <w:numPr>
                <w:ilvl w:val="0"/>
                <w:numId w:val="117"/>
              </w:numPr>
              <w:ind w:left="522"/>
              <w:rPr>
                <w:rFonts w:eastAsiaTheme="minorHAnsi"/>
                <w:sz w:val="18"/>
                <w:szCs w:val="18"/>
              </w:rPr>
            </w:pPr>
            <w:r w:rsidRPr="00330AAE">
              <w:rPr>
                <w:rFonts w:eastAsiaTheme="minorHAnsi"/>
                <w:sz w:val="18"/>
                <w:szCs w:val="18"/>
              </w:rPr>
              <w:t>Respiration &gt;20 per minute</w:t>
            </w:r>
          </w:p>
          <w:p w14:paraId="615C6F95" w14:textId="77777777" w:rsidR="00D83E13" w:rsidRPr="00330AAE" w:rsidRDefault="00D83E13" w:rsidP="00AE613E">
            <w:pPr>
              <w:pStyle w:val="NoSpacing"/>
              <w:numPr>
                <w:ilvl w:val="0"/>
                <w:numId w:val="117"/>
              </w:numPr>
              <w:ind w:left="522"/>
              <w:rPr>
                <w:rFonts w:eastAsiaTheme="minorHAnsi"/>
                <w:sz w:val="18"/>
                <w:szCs w:val="18"/>
              </w:rPr>
            </w:pPr>
            <w:r w:rsidRPr="00330AAE">
              <w:rPr>
                <w:rFonts w:eastAsiaTheme="minorHAnsi"/>
                <w:sz w:val="18"/>
                <w:szCs w:val="18"/>
              </w:rPr>
              <w:t>White blood cell count &gt;12,000 or &lt;4,000 or &gt;10% bands</w:t>
            </w:r>
          </w:p>
          <w:p w14:paraId="0C4033D1" w14:textId="654C4BD7" w:rsidR="00D83E13" w:rsidRPr="00330AAE" w:rsidRDefault="00D83E13" w:rsidP="00DB7EE1">
            <w:pPr>
              <w:pStyle w:val="NoSpacing"/>
              <w:rPr>
                <w:rFonts w:eastAsiaTheme="minorHAnsi"/>
                <w:sz w:val="20"/>
                <w:szCs w:val="20"/>
              </w:rPr>
            </w:pPr>
            <w:bookmarkStart w:id="0" w:name="_Hlk208310741"/>
            <w:r w:rsidRPr="00330AAE">
              <w:rPr>
                <w:rFonts w:eastAsiaTheme="minorHAnsi"/>
                <w:sz w:val="20"/>
                <w:szCs w:val="20"/>
              </w:rPr>
              <w:t>Date and Time: For each indication of systemic infection, enter the earliest date and time documentation of that manifestation (indication) was found in the medical record</w:t>
            </w:r>
            <w:r w:rsidR="007C4BCF" w:rsidRPr="00330AAE">
              <w:rPr>
                <w:rFonts w:eastAsiaTheme="minorHAnsi"/>
                <w:sz w:val="20"/>
                <w:szCs w:val="20"/>
              </w:rPr>
              <w:t>.</w:t>
            </w:r>
          </w:p>
          <w:p w14:paraId="12D85A2D" w14:textId="102541AD" w:rsidR="009B798D" w:rsidRPr="00330AAE" w:rsidRDefault="009B798D">
            <w:pPr>
              <w:pStyle w:val="NoSpacing"/>
              <w:numPr>
                <w:ilvl w:val="0"/>
                <w:numId w:val="189"/>
              </w:numPr>
              <w:rPr>
                <w:rFonts w:eastAsiaTheme="minorHAnsi"/>
                <w:sz w:val="20"/>
                <w:szCs w:val="20"/>
              </w:rPr>
            </w:pPr>
            <w:r w:rsidRPr="00330AAE">
              <w:rPr>
                <w:rFonts w:eastAsiaTheme="minorHAnsi"/>
                <w:sz w:val="20"/>
                <w:szCs w:val="20"/>
              </w:rPr>
              <w:t xml:space="preserve">Vitals and labs documented prior to arrival (i.e. outpatient clinic notes, CNH notes, </w:t>
            </w:r>
            <w:proofErr w:type="spellStart"/>
            <w:r w:rsidRPr="00330AAE">
              <w:rPr>
                <w:rFonts w:eastAsiaTheme="minorHAnsi"/>
                <w:sz w:val="20"/>
                <w:szCs w:val="20"/>
              </w:rPr>
              <w:t>etc</w:t>
            </w:r>
            <w:proofErr w:type="spellEnd"/>
            <w:r w:rsidRPr="00330AAE">
              <w:rPr>
                <w:rFonts w:eastAsiaTheme="minorHAnsi"/>
                <w:sz w:val="20"/>
                <w:szCs w:val="20"/>
              </w:rPr>
              <w:t>) may be used if within the 6 hours prior to infection time.</w:t>
            </w:r>
          </w:p>
          <w:p w14:paraId="4B5C1AA3" w14:textId="19ACCDA0" w:rsidR="003639F5" w:rsidRPr="00330AAE" w:rsidRDefault="003639F5" w:rsidP="00CB72C0">
            <w:pPr>
              <w:pStyle w:val="NoSpacing"/>
              <w:numPr>
                <w:ilvl w:val="0"/>
                <w:numId w:val="189"/>
              </w:numPr>
              <w:rPr>
                <w:rFonts w:eastAsiaTheme="minorHAnsi"/>
                <w:sz w:val="20"/>
                <w:szCs w:val="20"/>
              </w:rPr>
            </w:pPr>
            <w:bookmarkStart w:id="1" w:name="_Hlk198815915"/>
            <w:r w:rsidRPr="00330AAE">
              <w:rPr>
                <w:rFonts w:eastAsiaTheme="minorHAnsi"/>
                <w:sz w:val="20"/>
                <w:szCs w:val="20"/>
              </w:rPr>
              <w:t xml:space="preserve">If using vitals found in an ICU flowsheet, use the time at the top of the column. The </w:t>
            </w:r>
            <w:r w:rsidR="007E2F71" w:rsidRPr="00330AAE">
              <w:rPr>
                <w:rFonts w:eastAsiaTheme="minorHAnsi"/>
                <w:sz w:val="20"/>
                <w:szCs w:val="20"/>
              </w:rPr>
              <w:t>t</w:t>
            </w:r>
            <w:r w:rsidRPr="00330AAE">
              <w:rPr>
                <w:rFonts w:eastAsiaTheme="minorHAnsi"/>
                <w:sz w:val="20"/>
                <w:szCs w:val="20"/>
              </w:rPr>
              <w:t>ime found with the nurses’ initials is the time the data was entered into the flowsheet and not the actual time the vital was taken/completed.</w:t>
            </w:r>
          </w:p>
          <w:bookmarkEnd w:id="1"/>
          <w:bookmarkEnd w:id="0"/>
          <w:p w14:paraId="6BA6AA64" w14:textId="77777777" w:rsidR="00D83E13" w:rsidRPr="00330AAE" w:rsidRDefault="00D83E13" w:rsidP="00DB7EE1">
            <w:pPr>
              <w:pStyle w:val="CommentText"/>
            </w:pPr>
            <w:r w:rsidRPr="00330AAE">
              <w:t xml:space="preserve">To determine the laboratory test value date and time for severe sepsis criteria, use the following sources in priority order. </w:t>
            </w:r>
          </w:p>
          <w:p w14:paraId="73E3BE4E" w14:textId="0986CEAE" w:rsidR="00D83E13" w:rsidRPr="00330AAE" w:rsidRDefault="00D83E13" w:rsidP="00AE613E">
            <w:pPr>
              <w:pStyle w:val="CommentText"/>
              <w:numPr>
                <w:ilvl w:val="0"/>
                <w:numId w:val="169"/>
              </w:numPr>
            </w:pPr>
            <w:r w:rsidRPr="00330AAE">
              <w:rPr>
                <w:b/>
              </w:rPr>
              <w:t>Primary source</w:t>
            </w:r>
            <w:r w:rsidRPr="00330AAE">
              <w:t>: Laboratory test value result</w:t>
            </w:r>
            <w:r w:rsidR="00E76DB3" w:rsidRPr="00330AAE">
              <w:t xml:space="preserve"> released</w:t>
            </w:r>
            <w:r w:rsidRPr="00330AAE">
              <w:t xml:space="preserve"> time from lab reports</w:t>
            </w:r>
          </w:p>
          <w:p w14:paraId="03089978" w14:textId="21D10DE5" w:rsidR="00D83E13" w:rsidRPr="00330AAE" w:rsidRDefault="00D83E13" w:rsidP="00AE613E">
            <w:pPr>
              <w:pStyle w:val="CommentText"/>
              <w:numPr>
                <w:ilvl w:val="0"/>
                <w:numId w:val="169"/>
              </w:numPr>
            </w:pPr>
            <w:r w:rsidRPr="00330AAE">
              <w:rPr>
                <w:b/>
              </w:rPr>
              <w:t>Supporting sources in p</w:t>
            </w:r>
            <w:r w:rsidR="00C51B72" w:rsidRPr="00330AAE">
              <w:rPr>
                <w:b/>
              </w:rPr>
              <w:t xml:space="preserve">riority order if primary source </w:t>
            </w:r>
            <w:proofErr w:type="gramStart"/>
            <w:r w:rsidRPr="00330AAE">
              <w:rPr>
                <w:b/>
              </w:rPr>
              <w:t>not</w:t>
            </w:r>
            <w:proofErr w:type="gramEnd"/>
            <w:r w:rsidRPr="00330AAE">
              <w:rPr>
                <w:b/>
              </w:rPr>
              <w:t xml:space="preserve"> available</w:t>
            </w:r>
            <w:r w:rsidRPr="00330AAE">
              <w:t xml:space="preserve">: </w:t>
            </w:r>
          </w:p>
          <w:p w14:paraId="7BF4500E" w14:textId="77777777" w:rsidR="00D83E13" w:rsidRPr="00330AAE" w:rsidRDefault="00D83E13" w:rsidP="00AE613E">
            <w:pPr>
              <w:pStyle w:val="CommentText"/>
              <w:numPr>
                <w:ilvl w:val="0"/>
                <w:numId w:val="170"/>
              </w:numPr>
            </w:pPr>
            <w:r w:rsidRPr="00330AAE">
              <w:t>Time within a narrative note that is directly associated with the laboratory test value</w:t>
            </w:r>
          </w:p>
          <w:p w14:paraId="66B02385" w14:textId="00692D37" w:rsidR="00D83E13" w:rsidRPr="00330AAE" w:rsidRDefault="00D83E13" w:rsidP="00AE613E">
            <w:pPr>
              <w:pStyle w:val="CommentText"/>
              <w:numPr>
                <w:ilvl w:val="0"/>
                <w:numId w:val="170"/>
              </w:numPr>
            </w:pPr>
            <w:r w:rsidRPr="00330AAE">
              <w:t>Time the laboratory test value is documented in a non-narrative location (e.g., sepsis flow sheet)</w:t>
            </w:r>
          </w:p>
          <w:p w14:paraId="0AF79614" w14:textId="01D70562" w:rsidR="00D83E13" w:rsidRPr="00330AAE" w:rsidRDefault="00D83E13" w:rsidP="00AE613E">
            <w:pPr>
              <w:pStyle w:val="CommentText"/>
              <w:numPr>
                <w:ilvl w:val="0"/>
                <w:numId w:val="170"/>
              </w:numPr>
            </w:pPr>
            <w:r w:rsidRPr="00330AAE">
              <w:t>Laboratory test sample draw or collected time</w:t>
            </w:r>
          </w:p>
          <w:p w14:paraId="7B7FA30A" w14:textId="5345F43F" w:rsidR="00D83E13" w:rsidRPr="00330AAE" w:rsidRDefault="00D83E13" w:rsidP="00AE613E">
            <w:pPr>
              <w:pStyle w:val="ListParagraph"/>
              <w:numPr>
                <w:ilvl w:val="0"/>
                <w:numId w:val="167"/>
              </w:numPr>
              <w:autoSpaceDE w:val="0"/>
              <w:autoSpaceDN w:val="0"/>
              <w:adjustRightInd w:val="0"/>
              <w:ind w:left="340"/>
              <w:rPr>
                <w:rFonts w:eastAsiaTheme="minorHAnsi"/>
                <w:bCs/>
                <w:color w:val="000000"/>
                <w:sz w:val="20"/>
                <w:szCs w:val="20"/>
              </w:rPr>
            </w:pPr>
            <w:r w:rsidRPr="00330AAE">
              <w:rPr>
                <w:rFonts w:eastAsiaTheme="minorHAnsi"/>
                <w:bCs/>
                <w:color w:val="000000"/>
                <w:sz w:val="20"/>
                <w:szCs w:val="20"/>
              </w:rPr>
              <w:t xml:space="preserve">If any SIRS criteria are due to the following, the value </w:t>
            </w:r>
            <w:r w:rsidRPr="00330AAE">
              <w:rPr>
                <w:rFonts w:eastAsiaTheme="minorHAnsi"/>
                <w:b/>
                <w:bCs/>
                <w:color w:val="000000"/>
                <w:sz w:val="20"/>
                <w:szCs w:val="20"/>
              </w:rPr>
              <w:t>should NOT be used.</w:t>
            </w:r>
            <w:r w:rsidRPr="00330AAE">
              <w:rPr>
                <w:rFonts w:eastAsiaTheme="minorHAnsi"/>
                <w:bCs/>
                <w:color w:val="000000"/>
                <w:sz w:val="20"/>
                <w:szCs w:val="20"/>
              </w:rPr>
              <w:t xml:space="preserve"> Inferences should not be made. The abnormal value or reference to the abnormal value must be in the same documentation (i.e., same sentence or paragraph).</w:t>
            </w:r>
          </w:p>
          <w:p w14:paraId="440CA9A0" w14:textId="77777777" w:rsidR="00D83E13" w:rsidRPr="00330AAE"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330AAE">
              <w:rPr>
                <w:rFonts w:eastAsiaTheme="minorHAnsi"/>
                <w:bCs/>
                <w:color w:val="000000"/>
                <w:sz w:val="20"/>
                <w:szCs w:val="20"/>
              </w:rPr>
              <w:t>Normal for that patient (e.g. “History paroxysmal atrial fibrillation, pulse frequently &gt; 90.”)</w:t>
            </w:r>
          </w:p>
          <w:p w14:paraId="34D425C9" w14:textId="77777777" w:rsidR="00D83E13" w:rsidRPr="00330AAE"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proofErr w:type="gramStart"/>
            <w:r w:rsidRPr="00330AAE">
              <w:rPr>
                <w:rFonts w:eastAsiaTheme="minorHAnsi"/>
                <w:bCs/>
                <w:color w:val="000000"/>
                <w:sz w:val="20"/>
                <w:szCs w:val="20"/>
              </w:rPr>
              <w:t>Is</w:t>
            </w:r>
            <w:proofErr w:type="gramEnd"/>
            <w:r w:rsidRPr="00330AAE">
              <w:rPr>
                <w:rFonts w:eastAsiaTheme="minorHAnsi"/>
                <w:bCs/>
                <w:color w:val="000000"/>
                <w:sz w:val="20"/>
                <w:szCs w:val="20"/>
              </w:rPr>
              <w:t xml:space="preserve"> due to a chronic condition </w:t>
            </w:r>
          </w:p>
          <w:p w14:paraId="49BA4E82" w14:textId="05E727C2" w:rsidR="00D83E13" w:rsidRPr="00330AAE" w:rsidRDefault="00D83E13" w:rsidP="00AE613E">
            <w:pPr>
              <w:pStyle w:val="ListParagraph"/>
              <w:numPr>
                <w:ilvl w:val="0"/>
                <w:numId w:val="132"/>
              </w:numPr>
              <w:autoSpaceDE w:val="0"/>
              <w:autoSpaceDN w:val="0"/>
              <w:adjustRightInd w:val="0"/>
              <w:ind w:left="972" w:hanging="270"/>
              <w:rPr>
                <w:rFonts w:eastAsiaTheme="minorHAnsi"/>
                <w:bCs/>
                <w:color w:val="000000"/>
                <w:sz w:val="20"/>
                <w:szCs w:val="20"/>
              </w:rPr>
            </w:pPr>
            <w:r w:rsidRPr="00330AAE">
              <w:rPr>
                <w:rFonts w:eastAsiaTheme="minorHAnsi"/>
                <w:bCs/>
                <w:color w:val="000000"/>
                <w:sz w:val="20"/>
                <w:szCs w:val="20"/>
              </w:rPr>
              <w:t xml:space="preserve">Is due to a medication (e.g., “Respiratory rate increased after albuterol inhaler.”) </w:t>
            </w:r>
          </w:p>
          <w:p w14:paraId="68D3EE9A" w14:textId="77777777" w:rsidR="00485DF9" w:rsidRPr="00330AAE" w:rsidRDefault="00485DF9" w:rsidP="00485DF9">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07BD8F34" w14:textId="6F634401" w:rsidR="00D83E13" w:rsidRPr="00330AAE" w:rsidRDefault="00D83E13" w:rsidP="00AE613E">
            <w:pPr>
              <w:pStyle w:val="ListParagraph"/>
              <w:numPr>
                <w:ilvl w:val="0"/>
                <w:numId w:val="130"/>
              </w:numPr>
              <w:autoSpaceDE w:val="0"/>
              <w:autoSpaceDN w:val="0"/>
              <w:adjustRightInd w:val="0"/>
              <w:rPr>
                <w:rFonts w:eastAsiaTheme="minorHAnsi"/>
                <w:bCs/>
                <w:color w:val="000000"/>
                <w:sz w:val="20"/>
                <w:szCs w:val="20"/>
              </w:rPr>
            </w:pPr>
            <w:r w:rsidRPr="00330AAE">
              <w:rPr>
                <w:rFonts w:eastAsiaTheme="minorHAnsi"/>
                <w:bCs/>
                <w:color w:val="000000"/>
                <w:sz w:val="20"/>
                <w:szCs w:val="20"/>
              </w:rPr>
              <w:lastRenderedPageBreak/>
              <w:t xml:space="preserve">If any SIRS criteria </w:t>
            </w:r>
            <w:proofErr w:type="gramStart"/>
            <w:r w:rsidRPr="00330AAE">
              <w:rPr>
                <w:rFonts w:eastAsiaTheme="minorHAnsi"/>
                <w:bCs/>
                <w:color w:val="000000"/>
                <w:sz w:val="20"/>
                <w:szCs w:val="20"/>
              </w:rPr>
              <w:t>is</w:t>
            </w:r>
            <w:proofErr w:type="gramEnd"/>
            <w:r w:rsidRPr="00330AAE">
              <w:rPr>
                <w:rFonts w:eastAsiaTheme="minorHAnsi"/>
                <w:bCs/>
                <w:color w:val="000000"/>
                <w:sz w:val="20"/>
                <w:szCs w:val="20"/>
              </w:rPr>
              <w:t xml:space="preserve"> due to an acute condition that has a non-infectious source/process</w:t>
            </w:r>
            <w:r w:rsidRPr="00330AAE">
              <w:rPr>
                <w:rFonts w:eastAsiaTheme="minorHAnsi"/>
                <w:b/>
                <w:bCs/>
                <w:color w:val="000000"/>
                <w:sz w:val="20"/>
                <w:szCs w:val="20"/>
              </w:rPr>
              <w:t>, it should NOT be used</w:t>
            </w:r>
            <w:r w:rsidRPr="00330AAE">
              <w:rPr>
                <w:rFonts w:eastAsiaTheme="minorHAnsi"/>
                <w:bCs/>
                <w:color w:val="000000"/>
                <w:sz w:val="20"/>
                <w:szCs w:val="20"/>
              </w:rPr>
              <w:t xml:space="preserve">. </w:t>
            </w:r>
            <w:r w:rsidRPr="00330AAE">
              <w:rPr>
                <w:rFonts w:eastAsiaTheme="minorHAnsi"/>
                <w:b/>
                <w:bCs/>
                <w:color w:val="000000"/>
                <w:sz w:val="20"/>
                <w:szCs w:val="20"/>
              </w:rPr>
              <w:t>Example:</w:t>
            </w:r>
            <w:r w:rsidRPr="00330AAE">
              <w:rPr>
                <w:rFonts w:eastAsiaTheme="minorHAnsi"/>
                <w:bCs/>
                <w:color w:val="000000"/>
                <w:sz w:val="20"/>
                <w:szCs w:val="20"/>
              </w:rPr>
              <w:t xml:space="preserve"> “WBC &lt; 4000 due to chemo.”</w:t>
            </w:r>
          </w:p>
          <w:p w14:paraId="7EC3D82B" w14:textId="1D9407FE" w:rsidR="00D83E13" w:rsidRPr="00330AAE" w:rsidRDefault="00D83E13" w:rsidP="00AE613E">
            <w:pPr>
              <w:pStyle w:val="ListParagraph"/>
              <w:numPr>
                <w:ilvl w:val="0"/>
                <w:numId w:val="130"/>
              </w:numPr>
              <w:autoSpaceDE w:val="0"/>
              <w:autoSpaceDN w:val="0"/>
              <w:adjustRightInd w:val="0"/>
              <w:rPr>
                <w:rFonts w:eastAsiaTheme="minorHAnsi"/>
                <w:bCs/>
                <w:color w:val="000000"/>
                <w:sz w:val="20"/>
                <w:szCs w:val="20"/>
              </w:rPr>
            </w:pPr>
            <w:r w:rsidRPr="00330AAE">
              <w:rPr>
                <w:rFonts w:eastAsiaTheme="minorHAnsi"/>
                <w:bCs/>
                <w:color w:val="000000"/>
                <w:sz w:val="20"/>
                <w:szCs w:val="20"/>
              </w:rPr>
              <w:t xml:space="preserve">If any SIRS criteria </w:t>
            </w:r>
            <w:proofErr w:type="gramStart"/>
            <w:r w:rsidRPr="00330AAE">
              <w:rPr>
                <w:rFonts w:eastAsiaTheme="minorHAnsi"/>
                <w:bCs/>
                <w:color w:val="000000"/>
                <w:sz w:val="20"/>
                <w:szCs w:val="20"/>
              </w:rPr>
              <w:t>is</w:t>
            </w:r>
            <w:proofErr w:type="gramEnd"/>
            <w:r w:rsidRPr="00330AAE">
              <w:rPr>
                <w:rFonts w:eastAsiaTheme="minorHAnsi"/>
                <w:bCs/>
                <w:color w:val="000000"/>
                <w:sz w:val="20"/>
                <w:szCs w:val="20"/>
              </w:rPr>
              <w:t xml:space="preserve"> due to the following, the criteria value </w:t>
            </w:r>
            <w:r w:rsidRPr="00330AAE">
              <w:rPr>
                <w:rFonts w:eastAsiaTheme="minorHAnsi"/>
                <w:b/>
                <w:bCs/>
                <w:color w:val="000000"/>
                <w:sz w:val="20"/>
                <w:szCs w:val="20"/>
              </w:rPr>
              <w:t>should be used</w:t>
            </w:r>
            <w:r w:rsidRPr="00330AAE">
              <w:rPr>
                <w:rFonts w:eastAsiaTheme="minorHAnsi"/>
                <w:bCs/>
                <w:color w:val="000000"/>
                <w:sz w:val="20"/>
                <w:szCs w:val="20"/>
              </w:rPr>
              <w:t>:</w:t>
            </w:r>
          </w:p>
          <w:p w14:paraId="5F4330FE" w14:textId="5E4C1EC8" w:rsidR="00824025" w:rsidRPr="00330AAE" w:rsidRDefault="00D83E13" w:rsidP="00CB72C0">
            <w:pPr>
              <w:pStyle w:val="ListParagraph"/>
              <w:numPr>
                <w:ilvl w:val="0"/>
                <w:numId w:val="134"/>
              </w:numPr>
              <w:autoSpaceDE w:val="0"/>
              <w:autoSpaceDN w:val="0"/>
              <w:adjustRightInd w:val="0"/>
              <w:ind w:left="972" w:hanging="270"/>
              <w:rPr>
                <w:rFonts w:eastAsiaTheme="minorHAnsi"/>
              </w:rPr>
            </w:pPr>
            <w:r w:rsidRPr="00330AAE">
              <w:rPr>
                <w:rFonts w:eastAsiaTheme="minorHAnsi"/>
                <w:bCs/>
                <w:color w:val="000000"/>
                <w:sz w:val="20"/>
                <w:szCs w:val="20"/>
              </w:rPr>
              <w:t>Acute condition (“HR increased r/t acute heart failure.”)</w:t>
            </w:r>
          </w:p>
          <w:p w14:paraId="451FA1D7" w14:textId="7346BF4B" w:rsidR="00D83E13" w:rsidRPr="00330AAE" w:rsidRDefault="00D83E13" w:rsidP="00AE613E">
            <w:pPr>
              <w:pStyle w:val="ListParagraph"/>
              <w:numPr>
                <w:ilvl w:val="0"/>
                <w:numId w:val="134"/>
              </w:numPr>
              <w:autoSpaceDE w:val="0"/>
              <w:autoSpaceDN w:val="0"/>
              <w:adjustRightInd w:val="0"/>
              <w:ind w:left="972" w:hanging="270"/>
              <w:rPr>
                <w:rFonts w:eastAsiaTheme="minorHAnsi"/>
                <w:bCs/>
                <w:color w:val="000000"/>
                <w:sz w:val="20"/>
                <w:szCs w:val="20"/>
              </w:rPr>
            </w:pPr>
            <w:r w:rsidRPr="00330AAE">
              <w:rPr>
                <w:rFonts w:eastAsiaTheme="minorHAnsi"/>
                <w:bCs/>
                <w:color w:val="000000"/>
                <w:sz w:val="20"/>
                <w:szCs w:val="20"/>
              </w:rPr>
              <w:t>Acute on chronic condition (“Respiratory rate increased r/t acute exacerbation COPD”)</w:t>
            </w:r>
          </w:p>
          <w:p w14:paraId="1F8EF9D8" w14:textId="1A9B25F1" w:rsidR="00FA5B91" w:rsidRPr="00330AAE" w:rsidRDefault="00D83E13" w:rsidP="00D376B3">
            <w:pPr>
              <w:pStyle w:val="ListParagraph"/>
              <w:numPr>
                <w:ilvl w:val="0"/>
                <w:numId w:val="166"/>
              </w:numPr>
              <w:tabs>
                <w:tab w:val="left" w:pos="976"/>
              </w:tabs>
              <w:autoSpaceDE w:val="0"/>
              <w:autoSpaceDN w:val="0"/>
              <w:adjustRightInd w:val="0"/>
              <w:rPr>
                <w:rFonts w:eastAsiaTheme="minorHAnsi"/>
                <w:bCs/>
                <w:color w:val="000000"/>
                <w:sz w:val="20"/>
                <w:szCs w:val="20"/>
              </w:rPr>
            </w:pPr>
            <w:r w:rsidRPr="00330AAE">
              <w:rPr>
                <w:rFonts w:eastAsiaTheme="minorHAnsi"/>
                <w:bCs/>
                <w:color w:val="000000"/>
                <w:sz w:val="20"/>
                <w:szCs w:val="20"/>
              </w:rPr>
              <w:t>Infection (“Antibiotic order indication: cholecystitis.”)</w:t>
            </w:r>
          </w:p>
          <w:p w14:paraId="60293A66" w14:textId="6E4ED322" w:rsidR="00D83E13" w:rsidRPr="00330AAE" w:rsidRDefault="00D83E13" w:rsidP="00AE613E">
            <w:pPr>
              <w:pStyle w:val="ListParagraph"/>
              <w:numPr>
                <w:ilvl w:val="0"/>
                <w:numId w:val="168"/>
              </w:numPr>
              <w:autoSpaceDE w:val="0"/>
              <w:autoSpaceDN w:val="0"/>
              <w:adjustRightInd w:val="0"/>
              <w:ind w:left="340"/>
              <w:rPr>
                <w:b/>
                <w:sz w:val="20"/>
                <w:szCs w:val="20"/>
              </w:rPr>
            </w:pPr>
            <w:r w:rsidRPr="00330AAE">
              <w:rPr>
                <w:rFonts w:eastAsiaTheme="minorHAnsi"/>
                <w:bCs/>
                <w:color w:val="000000"/>
                <w:sz w:val="20"/>
                <w:szCs w:val="20"/>
              </w:rPr>
              <w:t xml:space="preserve">Physician/APN/PA documentation of a term that is defined by a </w:t>
            </w:r>
            <w:proofErr w:type="gramStart"/>
            <w:r w:rsidRPr="00330AAE">
              <w:rPr>
                <w:rFonts w:eastAsiaTheme="minorHAnsi"/>
                <w:bCs/>
                <w:color w:val="000000"/>
                <w:sz w:val="20"/>
                <w:szCs w:val="20"/>
              </w:rPr>
              <w:t>SIRS</w:t>
            </w:r>
            <w:proofErr w:type="gramEnd"/>
            <w:r w:rsidRPr="00330AAE">
              <w:rPr>
                <w:rFonts w:eastAsiaTheme="minorHAnsi"/>
                <w:bCs/>
                <w:color w:val="000000"/>
                <w:sz w:val="20"/>
                <w:szCs w:val="20"/>
              </w:rPr>
              <w:t xml:space="preserve"> criteria is acceptable in place of an abnormal value when the term is documented as normal for the patient, due to a chronic condition, a medication or an acute condition that has a non-infectious source/process.</w:t>
            </w:r>
          </w:p>
          <w:p w14:paraId="748D6F90" w14:textId="77777777" w:rsidR="00D83E13" w:rsidRPr="00330AAE"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330AAE">
              <w:rPr>
                <w:rFonts w:eastAsiaTheme="minorHAnsi"/>
                <w:b/>
                <w:bCs/>
                <w:color w:val="000000"/>
                <w:sz w:val="20"/>
                <w:szCs w:val="20"/>
              </w:rPr>
              <w:t>Examples include but not limited to:</w:t>
            </w:r>
            <w:r w:rsidRPr="00330AAE">
              <w:rPr>
                <w:rFonts w:eastAsiaTheme="minorHAnsi"/>
                <w:bCs/>
                <w:color w:val="000000"/>
                <w:sz w:val="20"/>
                <w:szCs w:val="20"/>
              </w:rPr>
              <w:t xml:space="preserve"> </w:t>
            </w:r>
          </w:p>
          <w:p w14:paraId="70FDCDA9" w14:textId="77777777" w:rsidR="00D83E13" w:rsidRPr="00330AAE"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330AAE">
              <w:rPr>
                <w:rFonts w:eastAsiaTheme="minorHAnsi"/>
                <w:bCs/>
                <w:color w:val="000000"/>
                <w:sz w:val="18"/>
                <w:szCs w:val="18"/>
              </w:rPr>
              <w:t>Tachypnea (Respiration &gt; 20)</w:t>
            </w:r>
          </w:p>
          <w:p w14:paraId="53C7D164" w14:textId="77777777" w:rsidR="00D83E13" w:rsidRPr="00330AAE"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330AAE">
              <w:rPr>
                <w:rFonts w:eastAsiaTheme="minorHAnsi"/>
                <w:bCs/>
                <w:color w:val="000000"/>
                <w:sz w:val="18"/>
                <w:szCs w:val="18"/>
              </w:rPr>
              <w:t>Tachycardia (Heart Rate &gt; 90)</w:t>
            </w:r>
          </w:p>
          <w:p w14:paraId="33B8D30E" w14:textId="77777777" w:rsidR="00D83E13" w:rsidRPr="00330AAE"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330AAE">
              <w:rPr>
                <w:rFonts w:eastAsiaTheme="minorHAnsi"/>
                <w:bCs/>
                <w:color w:val="000000"/>
                <w:sz w:val="18"/>
                <w:szCs w:val="18"/>
              </w:rPr>
              <w:t>Leukopenia (WBC count &lt; 4000)</w:t>
            </w:r>
          </w:p>
          <w:p w14:paraId="54857EE0" w14:textId="77777777" w:rsidR="00D83E13" w:rsidRPr="00330AAE" w:rsidRDefault="00D83E13" w:rsidP="00AE613E">
            <w:pPr>
              <w:pStyle w:val="ListParagraph"/>
              <w:numPr>
                <w:ilvl w:val="0"/>
                <w:numId w:val="118"/>
              </w:numPr>
              <w:autoSpaceDE w:val="0"/>
              <w:autoSpaceDN w:val="0"/>
              <w:adjustRightInd w:val="0"/>
              <w:ind w:left="522" w:hanging="90"/>
              <w:rPr>
                <w:rFonts w:eastAsiaTheme="minorHAnsi"/>
                <w:bCs/>
                <w:color w:val="000000"/>
                <w:sz w:val="18"/>
                <w:szCs w:val="18"/>
              </w:rPr>
            </w:pPr>
            <w:r w:rsidRPr="00330AAE">
              <w:rPr>
                <w:rFonts w:eastAsiaTheme="minorHAnsi"/>
                <w:bCs/>
                <w:color w:val="000000"/>
                <w:sz w:val="18"/>
                <w:szCs w:val="18"/>
              </w:rPr>
              <w:t>Leukocytosis (WBC count &gt; 12,000)</w:t>
            </w:r>
          </w:p>
          <w:p w14:paraId="4CE60E6D" w14:textId="094EE50A" w:rsidR="00D83E13" w:rsidRPr="00330AAE" w:rsidRDefault="00D83E13" w:rsidP="00AE613E">
            <w:pPr>
              <w:pStyle w:val="Default"/>
              <w:numPr>
                <w:ilvl w:val="0"/>
                <w:numId w:val="131"/>
              </w:numPr>
              <w:ind w:left="342" w:hanging="270"/>
              <w:rPr>
                <w:rFonts w:ascii="Times New Roman" w:hAnsi="Times New Roman" w:cs="Times New Roman"/>
                <w:sz w:val="20"/>
                <w:szCs w:val="20"/>
              </w:rPr>
            </w:pPr>
            <w:r w:rsidRPr="00330AAE">
              <w:rPr>
                <w:rFonts w:ascii="Times New Roman" w:hAnsi="Times New Roman" w:cs="Times New Roman"/>
                <w:sz w:val="20"/>
                <w:szCs w:val="20"/>
              </w:rPr>
              <w:t>If there is conflicting documentation within the same physician/APN/PA documentation</w:t>
            </w:r>
            <w:r w:rsidRPr="00330AAE">
              <w:rPr>
                <w:rFonts w:ascii="Times New Roman" w:eastAsia="Times New Roman" w:hAnsi="Times New Roman" w:cs="Times New Roman"/>
                <w:color w:val="1F497D"/>
              </w:rPr>
              <w:t xml:space="preserve"> </w:t>
            </w:r>
            <w:r w:rsidRPr="00330AAE">
              <w:rPr>
                <w:rFonts w:ascii="Times New Roman" w:hAnsi="Times New Roman" w:cs="Times New Roman"/>
                <w:sz w:val="20"/>
                <w:szCs w:val="20"/>
              </w:rPr>
              <w:t>or within two or more separate pieces of physician/APN/PA documentation indicating SIRS criteria is normal for the patient, due to a chronic condition or medication AND due to or possibly due to an infection, severe sepsis</w:t>
            </w:r>
            <w:r w:rsidR="00F5387F" w:rsidRPr="00330AAE">
              <w:rPr>
                <w:rFonts w:ascii="Times New Roman" w:hAnsi="Times New Roman" w:cs="Times New Roman"/>
                <w:sz w:val="20"/>
                <w:szCs w:val="20"/>
              </w:rPr>
              <w:t>,</w:t>
            </w:r>
            <w:r w:rsidRPr="00330AAE">
              <w:rPr>
                <w:rFonts w:ascii="Times New Roman" w:hAnsi="Times New Roman" w:cs="Times New Roman"/>
                <w:sz w:val="20"/>
                <w:szCs w:val="20"/>
              </w:rPr>
              <w:t xml:space="preserve"> septic shock</w:t>
            </w:r>
            <w:r w:rsidR="00F5387F" w:rsidRPr="00330AAE">
              <w:rPr>
                <w:rFonts w:ascii="Times New Roman" w:hAnsi="Times New Roman" w:cs="Times New Roman"/>
                <w:sz w:val="20"/>
                <w:szCs w:val="20"/>
              </w:rPr>
              <w:t>, or severe sepsis with shock</w:t>
            </w:r>
            <w:r w:rsidRPr="00330AAE">
              <w:rPr>
                <w:rFonts w:ascii="Times New Roman" w:hAnsi="Times New Roman" w:cs="Times New Roman"/>
                <w:sz w:val="20"/>
                <w:szCs w:val="20"/>
              </w:rPr>
              <w:t xml:space="preserve">, abstract the value based on the documentation closest to and before the Severe Sepsis Presentation Time. </w:t>
            </w:r>
          </w:p>
          <w:p w14:paraId="30C44C08" w14:textId="77777777" w:rsidR="00D83E13" w:rsidRPr="00330AAE" w:rsidRDefault="00D83E13" w:rsidP="00AE613E">
            <w:pPr>
              <w:pStyle w:val="Default"/>
              <w:numPr>
                <w:ilvl w:val="0"/>
                <w:numId w:val="131"/>
              </w:numPr>
              <w:ind w:left="342" w:hanging="270"/>
              <w:rPr>
                <w:rFonts w:ascii="Times New Roman" w:hAnsi="Times New Roman" w:cs="Times New Roman"/>
                <w:sz w:val="20"/>
                <w:szCs w:val="20"/>
              </w:rPr>
            </w:pPr>
            <w:r w:rsidRPr="00330AAE">
              <w:rPr>
                <w:rFonts w:ascii="Times New Roman" w:hAnsi="Times New Roman" w:cs="Times New Roman"/>
                <w:b/>
                <w:bCs/>
                <w:sz w:val="20"/>
                <w:szCs w:val="20"/>
              </w:rPr>
              <w:t xml:space="preserve">Examples: </w:t>
            </w:r>
          </w:p>
          <w:p w14:paraId="6DF72830" w14:textId="77777777" w:rsidR="00D83E13" w:rsidRPr="00330AAE" w:rsidRDefault="00D83E13" w:rsidP="00AE613E">
            <w:pPr>
              <w:pStyle w:val="Default"/>
              <w:numPr>
                <w:ilvl w:val="0"/>
                <w:numId w:val="131"/>
              </w:numPr>
              <w:rPr>
                <w:rFonts w:ascii="Times New Roman" w:hAnsi="Times New Roman" w:cs="Times New Roman"/>
                <w:sz w:val="20"/>
                <w:szCs w:val="20"/>
              </w:rPr>
            </w:pPr>
            <w:r w:rsidRPr="00330AAE">
              <w:rPr>
                <w:rFonts w:ascii="Times New Roman" w:hAnsi="Times New Roman" w:cs="Times New Roman"/>
                <w:sz w:val="20"/>
                <w:szCs w:val="20"/>
              </w:rPr>
              <w:t>Vital Signs Flowsheet indicates elevated heart rate of 125, PA documentation “chronic A-Fib, rate controlled. The elevated heart rate of 125, would be used as SIRS criteria because the PA documentation does not include a term that defines elevated heart rate as being due to a chronic condition.</w:t>
            </w:r>
          </w:p>
          <w:p w14:paraId="3DCDA8B5" w14:textId="77777777" w:rsidR="00D83E13" w:rsidRPr="00330AAE"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330AAE">
              <w:rPr>
                <w:rFonts w:eastAsiaTheme="minorHAnsi"/>
                <w:bCs/>
                <w:color w:val="000000"/>
                <w:sz w:val="20"/>
                <w:szCs w:val="20"/>
              </w:rPr>
              <w:t xml:space="preserve">SIRS criteria </w:t>
            </w:r>
            <w:r w:rsidRPr="00330AAE">
              <w:rPr>
                <w:rFonts w:eastAsiaTheme="minorHAnsi"/>
                <w:b/>
                <w:bCs/>
                <w:color w:val="000000"/>
                <w:sz w:val="20"/>
                <w:szCs w:val="20"/>
              </w:rPr>
              <w:t>should NOT be used</w:t>
            </w:r>
            <w:r w:rsidRPr="00330AAE">
              <w:rPr>
                <w:rFonts w:eastAsiaTheme="minorHAnsi"/>
                <w:bCs/>
                <w:color w:val="000000"/>
                <w:sz w:val="20"/>
                <w:szCs w:val="20"/>
              </w:rPr>
              <w:t xml:space="preserve"> if:</w:t>
            </w:r>
          </w:p>
          <w:p w14:paraId="15CDF78E" w14:textId="77777777" w:rsidR="00D83E13"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Obtained in OR, interventional radiology, during active delivery, during cardiopulmonary arrest (code) or during procedural/conscious sedation</w:t>
            </w:r>
          </w:p>
          <w:p w14:paraId="199EC739" w14:textId="77777777" w:rsidR="00D83E13"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Due to artificial intervention, e.g. ventilator rate set at 24</w:t>
            </w:r>
          </w:p>
          <w:p w14:paraId="7C84438F" w14:textId="47343E9E" w:rsidR="00CB72C0" w:rsidRPr="00330AAE" w:rsidRDefault="00CB72C0" w:rsidP="00CB72C0">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7B4D97DE" w14:textId="77777777" w:rsidR="00D83E13"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lastRenderedPageBreak/>
              <w:t>Documentation indicates value is invalid, erroneous or questionable within 24 hours after the Severe Sepsis Presentation Time</w:t>
            </w:r>
          </w:p>
          <w:p w14:paraId="1A04F0E8" w14:textId="715BB409" w:rsidR="00D83E13" w:rsidRPr="00330AAE" w:rsidRDefault="00D83E13" w:rsidP="00C51B72">
            <w:pPr>
              <w:autoSpaceDE w:val="0"/>
              <w:autoSpaceDN w:val="0"/>
              <w:adjustRightInd w:val="0"/>
              <w:rPr>
                <w:b/>
                <w:sz w:val="20"/>
                <w:szCs w:val="20"/>
              </w:rPr>
            </w:pPr>
            <w:r w:rsidRPr="00330AAE">
              <w:rPr>
                <w:rFonts w:eastAsiaTheme="minorHAnsi"/>
                <w:b/>
                <w:bCs/>
                <w:color w:val="000000"/>
                <w:sz w:val="20"/>
                <w:szCs w:val="20"/>
              </w:rPr>
              <w:t xml:space="preserve">Suggested Data Sources: </w:t>
            </w:r>
            <w:r w:rsidRPr="00330AAE">
              <w:rPr>
                <w:rFonts w:eastAsiaTheme="minorHAnsi"/>
                <w:color w:val="000000"/>
                <w:sz w:val="20"/>
                <w:szCs w:val="20"/>
              </w:rPr>
              <w:t xml:space="preserve">Physician/APN/PA or nursing documentation, entire ED record, </w:t>
            </w:r>
            <w:proofErr w:type="gramStart"/>
            <w:r w:rsidRPr="00330AAE">
              <w:rPr>
                <w:rFonts w:eastAsiaTheme="minorHAnsi"/>
                <w:color w:val="000000"/>
                <w:sz w:val="20"/>
                <w:szCs w:val="20"/>
              </w:rPr>
              <w:t>nurses</w:t>
            </w:r>
            <w:proofErr w:type="gramEnd"/>
            <w:r w:rsidRPr="00330AAE">
              <w:rPr>
                <w:rFonts w:eastAsiaTheme="minorHAnsi"/>
                <w:color w:val="000000"/>
                <w:sz w:val="20"/>
                <w:szCs w:val="20"/>
              </w:rPr>
              <w:t xml:space="preserve"> notes, vital signs record or flow sheet</w:t>
            </w:r>
          </w:p>
        </w:tc>
      </w:tr>
      <w:tr w:rsidR="00D83E13" w:rsidRPr="00330AAE" w14:paraId="2B1FDC4F" w14:textId="77777777" w:rsidTr="00E4636F">
        <w:trPr>
          <w:gridAfter w:val="1"/>
          <w:wAfter w:w="9" w:type="dxa"/>
          <w:cantSplit/>
          <w:trHeight w:val="3024"/>
          <w:jc w:val="right"/>
        </w:trPr>
        <w:tc>
          <w:tcPr>
            <w:tcW w:w="622" w:type="dxa"/>
            <w:tcBorders>
              <w:top w:val="single" w:sz="6" w:space="0" w:color="auto"/>
              <w:left w:val="single" w:sz="6" w:space="0" w:color="auto"/>
              <w:bottom w:val="single" w:sz="6" w:space="0" w:color="auto"/>
              <w:right w:val="single" w:sz="6" w:space="0" w:color="auto"/>
            </w:tcBorders>
          </w:tcPr>
          <w:p w14:paraId="31D0A1F7" w14:textId="44B9FC1B" w:rsidR="001E7F4F" w:rsidRPr="00330AAE" w:rsidRDefault="00DD49F4" w:rsidP="00DB7EE1">
            <w:pPr>
              <w:jc w:val="center"/>
              <w:rPr>
                <w:sz w:val="23"/>
                <w:szCs w:val="23"/>
              </w:rPr>
            </w:pPr>
            <w:r>
              <w:rPr>
                <w:sz w:val="23"/>
                <w:szCs w:val="23"/>
              </w:rPr>
              <w:lastRenderedPageBreak/>
              <w:t>23</w:t>
            </w:r>
          </w:p>
          <w:p w14:paraId="2CA9520D" w14:textId="71F938E6"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6BD8F97" w14:textId="77777777" w:rsidR="00D83E13" w:rsidRPr="00330AAE" w:rsidRDefault="00D83E13" w:rsidP="00DB7EE1">
            <w:pPr>
              <w:jc w:val="center"/>
              <w:rPr>
                <w:sz w:val="20"/>
                <w:szCs w:val="20"/>
              </w:rPr>
            </w:pPr>
            <w:r w:rsidRPr="00330AAE">
              <w:rPr>
                <w:sz w:val="20"/>
                <w:szCs w:val="20"/>
              </w:rPr>
              <w:t>seporg1</w:t>
            </w:r>
          </w:p>
          <w:p w14:paraId="1157EEDB" w14:textId="77777777" w:rsidR="00D83E13" w:rsidRPr="00330AAE" w:rsidRDefault="00D83E13" w:rsidP="00DB7EE1">
            <w:pPr>
              <w:jc w:val="center"/>
              <w:rPr>
                <w:sz w:val="20"/>
                <w:szCs w:val="20"/>
              </w:rPr>
            </w:pPr>
            <w:r w:rsidRPr="00330AAE">
              <w:rPr>
                <w:sz w:val="20"/>
                <w:szCs w:val="20"/>
              </w:rPr>
              <w:t>seporgdt1</w:t>
            </w:r>
          </w:p>
          <w:p w14:paraId="7572F124" w14:textId="77777777" w:rsidR="00D83E13" w:rsidRPr="00330AAE" w:rsidRDefault="00D83E13" w:rsidP="00DB7EE1">
            <w:pPr>
              <w:jc w:val="center"/>
              <w:rPr>
                <w:sz w:val="20"/>
                <w:szCs w:val="20"/>
              </w:rPr>
            </w:pPr>
            <w:r w:rsidRPr="00330AAE">
              <w:rPr>
                <w:sz w:val="20"/>
                <w:szCs w:val="20"/>
              </w:rPr>
              <w:t>seporgtm1</w:t>
            </w:r>
          </w:p>
          <w:p w14:paraId="0CD9B287" w14:textId="77777777" w:rsidR="00D83E13" w:rsidRPr="00330AAE" w:rsidRDefault="00D83E13" w:rsidP="00DB7EE1">
            <w:pPr>
              <w:jc w:val="center"/>
              <w:rPr>
                <w:sz w:val="20"/>
                <w:szCs w:val="20"/>
              </w:rPr>
            </w:pPr>
          </w:p>
          <w:p w14:paraId="613A9003" w14:textId="77777777" w:rsidR="00D83E13" w:rsidRPr="00330AAE" w:rsidRDefault="00D83E13" w:rsidP="00DB7EE1">
            <w:pPr>
              <w:jc w:val="center"/>
              <w:rPr>
                <w:sz w:val="20"/>
                <w:szCs w:val="20"/>
              </w:rPr>
            </w:pPr>
            <w:r w:rsidRPr="00330AAE">
              <w:rPr>
                <w:sz w:val="20"/>
                <w:szCs w:val="20"/>
              </w:rPr>
              <w:t>seporg2</w:t>
            </w:r>
          </w:p>
          <w:p w14:paraId="711731DD" w14:textId="2B4F763A" w:rsidR="00D83E13" w:rsidRPr="00330AAE" w:rsidRDefault="00D83E13" w:rsidP="00DB7EE1">
            <w:pPr>
              <w:jc w:val="center"/>
              <w:rPr>
                <w:sz w:val="20"/>
                <w:szCs w:val="20"/>
              </w:rPr>
            </w:pPr>
            <w:r w:rsidRPr="00330AAE">
              <w:rPr>
                <w:sz w:val="20"/>
                <w:szCs w:val="20"/>
              </w:rPr>
              <w:t>seporgdt2</w:t>
            </w:r>
          </w:p>
          <w:p w14:paraId="21E0D490" w14:textId="56490F1F" w:rsidR="00D83E13" w:rsidRPr="00330AAE" w:rsidRDefault="00D83E13" w:rsidP="00DB7EE1">
            <w:pPr>
              <w:jc w:val="center"/>
              <w:rPr>
                <w:sz w:val="20"/>
                <w:szCs w:val="20"/>
              </w:rPr>
            </w:pPr>
            <w:r w:rsidRPr="00330AAE">
              <w:rPr>
                <w:sz w:val="20"/>
                <w:szCs w:val="20"/>
              </w:rPr>
              <w:t>seporgtm2</w:t>
            </w:r>
          </w:p>
          <w:p w14:paraId="4A0DE81B" w14:textId="77777777" w:rsidR="00D83E13" w:rsidRPr="00330AAE" w:rsidRDefault="00D83E13" w:rsidP="00DB7EE1">
            <w:pPr>
              <w:jc w:val="center"/>
              <w:rPr>
                <w:sz w:val="20"/>
                <w:szCs w:val="20"/>
              </w:rPr>
            </w:pPr>
          </w:p>
          <w:p w14:paraId="1EB39C2F" w14:textId="77777777" w:rsidR="00D83E13" w:rsidRPr="00330AAE" w:rsidRDefault="00D83E13" w:rsidP="00DB7EE1">
            <w:pPr>
              <w:jc w:val="center"/>
              <w:rPr>
                <w:sz w:val="20"/>
                <w:szCs w:val="20"/>
              </w:rPr>
            </w:pPr>
            <w:r w:rsidRPr="00330AAE">
              <w:rPr>
                <w:sz w:val="20"/>
                <w:szCs w:val="20"/>
              </w:rPr>
              <w:t>seporg3</w:t>
            </w:r>
          </w:p>
          <w:p w14:paraId="50640858" w14:textId="6CD79D08" w:rsidR="00D83E13" w:rsidRPr="00330AAE" w:rsidRDefault="00D83E13" w:rsidP="00DB7EE1">
            <w:pPr>
              <w:jc w:val="center"/>
              <w:rPr>
                <w:sz w:val="20"/>
                <w:szCs w:val="20"/>
              </w:rPr>
            </w:pPr>
            <w:r w:rsidRPr="00330AAE">
              <w:rPr>
                <w:sz w:val="20"/>
                <w:szCs w:val="20"/>
              </w:rPr>
              <w:t>seporgdt3</w:t>
            </w:r>
          </w:p>
          <w:p w14:paraId="28A108E3" w14:textId="5218AEAE" w:rsidR="00D83E13" w:rsidRPr="00330AAE" w:rsidRDefault="00D83E13" w:rsidP="00DB7EE1">
            <w:pPr>
              <w:jc w:val="center"/>
              <w:rPr>
                <w:sz w:val="20"/>
                <w:szCs w:val="20"/>
              </w:rPr>
            </w:pPr>
            <w:r w:rsidRPr="00330AAE">
              <w:rPr>
                <w:sz w:val="20"/>
                <w:szCs w:val="20"/>
              </w:rPr>
              <w:t>seporgtm3</w:t>
            </w:r>
          </w:p>
          <w:p w14:paraId="494753BB" w14:textId="77777777" w:rsidR="00D83E13" w:rsidRPr="00330AAE" w:rsidRDefault="00D83E13" w:rsidP="00DB7EE1">
            <w:pPr>
              <w:jc w:val="center"/>
              <w:rPr>
                <w:sz w:val="20"/>
                <w:szCs w:val="20"/>
              </w:rPr>
            </w:pPr>
          </w:p>
          <w:p w14:paraId="6B7B696C" w14:textId="77777777" w:rsidR="00D83E13" w:rsidRPr="00330AAE" w:rsidRDefault="00D83E13" w:rsidP="00DB7EE1">
            <w:pPr>
              <w:jc w:val="center"/>
              <w:rPr>
                <w:sz w:val="20"/>
                <w:szCs w:val="20"/>
              </w:rPr>
            </w:pPr>
            <w:r w:rsidRPr="00330AAE">
              <w:rPr>
                <w:sz w:val="20"/>
                <w:szCs w:val="20"/>
              </w:rPr>
              <w:t>seporg4</w:t>
            </w:r>
          </w:p>
          <w:p w14:paraId="0FE71F59" w14:textId="3F5719F9" w:rsidR="00D83E13" w:rsidRPr="00330AAE" w:rsidRDefault="00D83E13" w:rsidP="00DB7EE1">
            <w:pPr>
              <w:jc w:val="center"/>
              <w:rPr>
                <w:sz w:val="20"/>
                <w:szCs w:val="20"/>
              </w:rPr>
            </w:pPr>
            <w:r w:rsidRPr="00330AAE">
              <w:rPr>
                <w:sz w:val="20"/>
                <w:szCs w:val="20"/>
              </w:rPr>
              <w:t>seporgdt4</w:t>
            </w:r>
          </w:p>
          <w:p w14:paraId="30AA54D4" w14:textId="1D488516" w:rsidR="00D83E13" w:rsidRPr="00330AAE" w:rsidRDefault="00D83E13" w:rsidP="00DB7EE1">
            <w:pPr>
              <w:jc w:val="center"/>
              <w:rPr>
                <w:sz w:val="20"/>
                <w:szCs w:val="20"/>
              </w:rPr>
            </w:pPr>
            <w:r w:rsidRPr="00330AAE">
              <w:rPr>
                <w:sz w:val="20"/>
                <w:szCs w:val="20"/>
              </w:rPr>
              <w:t>seporgtm4</w:t>
            </w:r>
          </w:p>
          <w:p w14:paraId="44DEBC0A" w14:textId="77777777" w:rsidR="00D83E13" w:rsidRPr="00330AAE" w:rsidRDefault="00D83E13" w:rsidP="00DB7EE1">
            <w:pPr>
              <w:jc w:val="center"/>
              <w:rPr>
                <w:sz w:val="20"/>
                <w:szCs w:val="20"/>
              </w:rPr>
            </w:pPr>
          </w:p>
          <w:p w14:paraId="788856D5" w14:textId="77777777" w:rsidR="00D83E13" w:rsidRPr="00330AAE" w:rsidRDefault="00D83E13" w:rsidP="00DB7EE1">
            <w:pPr>
              <w:jc w:val="center"/>
              <w:rPr>
                <w:sz w:val="20"/>
                <w:szCs w:val="20"/>
              </w:rPr>
            </w:pPr>
            <w:r w:rsidRPr="00330AAE">
              <w:rPr>
                <w:sz w:val="20"/>
                <w:szCs w:val="20"/>
              </w:rPr>
              <w:t>seporg5</w:t>
            </w:r>
          </w:p>
          <w:p w14:paraId="0EDE512E" w14:textId="167ED403" w:rsidR="00D83E13" w:rsidRPr="00330AAE" w:rsidRDefault="00D83E13" w:rsidP="00DB7EE1">
            <w:pPr>
              <w:jc w:val="center"/>
              <w:rPr>
                <w:sz w:val="20"/>
                <w:szCs w:val="20"/>
              </w:rPr>
            </w:pPr>
            <w:r w:rsidRPr="00330AAE">
              <w:rPr>
                <w:sz w:val="20"/>
                <w:szCs w:val="20"/>
              </w:rPr>
              <w:t>seporgdt5</w:t>
            </w:r>
          </w:p>
          <w:p w14:paraId="01DD0BA2" w14:textId="5ECA95A1" w:rsidR="00D83E13" w:rsidRPr="00330AAE" w:rsidRDefault="00D83E13" w:rsidP="00DB7EE1">
            <w:pPr>
              <w:jc w:val="center"/>
              <w:rPr>
                <w:sz w:val="20"/>
                <w:szCs w:val="20"/>
              </w:rPr>
            </w:pPr>
            <w:r w:rsidRPr="00330AAE">
              <w:rPr>
                <w:sz w:val="20"/>
                <w:szCs w:val="20"/>
              </w:rPr>
              <w:t>seporgtm5</w:t>
            </w:r>
          </w:p>
          <w:p w14:paraId="11850509" w14:textId="77777777" w:rsidR="00D83E13" w:rsidRPr="00330AAE" w:rsidRDefault="00D83E13" w:rsidP="00DB7EE1">
            <w:pPr>
              <w:jc w:val="center"/>
              <w:rPr>
                <w:sz w:val="20"/>
                <w:szCs w:val="20"/>
              </w:rPr>
            </w:pPr>
          </w:p>
          <w:p w14:paraId="21781A4C" w14:textId="77777777" w:rsidR="00D83E13" w:rsidRPr="00330AAE" w:rsidRDefault="00D83E13" w:rsidP="00DB7EE1">
            <w:pPr>
              <w:jc w:val="center"/>
              <w:rPr>
                <w:sz w:val="20"/>
                <w:szCs w:val="20"/>
              </w:rPr>
            </w:pPr>
            <w:r w:rsidRPr="00330AAE">
              <w:rPr>
                <w:sz w:val="20"/>
                <w:szCs w:val="20"/>
              </w:rPr>
              <w:t>seporg6</w:t>
            </w:r>
          </w:p>
          <w:p w14:paraId="0E56ACEB" w14:textId="1D5AEFB0" w:rsidR="00D83E13" w:rsidRPr="00330AAE" w:rsidRDefault="00D83E13" w:rsidP="00DB7EE1">
            <w:pPr>
              <w:jc w:val="center"/>
              <w:rPr>
                <w:sz w:val="20"/>
                <w:szCs w:val="20"/>
              </w:rPr>
            </w:pPr>
            <w:r w:rsidRPr="00330AAE">
              <w:rPr>
                <w:sz w:val="20"/>
                <w:szCs w:val="20"/>
              </w:rPr>
              <w:t>seporgdt6</w:t>
            </w:r>
          </w:p>
          <w:p w14:paraId="2E3478D5" w14:textId="49549000" w:rsidR="00D83E13" w:rsidRPr="00330AAE" w:rsidRDefault="00D83E13" w:rsidP="00DB7EE1">
            <w:pPr>
              <w:jc w:val="center"/>
              <w:rPr>
                <w:sz w:val="20"/>
                <w:szCs w:val="20"/>
              </w:rPr>
            </w:pPr>
            <w:r w:rsidRPr="00330AAE">
              <w:rPr>
                <w:sz w:val="20"/>
                <w:szCs w:val="20"/>
              </w:rPr>
              <w:t>seporgtm6</w:t>
            </w:r>
          </w:p>
          <w:p w14:paraId="181408FD" w14:textId="77777777" w:rsidR="00D83E13" w:rsidRPr="00330AAE" w:rsidRDefault="00D83E13" w:rsidP="00DB7EE1">
            <w:pPr>
              <w:jc w:val="center"/>
              <w:rPr>
                <w:sz w:val="20"/>
                <w:szCs w:val="20"/>
              </w:rPr>
            </w:pPr>
          </w:p>
          <w:p w14:paraId="1795A543" w14:textId="77777777" w:rsidR="00D83E13" w:rsidRPr="00330AAE" w:rsidRDefault="00D83E13" w:rsidP="00DB7EE1">
            <w:pPr>
              <w:jc w:val="center"/>
              <w:rPr>
                <w:sz w:val="20"/>
                <w:szCs w:val="20"/>
              </w:rPr>
            </w:pPr>
            <w:r w:rsidRPr="00330AAE">
              <w:rPr>
                <w:sz w:val="20"/>
                <w:szCs w:val="20"/>
              </w:rPr>
              <w:t>seporg7</w:t>
            </w:r>
          </w:p>
          <w:p w14:paraId="27D1C804" w14:textId="4A891A58" w:rsidR="00D83E13" w:rsidRPr="00330AAE" w:rsidRDefault="00D83E13" w:rsidP="00DB7EE1">
            <w:pPr>
              <w:jc w:val="center"/>
              <w:rPr>
                <w:sz w:val="20"/>
                <w:szCs w:val="20"/>
              </w:rPr>
            </w:pPr>
            <w:r w:rsidRPr="00330AAE">
              <w:rPr>
                <w:sz w:val="20"/>
                <w:szCs w:val="20"/>
              </w:rPr>
              <w:t>seporgdt7</w:t>
            </w:r>
          </w:p>
          <w:p w14:paraId="35F2F681" w14:textId="74E584D5" w:rsidR="00D83E13" w:rsidRPr="00330AAE" w:rsidRDefault="00D83E13" w:rsidP="00DB7EE1">
            <w:pPr>
              <w:jc w:val="center"/>
              <w:rPr>
                <w:sz w:val="20"/>
                <w:szCs w:val="20"/>
              </w:rPr>
            </w:pPr>
            <w:r w:rsidRPr="00330AAE">
              <w:rPr>
                <w:sz w:val="20"/>
                <w:szCs w:val="20"/>
              </w:rPr>
              <w:t>seporgtm7</w:t>
            </w:r>
          </w:p>
          <w:p w14:paraId="2E0C4578" w14:textId="77777777" w:rsidR="00D83E13" w:rsidRPr="00330AAE" w:rsidRDefault="00D83E13" w:rsidP="00DB7EE1">
            <w:pPr>
              <w:jc w:val="center"/>
              <w:rPr>
                <w:sz w:val="20"/>
                <w:szCs w:val="20"/>
              </w:rPr>
            </w:pPr>
          </w:p>
          <w:p w14:paraId="62F1B209" w14:textId="77777777" w:rsidR="00D83E13" w:rsidRPr="00330AAE" w:rsidRDefault="00D83E13" w:rsidP="00DB7EE1">
            <w:pPr>
              <w:jc w:val="center"/>
              <w:rPr>
                <w:sz w:val="20"/>
                <w:szCs w:val="20"/>
              </w:rPr>
            </w:pPr>
            <w:r w:rsidRPr="00330AAE">
              <w:rPr>
                <w:sz w:val="20"/>
                <w:szCs w:val="20"/>
              </w:rPr>
              <w:t>seporg8</w:t>
            </w:r>
          </w:p>
          <w:p w14:paraId="7FC34171" w14:textId="5CBCE057" w:rsidR="00D83E13" w:rsidRPr="00330AAE" w:rsidRDefault="00D83E13" w:rsidP="00DB7EE1">
            <w:pPr>
              <w:jc w:val="center"/>
              <w:rPr>
                <w:sz w:val="20"/>
                <w:szCs w:val="20"/>
              </w:rPr>
            </w:pPr>
            <w:r w:rsidRPr="00330AAE">
              <w:rPr>
                <w:sz w:val="20"/>
                <w:szCs w:val="20"/>
              </w:rPr>
              <w:t>seporgdt8</w:t>
            </w:r>
          </w:p>
          <w:p w14:paraId="00B28883" w14:textId="2D5918C9" w:rsidR="00D83E13" w:rsidRPr="00330AAE" w:rsidRDefault="00D83E13" w:rsidP="00DB7EE1">
            <w:pPr>
              <w:jc w:val="center"/>
              <w:rPr>
                <w:sz w:val="20"/>
                <w:szCs w:val="20"/>
              </w:rPr>
            </w:pPr>
            <w:r w:rsidRPr="00330AAE">
              <w:rPr>
                <w:sz w:val="20"/>
                <w:szCs w:val="20"/>
              </w:rPr>
              <w:t>seporgtm8</w:t>
            </w:r>
          </w:p>
          <w:p w14:paraId="44E77D6B" w14:textId="77777777" w:rsidR="00D83E13" w:rsidRPr="00330AAE" w:rsidRDefault="00D83E13" w:rsidP="00DB7EE1">
            <w:pPr>
              <w:jc w:val="center"/>
              <w:rPr>
                <w:sz w:val="20"/>
                <w:szCs w:val="20"/>
              </w:rPr>
            </w:pPr>
          </w:p>
          <w:p w14:paraId="6D47F409" w14:textId="77777777" w:rsidR="00D83E13" w:rsidRPr="00330AAE" w:rsidRDefault="00D83E13" w:rsidP="00DB7EE1">
            <w:pPr>
              <w:jc w:val="center"/>
              <w:rPr>
                <w:sz w:val="20"/>
                <w:szCs w:val="20"/>
              </w:rPr>
            </w:pPr>
            <w:r w:rsidRPr="00330AAE">
              <w:rPr>
                <w:sz w:val="20"/>
                <w:szCs w:val="20"/>
              </w:rPr>
              <w:t>seporg9</w:t>
            </w:r>
          </w:p>
          <w:p w14:paraId="2FF134CE" w14:textId="21E17524" w:rsidR="00D83E13" w:rsidRPr="00330AAE" w:rsidRDefault="00D83E13" w:rsidP="00DB7EE1">
            <w:pPr>
              <w:jc w:val="center"/>
              <w:rPr>
                <w:sz w:val="20"/>
                <w:szCs w:val="20"/>
              </w:rPr>
            </w:pPr>
            <w:r w:rsidRPr="00330AAE">
              <w:rPr>
                <w:sz w:val="20"/>
                <w:szCs w:val="20"/>
              </w:rPr>
              <w:t>seporgdt9</w:t>
            </w:r>
          </w:p>
          <w:p w14:paraId="5C2BB1D3" w14:textId="7B7229BE" w:rsidR="00D83E13" w:rsidRPr="00330AAE" w:rsidRDefault="00D83E13" w:rsidP="00DB7EE1">
            <w:pPr>
              <w:jc w:val="center"/>
              <w:rPr>
                <w:sz w:val="20"/>
                <w:szCs w:val="20"/>
              </w:rPr>
            </w:pPr>
            <w:r w:rsidRPr="00330AAE">
              <w:rPr>
                <w:sz w:val="20"/>
                <w:szCs w:val="20"/>
              </w:rPr>
              <w:t>seporgtm9</w:t>
            </w:r>
          </w:p>
          <w:p w14:paraId="7C69E544" w14:textId="608DD4E1" w:rsidR="00D83E13" w:rsidRPr="00330AAE" w:rsidRDefault="00D83E13" w:rsidP="00DB7EE1">
            <w:pPr>
              <w:jc w:val="center"/>
              <w:rPr>
                <w:sz w:val="20"/>
                <w:szCs w:val="20"/>
              </w:rPr>
            </w:pPr>
          </w:p>
        </w:tc>
        <w:tc>
          <w:tcPr>
            <w:tcW w:w="7027" w:type="dxa"/>
            <w:gridSpan w:val="2"/>
            <w:tcBorders>
              <w:top w:val="single" w:sz="6" w:space="0" w:color="auto"/>
              <w:left w:val="single" w:sz="6" w:space="0" w:color="auto"/>
              <w:bottom w:val="single" w:sz="6" w:space="0" w:color="auto"/>
              <w:right w:val="single" w:sz="6" w:space="0" w:color="auto"/>
            </w:tcBorders>
          </w:tcPr>
          <w:p w14:paraId="215A0CB0" w14:textId="561944E7" w:rsidR="00D83E13" w:rsidRPr="00330AAE" w:rsidRDefault="00D83E13" w:rsidP="00DB7EE1">
            <w:pPr>
              <w:tabs>
                <w:tab w:val="left" w:pos="1215"/>
              </w:tabs>
            </w:pPr>
            <w:r w:rsidRPr="00330AAE">
              <w:t>Is there documentation of organ dysfunction in the medical record?</w:t>
            </w:r>
          </w:p>
          <w:p w14:paraId="16A58525" w14:textId="77777777" w:rsidR="00D83E13" w:rsidRPr="00330AAE" w:rsidRDefault="00D83E13" w:rsidP="00DB7EE1">
            <w:pPr>
              <w:tabs>
                <w:tab w:val="left" w:pos="1215"/>
              </w:tabs>
              <w:rPr>
                <w:b/>
              </w:rPr>
            </w:pPr>
            <w:r w:rsidRPr="00330AAE">
              <w:rPr>
                <w:b/>
              </w:rPr>
              <w:t>Indicate all that apply:</w:t>
            </w:r>
          </w:p>
          <w:p w14:paraId="2E61C72F" w14:textId="437978EC" w:rsidR="00D83E13" w:rsidRPr="00330AAE" w:rsidRDefault="00D83E13" w:rsidP="00DB7EE1">
            <w:pPr>
              <w:tabs>
                <w:tab w:val="left" w:pos="1215"/>
              </w:tabs>
              <w:rPr>
                <w:b/>
              </w:rPr>
            </w:pPr>
            <w:r w:rsidRPr="00330AAE">
              <w:rPr>
                <w:b/>
              </w:rPr>
              <w:t>For each option found, enter the earliest date and time of documentation.</w:t>
            </w:r>
          </w:p>
          <w:tbl>
            <w:tblPr>
              <w:tblStyle w:val="TableGrid"/>
              <w:tblW w:w="6610" w:type="dxa"/>
              <w:tblLayout w:type="fixed"/>
              <w:tblLook w:val="04A0" w:firstRow="1" w:lastRow="0" w:firstColumn="1" w:lastColumn="0" w:noHBand="0" w:noVBand="1"/>
            </w:tblPr>
            <w:tblGrid>
              <w:gridCol w:w="3010"/>
              <w:gridCol w:w="1170"/>
              <w:gridCol w:w="1350"/>
              <w:gridCol w:w="1080"/>
            </w:tblGrid>
            <w:tr w:rsidR="00D83E13" w:rsidRPr="00330AAE" w14:paraId="0AFBF7BA" w14:textId="77777777" w:rsidTr="00656E01">
              <w:trPr>
                <w:trHeight w:val="248"/>
              </w:trPr>
              <w:tc>
                <w:tcPr>
                  <w:tcW w:w="3010" w:type="dxa"/>
                </w:tcPr>
                <w:p w14:paraId="751B218E" w14:textId="2FE786F5" w:rsidR="00D83E13" w:rsidRPr="00330AAE" w:rsidRDefault="00D83E13" w:rsidP="00DB7EE1">
                  <w:pPr>
                    <w:rPr>
                      <w:b/>
                      <w:sz w:val="20"/>
                      <w:szCs w:val="20"/>
                    </w:rPr>
                  </w:pPr>
                  <w:r w:rsidRPr="00330AAE">
                    <w:rPr>
                      <w:b/>
                      <w:sz w:val="20"/>
                      <w:szCs w:val="20"/>
                    </w:rPr>
                    <w:t>Organ dysfunction</w:t>
                  </w:r>
                </w:p>
              </w:tc>
              <w:tc>
                <w:tcPr>
                  <w:tcW w:w="1170" w:type="dxa"/>
                </w:tcPr>
                <w:p w14:paraId="09593199" w14:textId="4B4BC9BE" w:rsidR="00D83E13" w:rsidRPr="00330AAE" w:rsidRDefault="00D83E13" w:rsidP="00DB7EE1">
                  <w:pPr>
                    <w:jc w:val="center"/>
                    <w:rPr>
                      <w:b/>
                      <w:sz w:val="20"/>
                      <w:szCs w:val="20"/>
                    </w:rPr>
                  </w:pPr>
                  <w:r w:rsidRPr="00330AAE">
                    <w:rPr>
                      <w:b/>
                      <w:sz w:val="20"/>
                      <w:szCs w:val="20"/>
                    </w:rPr>
                    <w:t>1, 2</w:t>
                  </w:r>
                </w:p>
                <w:p w14:paraId="2CE34B62" w14:textId="0CCC0143" w:rsidR="00D83E13" w:rsidRPr="00330AAE" w:rsidRDefault="00D83E13" w:rsidP="00DB7EE1">
                  <w:pPr>
                    <w:jc w:val="center"/>
                    <w:rPr>
                      <w:b/>
                      <w:sz w:val="21"/>
                      <w:szCs w:val="21"/>
                    </w:rPr>
                  </w:pPr>
                  <w:r w:rsidRPr="00330AAE">
                    <w:rPr>
                      <w:b/>
                      <w:sz w:val="20"/>
                      <w:szCs w:val="20"/>
                    </w:rPr>
                    <w:t>(If 1, enable date/time)</w:t>
                  </w:r>
                </w:p>
              </w:tc>
              <w:tc>
                <w:tcPr>
                  <w:tcW w:w="1350" w:type="dxa"/>
                </w:tcPr>
                <w:p w14:paraId="5B74EEEB" w14:textId="77777777" w:rsidR="00D83E13" w:rsidRPr="00330AAE" w:rsidRDefault="00D83E13" w:rsidP="00DB7EE1">
                  <w:pPr>
                    <w:rPr>
                      <w:b/>
                      <w:sz w:val="20"/>
                      <w:szCs w:val="20"/>
                    </w:rPr>
                  </w:pPr>
                  <w:r w:rsidRPr="00330AAE">
                    <w:rPr>
                      <w:b/>
                      <w:sz w:val="20"/>
                      <w:szCs w:val="20"/>
                    </w:rPr>
                    <w:t>Date</w:t>
                  </w:r>
                </w:p>
                <w:p w14:paraId="2963AE5E" w14:textId="77777777" w:rsidR="00D83E13" w:rsidRPr="00330AAE" w:rsidRDefault="00D83E13" w:rsidP="00DB7EE1">
                  <w:pPr>
                    <w:rPr>
                      <w:b/>
                      <w:sz w:val="20"/>
                      <w:szCs w:val="20"/>
                    </w:rPr>
                  </w:pPr>
                  <w:r w:rsidRPr="00330AAE">
                    <w:rPr>
                      <w:b/>
                      <w:sz w:val="20"/>
                      <w:szCs w:val="20"/>
                    </w:rPr>
                    <w:t>mm/dd/</w:t>
                  </w:r>
                  <w:proofErr w:type="spellStart"/>
                  <w:r w:rsidRPr="00330AAE">
                    <w:rPr>
                      <w:b/>
                      <w:sz w:val="20"/>
                      <w:szCs w:val="20"/>
                    </w:rPr>
                    <w:t>yyyy</w:t>
                  </w:r>
                  <w:proofErr w:type="spellEnd"/>
                </w:p>
                <w:tbl>
                  <w:tblPr>
                    <w:tblStyle w:val="TableGrid"/>
                    <w:tblW w:w="1147" w:type="dxa"/>
                    <w:tblLayout w:type="fixed"/>
                    <w:tblLook w:val="04A0" w:firstRow="1" w:lastRow="0" w:firstColumn="1" w:lastColumn="0" w:noHBand="0" w:noVBand="1"/>
                  </w:tblPr>
                  <w:tblGrid>
                    <w:gridCol w:w="1147"/>
                  </w:tblGrid>
                  <w:tr w:rsidR="00D83E13" w:rsidRPr="00330AAE" w14:paraId="6E43A0EB" w14:textId="77777777" w:rsidTr="00656E01">
                    <w:trPr>
                      <w:trHeight w:val="569"/>
                    </w:trPr>
                    <w:tc>
                      <w:tcPr>
                        <w:tcW w:w="1147" w:type="dxa"/>
                      </w:tcPr>
                      <w:p w14:paraId="4C86E673" w14:textId="4FC3EEF7" w:rsidR="00D83E13" w:rsidRPr="00330AAE" w:rsidRDefault="00D83E13" w:rsidP="00DB7EE1">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7BE86170" w14:textId="5384898E" w:rsidR="00D83E13" w:rsidRPr="00330AAE" w:rsidRDefault="00D83E13" w:rsidP="00DB7EE1">
                  <w:pPr>
                    <w:rPr>
                      <w:b/>
                      <w:sz w:val="21"/>
                      <w:szCs w:val="21"/>
                    </w:rPr>
                  </w:pPr>
                </w:p>
              </w:tc>
              <w:tc>
                <w:tcPr>
                  <w:tcW w:w="1080" w:type="dxa"/>
                </w:tcPr>
                <w:p w14:paraId="2B08107C" w14:textId="1F1005C8" w:rsidR="00D83E13" w:rsidRPr="00330AAE" w:rsidRDefault="00D83E13" w:rsidP="00DB7EE1">
                  <w:pPr>
                    <w:rPr>
                      <w:b/>
                      <w:sz w:val="20"/>
                      <w:szCs w:val="20"/>
                    </w:rPr>
                  </w:pPr>
                  <w:r w:rsidRPr="00330AAE">
                    <w:rPr>
                      <w:b/>
                      <w:sz w:val="20"/>
                      <w:szCs w:val="20"/>
                    </w:rPr>
                    <w:t>Time (UMT)</w:t>
                  </w:r>
                </w:p>
                <w:p w14:paraId="26CFBFC0" w14:textId="44BA94BC" w:rsidR="00D83E13" w:rsidRPr="00330AAE" w:rsidRDefault="00D83E13" w:rsidP="00DB7EE1">
                  <w:pPr>
                    <w:rPr>
                      <w:b/>
                      <w:sz w:val="21"/>
                      <w:szCs w:val="21"/>
                    </w:rPr>
                  </w:pPr>
                  <w:r w:rsidRPr="00330AAE">
                    <w:rPr>
                      <w:b/>
                      <w:sz w:val="21"/>
                      <w:szCs w:val="21"/>
                    </w:rPr>
                    <w:t>_____</w:t>
                  </w:r>
                </w:p>
              </w:tc>
            </w:tr>
            <w:tr w:rsidR="00D83E13" w:rsidRPr="00330AAE" w14:paraId="0263308D" w14:textId="77777777" w:rsidTr="00656E01">
              <w:trPr>
                <w:trHeight w:val="248"/>
              </w:trPr>
              <w:tc>
                <w:tcPr>
                  <w:tcW w:w="3010" w:type="dxa"/>
                </w:tcPr>
                <w:p w14:paraId="7F5B5F47" w14:textId="3DD06E48" w:rsidR="00D83E13" w:rsidRPr="00330AAE" w:rsidRDefault="00D83E13" w:rsidP="00DB7EE1">
                  <w:pPr>
                    <w:tabs>
                      <w:tab w:val="left" w:pos="1215"/>
                    </w:tabs>
                    <w:rPr>
                      <w:sz w:val="20"/>
                      <w:szCs w:val="20"/>
                    </w:rPr>
                  </w:pPr>
                  <w:r w:rsidRPr="00330AAE">
                    <w:rPr>
                      <w:sz w:val="20"/>
                      <w:szCs w:val="20"/>
                    </w:rPr>
                    <w:t>1. Systolic blood pressure (SBP) &lt; 90 mmHg or mean arterial pressure (MAP) &lt; 65 mmHg</w:t>
                  </w:r>
                </w:p>
              </w:tc>
              <w:tc>
                <w:tcPr>
                  <w:tcW w:w="1170" w:type="dxa"/>
                </w:tcPr>
                <w:p w14:paraId="3662AE8B" w14:textId="622D2B8A" w:rsidR="00D83E13" w:rsidRPr="00330AAE" w:rsidRDefault="00D83E13" w:rsidP="00DB7EE1">
                  <w:pPr>
                    <w:rPr>
                      <w:sz w:val="32"/>
                      <w:szCs w:val="32"/>
                    </w:rPr>
                  </w:pPr>
                  <w:r w:rsidRPr="00330AAE">
                    <w:rPr>
                      <w:sz w:val="20"/>
                      <w:szCs w:val="20"/>
                    </w:rPr>
                    <w:t>1. Yes</w:t>
                  </w:r>
                  <w:r w:rsidRPr="00330AAE">
                    <w:rPr>
                      <w:sz w:val="22"/>
                      <w:szCs w:val="22"/>
                    </w:rPr>
                    <w:t xml:space="preserve"> </w:t>
                  </w:r>
                  <w:r w:rsidRPr="00330AAE">
                    <w:rPr>
                      <w:sz w:val="32"/>
                      <w:szCs w:val="32"/>
                    </w:rPr>
                    <w:t xml:space="preserve">□    </w:t>
                  </w:r>
                  <w:r w:rsidRPr="00330AAE">
                    <w:rPr>
                      <w:sz w:val="20"/>
                      <w:szCs w:val="20"/>
                    </w:rPr>
                    <w:t xml:space="preserve">2. </w:t>
                  </w:r>
                  <w:proofErr w:type="gramStart"/>
                  <w:r w:rsidRPr="00330AAE">
                    <w:rPr>
                      <w:sz w:val="20"/>
                      <w:szCs w:val="20"/>
                    </w:rPr>
                    <w:t>No</w:t>
                  </w:r>
                  <w:r w:rsidRPr="00330AAE">
                    <w:rPr>
                      <w:sz w:val="22"/>
                      <w:szCs w:val="22"/>
                    </w:rPr>
                    <w:t xml:space="preserve"> </w:t>
                  </w:r>
                  <w:r w:rsidRPr="00330AAE">
                    <w:rPr>
                      <w:sz w:val="32"/>
                      <w:szCs w:val="32"/>
                    </w:rPr>
                    <w:t xml:space="preserve"> □</w:t>
                  </w:r>
                  <w:proofErr w:type="gramEnd"/>
                </w:p>
                <w:p w14:paraId="6F631649" w14:textId="1199B798" w:rsidR="00D83E13" w:rsidRPr="00330AAE" w:rsidRDefault="00D83E13" w:rsidP="00DB7EE1">
                  <w:pPr>
                    <w:rPr>
                      <w:sz w:val="22"/>
                      <w:szCs w:val="22"/>
                    </w:rPr>
                  </w:pPr>
                </w:p>
              </w:tc>
              <w:tc>
                <w:tcPr>
                  <w:tcW w:w="1350" w:type="dxa"/>
                </w:tcPr>
                <w:p w14:paraId="1577938C" w14:textId="77777777" w:rsidR="00D83E13" w:rsidRPr="00330AAE" w:rsidRDefault="00D83E13" w:rsidP="00DB7EE1">
                  <w:pPr>
                    <w:rPr>
                      <w:sz w:val="21"/>
                      <w:szCs w:val="21"/>
                    </w:rPr>
                  </w:pPr>
                </w:p>
              </w:tc>
              <w:tc>
                <w:tcPr>
                  <w:tcW w:w="1080" w:type="dxa"/>
                </w:tcPr>
                <w:p w14:paraId="475AD326" w14:textId="1CEEEFF0" w:rsidR="00D83E13" w:rsidRPr="00330AAE" w:rsidRDefault="00D83E13" w:rsidP="00DB7EE1">
                  <w:pPr>
                    <w:rPr>
                      <w:sz w:val="21"/>
                      <w:szCs w:val="21"/>
                    </w:rPr>
                  </w:pPr>
                </w:p>
              </w:tc>
            </w:tr>
            <w:tr w:rsidR="00D83E13" w:rsidRPr="00330AAE" w14:paraId="65ABF45E" w14:textId="77777777" w:rsidTr="00656E01">
              <w:trPr>
                <w:trHeight w:val="262"/>
              </w:trPr>
              <w:tc>
                <w:tcPr>
                  <w:tcW w:w="3010" w:type="dxa"/>
                </w:tcPr>
                <w:p w14:paraId="324A393C" w14:textId="2618F3AF" w:rsidR="00D83E13" w:rsidRPr="00330AAE" w:rsidRDefault="00D83E13" w:rsidP="00DB7EE1">
                  <w:pPr>
                    <w:tabs>
                      <w:tab w:val="left" w:pos="1215"/>
                    </w:tabs>
                    <w:rPr>
                      <w:sz w:val="20"/>
                      <w:szCs w:val="20"/>
                    </w:rPr>
                  </w:pPr>
                  <w:r w:rsidRPr="00330AAE">
                    <w:rPr>
                      <w:sz w:val="20"/>
                      <w:szCs w:val="20"/>
                    </w:rPr>
                    <w:t>2. Systolic blood pressure (SBP) decrease of more than 40 mmHg (see definitions/decision (D/D) rules)</w:t>
                  </w:r>
                </w:p>
              </w:tc>
              <w:tc>
                <w:tcPr>
                  <w:tcW w:w="1170" w:type="dxa"/>
                </w:tcPr>
                <w:p w14:paraId="2F987E24" w14:textId="76C9053D" w:rsidR="00D83E13" w:rsidRPr="00330AAE" w:rsidRDefault="00D83E13" w:rsidP="00DB7EE1">
                  <w:pPr>
                    <w:rPr>
                      <w:sz w:val="22"/>
                      <w:szCs w:val="22"/>
                    </w:rPr>
                  </w:pPr>
                  <w:r w:rsidRPr="00330AAE">
                    <w:rPr>
                      <w:sz w:val="20"/>
                      <w:szCs w:val="20"/>
                    </w:rPr>
                    <w:t>1. Yes</w:t>
                  </w:r>
                  <w:r w:rsidRPr="00330AAE">
                    <w:rPr>
                      <w:sz w:val="32"/>
                      <w:szCs w:val="32"/>
                    </w:rPr>
                    <w:t xml:space="preserve"> □</w:t>
                  </w:r>
                </w:p>
                <w:p w14:paraId="64828C7D" w14:textId="203242EC" w:rsidR="00D83E13" w:rsidRPr="00330AAE" w:rsidRDefault="00D83E13" w:rsidP="00DB7EE1">
                  <w:pPr>
                    <w:rPr>
                      <w:sz w:val="32"/>
                      <w:szCs w:val="32"/>
                    </w:rPr>
                  </w:pPr>
                  <w:r w:rsidRPr="00330AAE">
                    <w:rPr>
                      <w:sz w:val="20"/>
                      <w:szCs w:val="20"/>
                    </w:rPr>
                    <w:t>2. No</w:t>
                  </w:r>
                  <w:r w:rsidRPr="00330AAE">
                    <w:rPr>
                      <w:sz w:val="22"/>
                      <w:szCs w:val="22"/>
                    </w:rPr>
                    <w:t xml:space="preserve">   </w:t>
                  </w:r>
                  <w:r w:rsidRPr="00330AAE">
                    <w:rPr>
                      <w:sz w:val="32"/>
                      <w:szCs w:val="32"/>
                    </w:rPr>
                    <w:t xml:space="preserve">□    </w:t>
                  </w:r>
                </w:p>
              </w:tc>
              <w:tc>
                <w:tcPr>
                  <w:tcW w:w="1350" w:type="dxa"/>
                </w:tcPr>
                <w:p w14:paraId="4493816D" w14:textId="77777777" w:rsidR="00D83E13" w:rsidRPr="00330AAE" w:rsidRDefault="00D83E13" w:rsidP="00DB7EE1">
                  <w:pPr>
                    <w:rPr>
                      <w:sz w:val="21"/>
                      <w:szCs w:val="21"/>
                    </w:rPr>
                  </w:pPr>
                </w:p>
              </w:tc>
              <w:tc>
                <w:tcPr>
                  <w:tcW w:w="1080" w:type="dxa"/>
                </w:tcPr>
                <w:p w14:paraId="7F547225" w14:textId="27640EAB" w:rsidR="00D83E13" w:rsidRPr="00330AAE" w:rsidRDefault="00D83E13" w:rsidP="00DB7EE1">
                  <w:pPr>
                    <w:rPr>
                      <w:sz w:val="21"/>
                      <w:szCs w:val="21"/>
                    </w:rPr>
                  </w:pPr>
                </w:p>
              </w:tc>
            </w:tr>
            <w:tr w:rsidR="00D83E13" w:rsidRPr="00330AAE" w14:paraId="66979089" w14:textId="77777777" w:rsidTr="00656E01">
              <w:trPr>
                <w:trHeight w:val="248"/>
              </w:trPr>
              <w:tc>
                <w:tcPr>
                  <w:tcW w:w="3010" w:type="dxa"/>
                </w:tcPr>
                <w:p w14:paraId="10CAAEF7" w14:textId="6430EDD4" w:rsidR="00D83E13" w:rsidRPr="00330AAE" w:rsidRDefault="00D83E13" w:rsidP="00DB7EE1">
                  <w:pPr>
                    <w:tabs>
                      <w:tab w:val="left" w:pos="1215"/>
                    </w:tabs>
                    <w:rPr>
                      <w:sz w:val="20"/>
                      <w:szCs w:val="20"/>
                    </w:rPr>
                  </w:pPr>
                  <w:r w:rsidRPr="00330AAE">
                    <w:rPr>
                      <w:sz w:val="20"/>
                      <w:szCs w:val="20"/>
                    </w:rPr>
                    <w:t>3. Acute respiratory failure as evidenced by a new need for invasive or non-invasive mechanical ventilation (see D/D rules)</w:t>
                  </w:r>
                </w:p>
              </w:tc>
              <w:tc>
                <w:tcPr>
                  <w:tcW w:w="1170" w:type="dxa"/>
                </w:tcPr>
                <w:p w14:paraId="4AA6F406" w14:textId="05726FFC" w:rsidR="00D83E13" w:rsidRPr="00330AAE" w:rsidRDefault="00D83E13" w:rsidP="00DB7EE1">
                  <w:pPr>
                    <w:rPr>
                      <w:sz w:val="32"/>
                      <w:szCs w:val="32"/>
                    </w:rPr>
                  </w:pPr>
                  <w:r w:rsidRPr="00330AAE">
                    <w:rPr>
                      <w:sz w:val="20"/>
                      <w:szCs w:val="20"/>
                    </w:rPr>
                    <w:t>1. Yes</w:t>
                  </w:r>
                  <w:r w:rsidRPr="00330AAE">
                    <w:rPr>
                      <w:sz w:val="22"/>
                      <w:szCs w:val="22"/>
                    </w:rPr>
                    <w:t xml:space="preserve"> </w:t>
                  </w:r>
                  <w:r w:rsidRPr="00330AAE">
                    <w:rPr>
                      <w:sz w:val="32"/>
                      <w:szCs w:val="32"/>
                    </w:rPr>
                    <w:t xml:space="preserve">□    </w:t>
                  </w:r>
                  <w:r w:rsidRPr="00330AAE">
                    <w:rPr>
                      <w:sz w:val="20"/>
                      <w:szCs w:val="20"/>
                    </w:rPr>
                    <w:t xml:space="preserve">2. </w:t>
                  </w:r>
                  <w:proofErr w:type="gramStart"/>
                  <w:r w:rsidRPr="00330AAE">
                    <w:rPr>
                      <w:sz w:val="20"/>
                      <w:szCs w:val="20"/>
                    </w:rPr>
                    <w:t>No</w:t>
                  </w:r>
                  <w:r w:rsidRPr="00330AAE">
                    <w:rPr>
                      <w:sz w:val="22"/>
                      <w:szCs w:val="22"/>
                    </w:rPr>
                    <w:t xml:space="preserve"> </w:t>
                  </w:r>
                  <w:r w:rsidRPr="00330AAE">
                    <w:rPr>
                      <w:sz w:val="32"/>
                      <w:szCs w:val="32"/>
                    </w:rPr>
                    <w:t xml:space="preserve"> □</w:t>
                  </w:r>
                  <w:proofErr w:type="gramEnd"/>
                </w:p>
              </w:tc>
              <w:tc>
                <w:tcPr>
                  <w:tcW w:w="1350" w:type="dxa"/>
                </w:tcPr>
                <w:p w14:paraId="4426F43C" w14:textId="77777777" w:rsidR="00D83E13" w:rsidRPr="00330AAE" w:rsidRDefault="00D83E13" w:rsidP="00DB7EE1">
                  <w:pPr>
                    <w:rPr>
                      <w:sz w:val="21"/>
                      <w:szCs w:val="21"/>
                    </w:rPr>
                  </w:pPr>
                </w:p>
              </w:tc>
              <w:tc>
                <w:tcPr>
                  <w:tcW w:w="1080" w:type="dxa"/>
                </w:tcPr>
                <w:p w14:paraId="01EC7029" w14:textId="69D8FB20" w:rsidR="00D83E13" w:rsidRPr="00330AAE" w:rsidRDefault="00D83E13" w:rsidP="00DB7EE1">
                  <w:pPr>
                    <w:rPr>
                      <w:sz w:val="21"/>
                      <w:szCs w:val="21"/>
                    </w:rPr>
                  </w:pPr>
                </w:p>
              </w:tc>
            </w:tr>
            <w:tr w:rsidR="00D83E13" w:rsidRPr="00330AAE" w14:paraId="0E358CEA" w14:textId="77777777" w:rsidTr="00656E01">
              <w:trPr>
                <w:trHeight w:val="248"/>
              </w:trPr>
              <w:tc>
                <w:tcPr>
                  <w:tcW w:w="3010" w:type="dxa"/>
                </w:tcPr>
                <w:p w14:paraId="0CA22463" w14:textId="2D3A76A1" w:rsidR="00D83E13" w:rsidRPr="00330AAE" w:rsidRDefault="00D83E13" w:rsidP="00CB618C">
                  <w:pPr>
                    <w:tabs>
                      <w:tab w:val="left" w:pos="1215"/>
                    </w:tabs>
                    <w:rPr>
                      <w:sz w:val="20"/>
                      <w:szCs w:val="20"/>
                    </w:rPr>
                  </w:pPr>
                  <w:r w:rsidRPr="00330AAE">
                    <w:rPr>
                      <w:sz w:val="20"/>
                      <w:szCs w:val="20"/>
                    </w:rPr>
                    <w:t>4. Creatinine &gt; 2.0</w:t>
                  </w:r>
                  <w:r w:rsidR="002307D1" w:rsidRPr="00330AAE">
                    <w:rPr>
                      <w:sz w:val="20"/>
                      <w:szCs w:val="20"/>
                    </w:rPr>
                    <w:t xml:space="preserve"> </w:t>
                  </w:r>
                  <w:r w:rsidRPr="00330AAE">
                    <w:rPr>
                      <w:sz w:val="20"/>
                      <w:szCs w:val="20"/>
                    </w:rPr>
                    <w:t>(see D/D rules)</w:t>
                  </w:r>
                </w:p>
                <w:p w14:paraId="5F90C816" w14:textId="113471A9" w:rsidR="00CB618C" w:rsidRPr="00330AAE" w:rsidRDefault="00CB618C" w:rsidP="00CB618C">
                  <w:pPr>
                    <w:tabs>
                      <w:tab w:val="left" w:pos="1215"/>
                    </w:tabs>
                    <w:rPr>
                      <w:sz w:val="20"/>
                      <w:szCs w:val="20"/>
                    </w:rPr>
                  </w:pPr>
                  <w:r w:rsidRPr="00330AAE">
                    <w:rPr>
                      <w:sz w:val="20"/>
                      <w:szCs w:val="20"/>
                    </w:rPr>
                    <w:t xml:space="preserve">Enter </w:t>
                  </w:r>
                  <w:r w:rsidRPr="00330AAE">
                    <w:rPr>
                      <w:b/>
                      <w:sz w:val="20"/>
                      <w:szCs w:val="20"/>
                    </w:rPr>
                    <w:t xml:space="preserve">Report </w:t>
                  </w:r>
                  <w:r w:rsidRPr="00330AAE">
                    <w:rPr>
                      <w:sz w:val="20"/>
                      <w:szCs w:val="20"/>
                    </w:rPr>
                    <w:t>Date/Time</w:t>
                  </w:r>
                </w:p>
              </w:tc>
              <w:tc>
                <w:tcPr>
                  <w:tcW w:w="1170" w:type="dxa"/>
                </w:tcPr>
                <w:p w14:paraId="5058EF8C" w14:textId="4B0FBE6A" w:rsidR="00D83E13" w:rsidRPr="00330AAE" w:rsidRDefault="00D83E13" w:rsidP="00DB7EE1">
                  <w:pPr>
                    <w:rPr>
                      <w:sz w:val="32"/>
                      <w:szCs w:val="32"/>
                    </w:rPr>
                  </w:pPr>
                  <w:r w:rsidRPr="00330AAE">
                    <w:rPr>
                      <w:sz w:val="20"/>
                      <w:szCs w:val="20"/>
                    </w:rPr>
                    <w:t xml:space="preserve">1. </w:t>
                  </w:r>
                  <w:proofErr w:type="gramStart"/>
                  <w:r w:rsidRPr="00330AAE">
                    <w:rPr>
                      <w:sz w:val="20"/>
                      <w:szCs w:val="20"/>
                    </w:rPr>
                    <w:t>Yes</w:t>
                  </w:r>
                  <w:r w:rsidRPr="00330AAE">
                    <w:rPr>
                      <w:sz w:val="22"/>
                      <w:szCs w:val="22"/>
                    </w:rPr>
                    <w:t xml:space="preserve">  </w:t>
                  </w:r>
                  <w:r w:rsidRPr="00330AAE">
                    <w:rPr>
                      <w:sz w:val="32"/>
                      <w:szCs w:val="32"/>
                    </w:rPr>
                    <w:t>□</w:t>
                  </w:r>
                  <w:proofErr w:type="gramEnd"/>
                  <w:r w:rsidRPr="00330AAE">
                    <w:rPr>
                      <w:sz w:val="32"/>
                      <w:szCs w:val="32"/>
                    </w:rPr>
                    <w:t xml:space="preserve">    </w:t>
                  </w:r>
                  <w:r w:rsidRPr="00330AAE">
                    <w:rPr>
                      <w:sz w:val="20"/>
                      <w:szCs w:val="20"/>
                    </w:rPr>
                    <w:t xml:space="preserve">2. </w:t>
                  </w:r>
                  <w:proofErr w:type="gramStart"/>
                  <w:r w:rsidRPr="00330AAE">
                    <w:rPr>
                      <w:sz w:val="20"/>
                      <w:szCs w:val="20"/>
                    </w:rPr>
                    <w:t>No</w:t>
                  </w:r>
                  <w:r w:rsidRPr="00330AAE">
                    <w:rPr>
                      <w:sz w:val="32"/>
                      <w:szCs w:val="32"/>
                    </w:rPr>
                    <w:t xml:space="preserve">  □</w:t>
                  </w:r>
                  <w:proofErr w:type="gramEnd"/>
                </w:p>
              </w:tc>
              <w:tc>
                <w:tcPr>
                  <w:tcW w:w="1350" w:type="dxa"/>
                </w:tcPr>
                <w:p w14:paraId="7F959AF2" w14:textId="77777777" w:rsidR="00D83E13" w:rsidRPr="00330AAE" w:rsidRDefault="00D83E13" w:rsidP="00DB7EE1">
                  <w:pPr>
                    <w:rPr>
                      <w:sz w:val="21"/>
                      <w:szCs w:val="21"/>
                    </w:rPr>
                  </w:pPr>
                </w:p>
              </w:tc>
              <w:tc>
                <w:tcPr>
                  <w:tcW w:w="1080" w:type="dxa"/>
                </w:tcPr>
                <w:p w14:paraId="7EEABBDA" w14:textId="25747412" w:rsidR="00D83E13" w:rsidRPr="00330AAE" w:rsidRDefault="00D83E13" w:rsidP="00DB7EE1">
                  <w:pPr>
                    <w:rPr>
                      <w:sz w:val="21"/>
                      <w:szCs w:val="21"/>
                    </w:rPr>
                  </w:pPr>
                </w:p>
              </w:tc>
            </w:tr>
            <w:tr w:rsidR="00D83E13" w:rsidRPr="00330AAE" w14:paraId="352B47C1" w14:textId="77777777" w:rsidTr="00656E01">
              <w:trPr>
                <w:trHeight w:val="262"/>
              </w:trPr>
              <w:tc>
                <w:tcPr>
                  <w:tcW w:w="3010" w:type="dxa"/>
                </w:tcPr>
                <w:p w14:paraId="376BA415" w14:textId="498A6572" w:rsidR="00D83E13" w:rsidRPr="00330AAE" w:rsidRDefault="00D83E13" w:rsidP="00DB7EE1">
                  <w:pPr>
                    <w:tabs>
                      <w:tab w:val="left" w:pos="1215"/>
                    </w:tabs>
                    <w:rPr>
                      <w:sz w:val="20"/>
                      <w:szCs w:val="20"/>
                    </w:rPr>
                  </w:pPr>
                  <w:r w:rsidRPr="00330AAE">
                    <w:rPr>
                      <w:sz w:val="20"/>
                      <w:szCs w:val="20"/>
                    </w:rPr>
                    <w:t>5. Urine output &lt; 0.5mL//kg/hour for 2 consecutive hours (see D/D rules)</w:t>
                  </w:r>
                </w:p>
              </w:tc>
              <w:tc>
                <w:tcPr>
                  <w:tcW w:w="1170" w:type="dxa"/>
                </w:tcPr>
                <w:p w14:paraId="37828083" w14:textId="4410FA36" w:rsidR="00D83E13" w:rsidRPr="00330AAE" w:rsidRDefault="00D83E13" w:rsidP="00DB7EE1">
                  <w:pPr>
                    <w:rPr>
                      <w:sz w:val="32"/>
                      <w:szCs w:val="32"/>
                    </w:rPr>
                  </w:pPr>
                  <w:r w:rsidRPr="00330AAE">
                    <w:rPr>
                      <w:sz w:val="22"/>
                      <w:szCs w:val="22"/>
                    </w:rPr>
                    <w:t>1. Yes</w:t>
                  </w:r>
                  <w:r w:rsidRPr="00330AAE">
                    <w:rPr>
                      <w:sz w:val="32"/>
                      <w:szCs w:val="32"/>
                    </w:rPr>
                    <w:t xml:space="preserve"> □    </w:t>
                  </w:r>
                  <w:r w:rsidRPr="00330AAE">
                    <w:rPr>
                      <w:sz w:val="20"/>
                      <w:szCs w:val="20"/>
                    </w:rPr>
                    <w:t xml:space="preserve">2. </w:t>
                  </w:r>
                  <w:proofErr w:type="gramStart"/>
                  <w:r w:rsidRPr="00330AAE">
                    <w:rPr>
                      <w:sz w:val="20"/>
                      <w:szCs w:val="20"/>
                    </w:rPr>
                    <w:t>No</w:t>
                  </w:r>
                  <w:r w:rsidRPr="00330AAE">
                    <w:rPr>
                      <w:sz w:val="32"/>
                      <w:szCs w:val="32"/>
                    </w:rPr>
                    <w:t xml:space="preserve">  □</w:t>
                  </w:r>
                  <w:proofErr w:type="gramEnd"/>
                </w:p>
              </w:tc>
              <w:tc>
                <w:tcPr>
                  <w:tcW w:w="1350" w:type="dxa"/>
                </w:tcPr>
                <w:p w14:paraId="5048594E" w14:textId="77777777" w:rsidR="00D83E13" w:rsidRPr="00330AAE" w:rsidRDefault="00D83E13" w:rsidP="00DB7EE1">
                  <w:pPr>
                    <w:rPr>
                      <w:sz w:val="21"/>
                      <w:szCs w:val="21"/>
                    </w:rPr>
                  </w:pPr>
                </w:p>
              </w:tc>
              <w:tc>
                <w:tcPr>
                  <w:tcW w:w="1080" w:type="dxa"/>
                </w:tcPr>
                <w:p w14:paraId="2488F4FD" w14:textId="29662FE6" w:rsidR="00D83E13" w:rsidRPr="00330AAE" w:rsidRDefault="00D83E13" w:rsidP="00DB7EE1">
                  <w:pPr>
                    <w:rPr>
                      <w:sz w:val="21"/>
                      <w:szCs w:val="21"/>
                    </w:rPr>
                  </w:pPr>
                </w:p>
              </w:tc>
            </w:tr>
            <w:tr w:rsidR="00D83E13" w:rsidRPr="00330AAE" w14:paraId="493B07E3" w14:textId="77777777" w:rsidTr="00656E01">
              <w:trPr>
                <w:trHeight w:val="248"/>
              </w:trPr>
              <w:tc>
                <w:tcPr>
                  <w:tcW w:w="3010" w:type="dxa"/>
                </w:tcPr>
                <w:p w14:paraId="49D6A647" w14:textId="54187A8F" w:rsidR="00CB618C" w:rsidRPr="00330AAE" w:rsidRDefault="00D83E13" w:rsidP="00DB7EE1">
                  <w:pPr>
                    <w:tabs>
                      <w:tab w:val="left" w:pos="1215"/>
                    </w:tabs>
                    <w:rPr>
                      <w:sz w:val="20"/>
                      <w:szCs w:val="20"/>
                    </w:rPr>
                  </w:pPr>
                  <w:r w:rsidRPr="00330AAE">
                    <w:rPr>
                      <w:sz w:val="20"/>
                      <w:szCs w:val="20"/>
                    </w:rPr>
                    <w:t>6. Total bilirubin &gt; 2 mg/dL (34.2 mmol/L)</w:t>
                  </w:r>
                  <w:r w:rsidR="002307D1" w:rsidRPr="00330AAE">
                    <w:rPr>
                      <w:sz w:val="20"/>
                      <w:szCs w:val="20"/>
                    </w:rPr>
                    <w:t xml:space="preserve"> </w:t>
                  </w:r>
                </w:p>
                <w:p w14:paraId="586C99A5" w14:textId="53847B61" w:rsidR="00D83E13" w:rsidRPr="00330AAE" w:rsidRDefault="00CB618C" w:rsidP="00DB7EE1">
                  <w:pPr>
                    <w:tabs>
                      <w:tab w:val="left" w:pos="1215"/>
                    </w:tabs>
                    <w:rPr>
                      <w:sz w:val="20"/>
                      <w:szCs w:val="20"/>
                    </w:rPr>
                  </w:pPr>
                  <w:r w:rsidRPr="00330AAE">
                    <w:rPr>
                      <w:sz w:val="20"/>
                      <w:szCs w:val="20"/>
                    </w:rPr>
                    <w:t xml:space="preserve">Enter </w:t>
                  </w:r>
                  <w:r w:rsidR="002307D1" w:rsidRPr="00330AAE">
                    <w:rPr>
                      <w:b/>
                      <w:sz w:val="20"/>
                      <w:szCs w:val="20"/>
                    </w:rPr>
                    <w:t>Report</w:t>
                  </w:r>
                  <w:r w:rsidR="002307D1" w:rsidRPr="00330AAE">
                    <w:rPr>
                      <w:sz w:val="20"/>
                      <w:szCs w:val="20"/>
                    </w:rPr>
                    <w:t xml:space="preserve"> Date/Time</w:t>
                  </w:r>
                </w:p>
              </w:tc>
              <w:tc>
                <w:tcPr>
                  <w:tcW w:w="1170" w:type="dxa"/>
                </w:tcPr>
                <w:p w14:paraId="594F234F" w14:textId="0BDAA210" w:rsidR="00D83E13" w:rsidRPr="00330AAE" w:rsidRDefault="00D83E13" w:rsidP="00DB7EE1">
                  <w:pPr>
                    <w:rPr>
                      <w:sz w:val="32"/>
                      <w:szCs w:val="32"/>
                    </w:rPr>
                  </w:pPr>
                  <w:r w:rsidRPr="00330AAE">
                    <w:rPr>
                      <w:sz w:val="20"/>
                      <w:szCs w:val="20"/>
                    </w:rPr>
                    <w:t xml:space="preserve">1. </w:t>
                  </w:r>
                  <w:proofErr w:type="gramStart"/>
                  <w:r w:rsidRPr="00330AAE">
                    <w:rPr>
                      <w:sz w:val="20"/>
                      <w:szCs w:val="20"/>
                    </w:rPr>
                    <w:t xml:space="preserve">Yes </w:t>
                  </w:r>
                  <w:r w:rsidRPr="00330AAE">
                    <w:rPr>
                      <w:sz w:val="22"/>
                      <w:szCs w:val="22"/>
                    </w:rPr>
                    <w:t xml:space="preserve"> </w:t>
                  </w:r>
                  <w:r w:rsidRPr="00330AAE">
                    <w:rPr>
                      <w:sz w:val="32"/>
                      <w:szCs w:val="32"/>
                    </w:rPr>
                    <w:t>□</w:t>
                  </w:r>
                  <w:proofErr w:type="gramEnd"/>
                  <w:r w:rsidRPr="00330AAE">
                    <w:rPr>
                      <w:sz w:val="32"/>
                      <w:szCs w:val="32"/>
                    </w:rPr>
                    <w:t xml:space="preserve">    </w:t>
                  </w:r>
                  <w:r w:rsidRPr="00330AAE">
                    <w:rPr>
                      <w:sz w:val="20"/>
                      <w:szCs w:val="20"/>
                    </w:rPr>
                    <w:t xml:space="preserve">2. </w:t>
                  </w:r>
                  <w:proofErr w:type="gramStart"/>
                  <w:r w:rsidRPr="00330AAE">
                    <w:rPr>
                      <w:sz w:val="20"/>
                      <w:szCs w:val="20"/>
                    </w:rPr>
                    <w:t>No</w:t>
                  </w:r>
                  <w:r w:rsidRPr="00330AAE">
                    <w:rPr>
                      <w:sz w:val="32"/>
                      <w:szCs w:val="32"/>
                    </w:rPr>
                    <w:t xml:space="preserve">  □</w:t>
                  </w:r>
                  <w:proofErr w:type="gramEnd"/>
                </w:p>
              </w:tc>
              <w:tc>
                <w:tcPr>
                  <w:tcW w:w="1350" w:type="dxa"/>
                </w:tcPr>
                <w:p w14:paraId="706FB95B" w14:textId="77777777" w:rsidR="00D83E13" w:rsidRPr="00330AAE" w:rsidRDefault="00D83E13" w:rsidP="00DB7EE1">
                  <w:pPr>
                    <w:rPr>
                      <w:sz w:val="21"/>
                      <w:szCs w:val="21"/>
                    </w:rPr>
                  </w:pPr>
                </w:p>
              </w:tc>
              <w:tc>
                <w:tcPr>
                  <w:tcW w:w="1080" w:type="dxa"/>
                </w:tcPr>
                <w:p w14:paraId="4C0A7BC5" w14:textId="0296DB82" w:rsidR="00D83E13" w:rsidRPr="00330AAE" w:rsidRDefault="00D83E13" w:rsidP="00DB7EE1">
                  <w:pPr>
                    <w:rPr>
                      <w:sz w:val="21"/>
                      <w:szCs w:val="21"/>
                    </w:rPr>
                  </w:pPr>
                </w:p>
              </w:tc>
            </w:tr>
            <w:tr w:rsidR="00D83E13" w:rsidRPr="00330AAE" w14:paraId="2CB3783F" w14:textId="77777777" w:rsidTr="00656E01">
              <w:trPr>
                <w:trHeight w:val="262"/>
              </w:trPr>
              <w:tc>
                <w:tcPr>
                  <w:tcW w:w="3010" w:type="dxa"/>
                </w:tcPr>
                <w:p w14:paraId="764C8284" w14:textId="2E0FB224" w:rsidR="00CB618C" w:rsidRPr="00330AAE" w:rsidRDefault="00D83E13" w:rsidP="00DB7EE1">
                  <w:pPr>
                    <w:tabs>
                      <w:tab w:val="left" w:pos="1215"/>
                    </w:tabs>
                    <w:rPr>
                      <w:sz w:val="20"/>
                      <w:szCs w:val="20"/>
                    </w:rPr>
                  </w:pPr>
                  <w:r w:rsidRPr="00330AAE">
                    <w:rPr>
                      <w:sz w:val="20"/>
                      <w:szCs w:val="20"/>
                    </w:rPr>
                    <w:t>7. Platelet count &lt; 100,000</w:t>
                  </w:r>
                  <w:r w:rsidR="002307D1" w:rsidRPr="00330AAE">
                    <w:rPr>
                      <w:sz w:val="20"/>
                      <w:szCs w:val="20"/>
                    </w:rPr>
                    <w:t xml:space="preserve"> </w:t>
                  </w:r>
                </w:p>
                <w:p w14:paraId="78AA68B4" w14:textId="7F5575C8" w:rsidR="00D83E13" w:rsidRPr="00330AAE" w:rsidRDefault="00CB618C" w:rsidP="00DB7EE1">
                  <w:pPr>
                    <w:tabs>
                      <w:tab w:val="left" w:pos="1215"/>
                    </w:tabs>
                    <w:rPr>
                      <w:sz w:val="20"/>
                      <w:szCs w:val="20"/>
                    </w:rPr>
                  </w:pPr>
                  <w:r w:rsidRPr="00330AAE">
                    <w:rPr>
                      <w:sz w:val="20"/>
                      <w:szCs w:val="20"/>
                    </w:rPr>
                    <w:t xml:space="preserve">Enter </w:t>
                  </w:r>
                  <w:r w:rsidR="002307D1" w:rsidRPr="00330AAE">
                    <w:rPr>
                      <w:b/>
                      <w:sz w:val="20"/>
                      <w:szCs w:val="20"/>
                    </w:rPr>
                    <w:t>Report</w:t>
                  </w:r>
                  <w:r w:rsidR="002307D1" w:rsidRPr="00330AAE">
                    <w:rPr>
                      <w:sz w:val="20"/>
                      <w:szCs w:val="20"/>
                    </w:rPr>
                    <w:t xml:space="preserve"> Date/Time</w:t>
                  </w:r>
                </w:p>
              </w:tc>
              <w:tc>
                <w:tcPr>
                  <w:tcW w:w="1170" w:type="dxa"/>
                </w:tcPr>
                <w:p w14:paraId="3C7FA80B" w14:textId="6C97BD6E" w:rsidR="00D83E13" w:rsidRPr="00330AAE" w:rsidRDefault="00D83E13" w:rsidP="00DB7EE1">
                  <w:pPr>
                    <w:rPr>
                      <w:sz w:val="32"/>
                      <w:szCs w:val="32"/>
                    </w:rPr>
                  </w:pPr>
                  <w:r w:rsidRPr="00330AAE">
                    <w:rPr>
                      <w:sz w:val="20"/>
                      <w:szCs w:val="20"/>
                    </w:rPr>
                    <w:t xml:space="preserve">1. </w:t>
                  </w:r>
                  <w:proofErr w:type="gramStart"/>
                  <w:r w:rsidRPr="00330AAE">
                    <w:rPr>
                      <w:sz w:val="20"/>
                      <w:szCs w:val="20"/>
                    </w:rPr>
                    <w:t xml:space="preserve">Yes  </w:t>
                  </w:r>
                  <w:r w:rsidRPr="00330AAE">
                    <w:rPr>
                      <w:sz w:val="32"/>
                      <w:szCs w:val="32"/>
                    </w:rPr>
                    <w:t>□</w:t>
                  </w:r>
                  <w:proofErr w:type="gramEnd"/>
                  <w:r w:rsidRPr="00330AAE">
                    <w:rPr>
                      <w:sz w:val="32"/>
                      <w:szCs w:val="32"/>
                    </w:rPr>
                    <w:t xml:space="preserve">    </w:t>
                  </w:r>
                  <w:r w:rsidRPr="00330AAE">
                    <w:rPr>
                      <w:sz w:val="20"/>
                      <w:szCs w:val="20"/>
                    </w:rPr>
                    <w:t xml:space="preserve">2. </w:t>
                  </w:r>
                  <w:proofErr w:type="gramStart"/>
                  <w:r w:rsidRPr="00330AAE">
                    <w:rPr>
                      <w:sz w:val="20"/>
                      <w:szCs w:val="20"/>
                    </w:rPr>
                    <w:t>No</w:t>
                  </w:r>
                  <w:r w:rsidRPr="00330AAE">
                    <w:rPr>
                      <w:sz w:val="32"/>
                      <w:szCs w:val="32"/>
                    </w:rPr>
                    <w:t xml:space="preserve">  □</w:t>
                  </w:r>
                  <w:proofErr w:type="gramEnd"/>
                </w:p>
              </w:tc>
              <w:tc>
                <w:tcPr>
                  <w:tcW w:w="1350" w:type="dxa"/>
                </w:tcPr>
                <w:p w14:paraId="2DF67C9F" w14:textId="77777777" w:rsidR="00D83E13" w:rsidRPr="00330AAE" w:rsidRDefault="00D83E13" w:rsidP="00DB7EE1">
                  <w:pPr>
                    <w:rPr>
                      <w:sz w:val="21"/>
                      <w:szCs w:val="21"/>
                    </w:rPr>
                  </w:pPr>
                </w:p>
              </w:tc>
              <w:tc>
                <w:tcPr>
                  <w:tcW w:w="1080" w:type="dxa"/>
                </w:tcPr>
                <w:p w14:paraId="085E8225" w14:textId="0926BB92" w:rsidR="00D83E13" w:rsidRPr="00330AAE" w:rsidRDefault="00D83E13" w:rsidP="00DB7EE1">
                  <w:pPr>
                    <w:rPr>
                      <w:sz w:val="21"/>
                      <w:szCs w:val="21"/>
                    </w:rPr>
                  </w:pPr>
                </w:p>
              </w:tc>
            </w:tr>
            <w:tr w:rsidR="00D83E13" w:rsidRPr="00330AAE" w14:paraId="0DF56478" w14:textId="77777777" w:rsidTr="00656E01">
              <w:trPr>
                <w:trHeight w:val="262"/>
              </w:trPr>
              <w:tc>
                <w:tcPr>
                  <w:tcW w:w="3010" w:type="dxa"/>
                </w:tcPr>
                <w:p w14:paraId="11026FEA" w14:textId="36E5BA0F" w:rsidR="00D83E13" w:rsidRPr="00330AAE" w:rsidRDefault="00D83E13" w:rsidP="00CB618C">
                  <w:pPr>
                    <w:tabs>
                      <w:tab w:val="left" w:pos="1215"/>
                    </w:tabs>
                    <w:rPr>
                      <w:sz w:val="20"/>
                      <w:szCs w:val="20"/>
                    </w:rPr>
                  </w:pPr>
                  <w:r w:rsidRPr="00330AAE">
                    <w:rPr>
                      <w:sz w:val="20"/>
                      <w:szCs w:val="20"/>
                    </w:rPr>
                    <w:lastRenderedPageBreak/>
                    <w:t xml:space="preserve">8. INR &gt; 1.5 or aPTT &gt; 60 </w:t>
                  </w:r>
                  <w:proofErr w:type="gramStart"/>
                  <w:r w:rsidRPr="00330AAE">
                    <w:rPr>
                      <w:sz w:val="20"/>
                      <w:szCs w:val="20"/>
                    </w:rPr>
                    <w:t>seconds(</w:t>
                  </w:r>
                  <w:proofErr w:type="gramEnd"/>
                  <w:r w:rsidRPr="00330AAE">
                    <w:rPr>
                      <w:sz w:val="20"/>
                      <w:szCs w:val="20"/>
                    </w:rPr>
                    <w:t>see D/D rules)</w:t>
                  </w:r>
                </w:p>
                <w:p w14:paraId="1093512C" w14:textId="1C80055E" w:rsidR="00CB618C" w:rsidRPr="00330AAE" w:rsidRDefault="00CB618C" w:rsidP="00CB618C">
                  <w:pPr>
                    <w:tabs>
                      <w:tab w:val="left" w:pos="1215"/>
                    </w:tabs>
                    <w:rPr>
                      <w:sz w:val="20"/>
                      <w:szCs w:val="20"/>
                    </w:rPr>
                  </w:pPr>
                  <w:r w:rsidRPr="00330AAE">
                    <w:rPr>
                      <w:sz w:val="20"/>
                      <w:szCs w:val="20"/>
                    </w:rPr>
                    <w:t xml:space="preserve">Enter </w:t>
                  </w:r>
                  <w:r w:rsidRPr="00330AAE">
                    <w:rPr>
                      <w:b/>
                      <w:sz w:val="20"/>
                      <w:szCs w:val="20"/>
                    </w:rPr>
                    <w:t>Report</w:t>
                  </w:r>
                  <w:r w:rsidRPr="00330AAE">
                    <w:rPr>
                      <w:sz w:val="20"/>
                      <w:szCs w:val="20"/>
                    </w:rPr>
                    <w:t xml:space="preserve"> Date/Time</w:t>
                  </w:r>
                </w:p>
              </w:tc>
              <w:tc>
                <w:tcPr>
                  <w:tcW w:w="1170" w:type="dxa"/>
                </w:tcPr>
                <w:p w14:paraId="7E9DC3D9" w14:textId="77777777" w:rsidR="00D83E13" w:rsidRPr="00330AAE" w:rsidRDefault="00D83E13" w:rsidP="00DB7EE1">
                  <w:pPr>
                    <w:rPr>
                      <w:sz w:val="32"/>
                      <w:szCs w:val="32"/>
                    </w:rPr>
                  </w:pPr>
                  <w:r w:rsidRPr="00330AAE">
                    <w:rPr>
                      <w:sz w:val="20"/>
                      <w:szCs w:val="20"/>
                    </w:rPr>
                    <w:t xml:space="preserve">1. Yes </w:t>
                  </w:r>
                  <w:r w:rsidRPr="00330AAE">
                    <w:rPr>
                      <w:sz w:val="32"/>
                      <w:szCs w:val="32"/>
                    </w:rPr>
                    <w:t xml:space="preserve">□    </w:t>
                  </w:r>
                  <w:r w:rsidRPr="00330AAE">
                    <w:rPr>
                      <w:sz w:val="20"/>
                      <w:szCs w:val="20"/>
                    </w:rPr>
                    <w:t xml:space="preserve">2. </w:t>
                  </w:r>
                  <w:proofErr w:type="gramStart"/>
                  <w:r w:rsidRPr="00330AAE">
                    <w:rPr>
                      <w:sz w:val="20"/>
                      <w:szCs w:val="20"/>
                    </w:rPr>
                    <w:t xml:space="preserve">No  </w:t>
                  </w:r>
                  <w:r w:rsidRPr="00330AAE">
                    <w:rPr>
                      <w:sz w:val="32"/>
                      <w:szCs w:val="32"/>
                    </w:rPr>
                    <w:t>□</w:t>
                  </w:r>
                  <w:proofErr w:type="gramEnd"/>
                </w:p>
              </w:tc>
              <w:tc>
                <w:tcPr>
                  <w:tcW w:w="1350" w:type="dxa"/>
                </w:tcPr>
                <w:p w14:paraId="056F44E3" w14:textId="77777777" w:rsidR="00D83E13" w:rsidRPr="00330AAE" w:rsidRDefault="00D83E13" w:rsidP="00DB7EE1">
                  <w:pPr>
                    <w:rPr>
                      <w:sz w:val="21"/>
                      <w:szCs w:val="21"/>
                    </w:rPr>
                  </w:pPr>
                </w:p>
              </w:tc>
              <w:tc>
                <w:tcPr>
                  <w:tcW w:w="1080" w:type="dxa"/>
                </w:tcPr>
                <w:p w14:paraId="18B25F0E" w14:textId="77777777" w:rsidR="00D83E13" w:rsidRPr="00330AAE" w:rsidRDefault="00D83E13" w:rsidP="00DB7EE1">
                  <w:pPr>
                    <w:rPr>
                      <w:sz w:val="21"/>
                      <w:szCs w:val="21"/>
                    </w:rPr>
                  </w:pPr>
                </w:p>
              </w:tc>
            </w:tr>
            <w:tr w:rsidR="00D83E13" w:rsidRPr="00330AAE" w14:paraId="7B374836" w14:textId="77777777" w:rsidTr="00656E01">
              <w:trPr>
                <w:trHeight w:val="262"/>
              </w:trPr>
              <w:tc>
                <w:tcPr>
                  <w:tcW w:w="3010" w:type="dxa"/>
                </w:tcPr>
                <w:p w14:paraId="3FB05374" w14:textId="77777777" w:rsidR="00CB618C" w:rsidRPr="00330AAE" w:rsidRDefault="00D83E13" w:rsidP="00DB7EE1">
                  <w:pPr>
                    <w:tabs>
                      <w:tab w:val="left" w:pos="1215"/>
                    </w:tabs>
                    <w:rPr>
                      <w:sz w:val="20"/>
                      <w:szCs w:val="20"/>
                    </w:rPr>
                  </w:pPr>
                  <w:r w:rsidRPr="00330AAE">
                    <w:rPr>
                      <w:sz w:val="20"/>
                      <w:szCs w:val="20"/>
                    </w:rPr>
                    <w:t>9. Lactate &gt; 18.0 mg/dL (&gt;2 mmol/L)</w:t>
                  </w:r>
                  <w:r w:rsidR="002307D1" w:rsidRPr="00330AAE">
                    <w:rPr>
                      <w:sz w:val="20"/>
                      <w:szCs w:val="20"/>
                    </w:rPr>
                    <w:t xml:space="preserve"> </w:t>
                  </w:r>
                </w:p>
                <w:p w14:paraId="1A1C14E8" w14:textId="0B2314EA" w:rsidR="00D83E13" w:rsidRPr="00330AAE" w:rsidRDefault="00CB618C" w:rsidP="00DB7EE1">
                  <w:pPr>
                    <w:tabs>
                      <w:tab w:val="left" w:pos="1215"/>
                    </w:tabs>
                    <w:rPr>
                      <w:sz w:val="20"/>
                      <w:szCs w:val="20"/>
                    </w:rPr>
                  </w:pPr>
                  <w:r w:rsidRPr="00330AAE">
                    <w:rPr>
                      <w:sz w:val="20"/>
                      <w:szCs w:val="20"/>
                    </w:rPr>
                    <w:t xml:space="preserve">Enter </w:t>
                  </w:r>
                  <w:r w:rsidR="002307D1" w:rsidRPr="00330AAE">
                    <w:rPr>
                      <w:b/>
                      <w:sz w:val="20"/>
                      <w:szCs w:val="20"/>
                    </w:rPr>
                    <w:t>Report</w:t>
                  </w:r>
                  <w:r w:rsidR="002307D1" w:rsidRPr="00330AAE">
                    <w:rPr>
                      <w:sz w:val="20"/>
                      <w:szCs w:val="20"/>
                    </w:rPr>
                    <w:t xml:space="preserve"> Date/Time</w:t>
                  </w:r>
                </w:p>
              </w:tc>
              <w:tc>
                <w:tcPr>
                  <w:tcW w:w="1170" w:type="dxa"/>
                </w:tcPr>
                <w:p w14:paraId="425ABC6E" w14:textId="77777777" w:rsidR="00D83E13" w:rsidRPr="00330AAE" w:rsidRDefault="00D83E13" w:rsidP="00DB7EE1">
                  <w:pPr>
                    <w:rPr>
                      <w:sz w:val="32"/>
                      <w:szCs w:val="32"/>
                    </w:rPr>
                  </w:pPr>
                  <w:r w:rsidRPr="00330AAE">
                    <w:rPr>
                      <w:sz w:val="20"/>
                      <w:szCs w:val="20"/>
                    </w:rPr>
                    <w:t xml:space="preserve">1. Yes </w:t>
                  </w:r>
                  <w:r w:rsidRPr="00330AAE">
                    <w:rPr>
                      <w:sz w:val="32"/>
                      <w:szCs w:val="32"/>
                    </w:rPr>
                    <w:t xml:space="preserve">□    </w:t>
                  </w:r>
                  <w:r w:rsidRPr="00330AAE">
                    <w:rPr>
                      <w:sz w:val="20"/>
                      <w:szCs w:val="20"/>
                    </w:rPr>
                    <w:t xml:space="preserve">2. </w:t>
                  </w:r>
                  <w:proofErr w:type="gramStart"/>
                  <w:r w:rsidRPr="00330AAE">
                    <w:rPr>
                      <w:sz w:val="20"/>
                      <w:szCs w:val="20"/>
                    </w:rPr>
                    <w:t xml:space="preserve">No  </w:t>
                  </w:r>
                  <w:r w:rsidRPr="00330AAE">
                    <w:rPr>
                      <w:sz w:val="32"/>
                      <w:szCs w:val="32"/>
                    </w:rPr>
                    <w:t>□</w:t>
                  </w:r>
                  <w:proofErr w:type="gramEnd"/>
                </w:p>
              </w:tc>
              <w:tc>
                <w:tcPr>
                  <w:tcW w:w="1350" w:type="dxa"/>
                </w:tcPr>
                <w:p w14:paraId="2DFBB1FC" w14:textId="77777777" w:rsidR="00D83E13" w:rsidRPr="00330AAE" w:rsidRDefault="00D83E13" w:rsidP="00DB7EE1">
                  <w:pPr>
                    <w:rPr>
                      <w:sz w:val="21"/>
                      <w:szCs w:val="21"/>
                    </w:rPr>
                  </w:pPr>
                </w:p>
              </w:tc>
              <w:tc>
                <w:tcPr>
                  <w:tcW w:w="1080" w:type="dxa"/>
                </w:tcPr>
                <w:p w14:paraId="2BE7EB36" w14:textId="77777777" w:rsidR="00D83E13" w:rsidRPr="00330AAE" w:rsidRDefault="00D83E13" w:rsidP="00DB7EE1">
                  <w:pPr>
                    <w:rPr>
                      <w:sz w:val="21"/>
                      <w:szCs w:val="21"/>
                    </w:rPr>
                  </w:pPr>
                </w:p>
              </w:tc>
            </w:tr>
          </w:tbl>
          <w:p w14:paraId="032948EE" w14:textId="07AC7F1E" w:rsidR="00D83E13" w:rsidRPr="00330AAE" w:rsidRDefault="00D83E13" w:rsidP="00DB7EE1">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1DF7A9F" w14:textId="5D258C44" w:rsidR="00D83E13" w:rsidRPr="00330AAE" w:rsidRDefault="00D83E13" w:rsidP="00DB7EE1">
            <w:pPr>
              <w:autoSpaceDE w:val="0"/>
              <w:autoSpaceDN w:val="0"/>
              <w:adjustRightInd w:val="0"/>
              <w:rPr>
                <w:rFonts w:eastAsiaTheme="minorHAnsi"/>
                <w:b/>
                <w:bCs/>
                <w:iCs/>
                <w:color w:val="000000"/>
                <w:sz w:val="22"/>
                <w:szCs w:val="22"/>
              </w:rPr>
            </w:pPr>
            <w:r w:rsidRPr="00330AAE">
              <w:rPr>
                <w:rFonts w:eastAsiaTheme="minorHAnsi"/>
                <w:b/>
                <w:bCs/>
                <w:iCs/>
                <w:color w:val="000000"/>
                <w:sz w:val="22"/>
                <w:szCs w:val="22"/>
              </w:rPr>
              <w:lastRenderedPageBreak/>
              <w:t xml:space="preserve">The intent of this question is to determine if there is documentation of </w:t>
            </w:r>
            <w:r w:rsidRPr="00330AAE">
              <w:rPr>
                <w:rFonts w:eastAsiaTheme="minorHAnsi"/>
                <w:bCs/>
                <w:iCs/>
                <w:color w:val="000000"/>
                <w:sz w:val="22"/>
                <w:szCs w:val="22"/>
              </w:rPr>
              <w:t xml:space="preserve">at least one manifestation of </w:t>
            </w:r>
            <w:r w:rsidRPr="00330AAE">
              <w:rPr>
                <w:rFonts w:eastAsiaTheme="minorHAnsi"/>
                <w:b/>
                <w:bCs/>
                <w:iCs/>
                <w:color w:val="000000"/>
                <w:sz w:val="22"/>
                <w:szCs w:val="22"/>
              </w:rPr>
              <w:t xml:space="preserve">organ dysfunction. </w:t>
            </w:r>
          </w:p>
          <w:p w14:paraId="5BFF4B86" w14:textId="2C89EAFA" w:rsidR="007C4BCF" w:rsidRPr="00330AAE" w:rsidRDefault="00D83E13" w:rsidP="0043081E">
            <w:pPr>
              <w:rPr>
                <w:rFonts w:eastAsiaTheme="minorHAnsi"/>
                <w:sz w:val="20"/>
                <w:szCs w:val="20"/>
              </w:rPr>
            </w:pPr>
            <w:r w:rsidRPr="00330AAE">
              <w:rPr>
                <w:rFonts w:eastAsiaTheme="minorHAnsi"/>
                <w:b/>
                <w:bCs/>
                <w:sz w:val="20"/>
                <w:szCs w:val="20"/>
              </w:rPr>
              <w:t xml:space="preserve">Date and Time: </w:t>
            </w:r>
            <w:r w:rsidRPr="00330AAE">
              <w:rPr>
                <w:rFonts w:eastAsiaTheme="minorHAnsi"/>
                <w:bCs/>
                <w:color w:val="000000"/>
                <w:sz w:val="20"/>
                <w:szCs w:val="20"/>
              </w:rPr>
              <w:t xml:space="preserve">For each indication of organ dysfunction, enter the </w:t>
            </w:r>
            <w:r w:rsidRPr="00330AAE">
              <w:rPr>
                <w:rFonts w:eastAsiaTheme="minorHAnsi"/>
                <w:b/>
                <w:bCs/>
                <w:color w:val="000000"/>
                <w:sz w:val="20"/>
                <w:szCs w:val="20"/>
              </w:rPr>
              <w:t>earliest date and time</w:t>
            </w:r>
            <w:r w:rsidRPr="00330AAE">
              <w:rPr>
                <w:rFonts w:eastAsiaTheme="minorHAnsi"/>
                <w:bCs/>
                <w:color w:val="000000"/>
                <w:sz w:val="20"/>
                <w:szCs w:val="20"/>
              </w:rPr>
              <w:t xml:space="preserve"> documentation of that indication of organ dysfunction was found in the medical record</w:t>
            </w:r>
            <w:r w:rsidR="007C4BCF" w:rsidRPr="00330AAE">
              <w:rPr>
                <w:rFonts w:eastAsiaTheme="minorHAnsi"/>
                <w:bCs/>
                <w:color w:val="000000"/>
                <w:sz w:val="20"/>
                <w:szCs w:val="20"/>
              </w:rPr>
              <w:t>.</w:t>
            </w:r>
          </w:p>
          <w:p w14:paraId="6877A18A" w14:textId="7E0FF7BF" w:rsidR="009B798D" w:rsidRPr="00330AAE" w:rsidRDefault="009B798D">
            <w:pPr>
              <w:pStyle w:val="NoSpacing"/>
              <w:numPr>
                <w:ilvl w:val="0"/>
                <w:numId w:val="189"/>
              </w:numPr>
              <w:rPr>
                <w:rFonts w:eastAsiaTheme="minorHAnsi"/>
                <w:sz w:val="20"/>
                <w:szCs w:val="20"/>
              </w:rPr>
            </w:pPr>
            <w:r w:rsidRPr="00330AAE">
              <w:rPr>
                <w:rFonts w:eastAsiaTheme="minorHAnsi"/>
                <w:sz w:val="20"/>
                <w:szCs w:val="20"/>
              </w:rPr>
              <w:t xml:space="preserve">Vitals and labs documented prior to arrival (i.e. outpatient clinic notes, CNH notes, </w:t>
            </w:r>
            <w:proofErr w:type="spellStart"/>
            <w:r w:rsidRPr="00330AAE">
              <w:rPr>
                <w:rFonts w:eastAsiaTheme="minorHAnsi"/>
                <w:sz w:val="20"/>
                <w:szCs w:val="20"/>
              </w:rPr>
              <w:t>etc</w:t>
            </w:r>
            <w:proofErr w:type="spellEnd"/>
            <w:r w:rsidRPr="00330AAE">
              <w:rPr>
                <w:rFonts w:eastAsiaTheme="minorHAnsi"/>
                <w:sz w:val="20"/>
                <w:szCs w:val="20"/>
              </w:rPr>
              <w:t>) may be used if within the 6 hours prior to infection time.</w:t>
            </w:r>
          </w:p>
          <w:p w14:paraId="1215EB29" w14:textId="536DC9D9" w:rsidR="003639F5" w:rsidRPr="00330AAE" w:rsidRDefault="003639F5" w:rsidP="00CB72C0">
            <w:pPr>
              <w:pStyle w:val="NoSpacing"/>
              <w:numPr>
                <w:ilvl w:val="0"/>
                <w:numId w:val="189"/>
              </w:numPr>
              <w:rPr>
                <w:rFonts w:eastAsiaTheme="minorHAnsi"/>
                <w:sz w:val="20"/>
                <w:szCs w:val="20"/>
              </w:rPr>
            </w:pPr>
            <w:r w:rsidRPr="00330AAE">
              <w:rPr>
                <w:rFonts w:eastAsiaTheme="minorHAnsi"/>
                <w:sz w:val="20"/>
                <w:szCs w:val="20"/>
              </w:rPr>
              <w:t xml:space="preserve">If using vitals found in an ICU flowsheet, use the time at the top of the column. The </w:t>
            </w:r>
            <w:r w:rsidR="007E2F71" w:rsidRPr="00330AAE">
              <w:rPr>
                <w:rFonts w:eastAsiaTheme="minorHAnsi"/>
                <w:sz w:val="20"/>
                <w:szCs w:val="20"/>
              </w:rPr>
              <w:t>t</w:t>
            </w:r>
            <w:r w:rsidRPr="00330AAE">
              <w:rPr>
                <w:rFonts w:eastAsiaTheme="minorHAnsi"/>
                <w:sz w:val="20"/>
                <w:szCs w:val="20"/>
              </w:rPr>
              <w:t>ime found with the nurses’ initials is the time the data was entered into the flowsheet and not the actual time the vital was taken/completed.</w:t>
            </w:r>
          </w:p>
          <w:p w14:paraId="135304EC" w14:textId="77777777" w:rsidR="00D83E13" w:rsidRPr="00330AAE" w:rsidRDefault="00D83E13" w:rsidP="00DB7EE1">
            <w:pPr>
              <w:rPr>
                <w:rFonts w:eastAsiaTheme="minorHAnsi"/>
                <w:b/>
                <w:bCs/>
                <w:sz w:val="20"/>
                <w:szCs w:val="20"/>
              </w:rPr>
            </w:pPr>
            <w:r w:rsidRPr="00330AAE">
              <w:rPr>
                <w:rFonts w:eastAsiaTheme="minorHAnsi"/>
                <w:b/>
                <w:bCs/>
                <w:sz w:val="20"/>
                <w:szCs w:val="20"/>
              </w:rPr>
              <w:t>Organ dysfunction may be evidenced by any one of the following:</w:t>
            </w:r>
          </w:p>
          <w:p w14:paraId="72F09B50" w14:textId="2E4D27DB" w:rsidR="00D83E13" w:rsidRPr="00330AAE" w:rsidRDefault="00D83E13" w:rsidP="00DB7EE1">
            <w:pPr>
              <w:rPr>
                <w:rFonts w:eastAsiaTheme="minorHAnsi"/>
                <w:b/>
                <w:bCs/>
                <w:sz w:val="22"/>
                <w:szCs w:val="22"/>
              </w:rPr>
            </w:pPr>
            <w:r w:rsidRPr="00330AAE">
              <w:rPr>
                <w:rFonts w:eastAsiaTheme="minorHAnsi"/>
                <w:b/>
                <w:bCs/>
                <w:sz w:val="22"/>
                <w:szCs w:val="22"/>
              </w:rPr>
              <w:t>Value “1” SBP &lt; 90 or MAP &lt;65</w:t>
            </w:r>
          </w:p>
          <w:p w14:paraId="65FFEB23" w14:textId="3FB814C4" w:rsidR="00D83E13" w:rsidRPr="00330AAE" w:rsidRDefault="00D83E13" w:rsidP="00DB7EE1">
            <w:pPr>
              <w:pStyle w:val="Header"/>
              <w:numPr>
                <w:ilvl w:val="0"/>
                <w:numId w:val="40"/>
              </w:numPr>
              <w:ind w:left="341" w:hanging="341"/>
              <w:rPr>
                <w:bCs/>
              </w:rPr>
            </w:pPr>
            <w:r w:rsidRPr="00330AAE">
              <w:rPr>
                <w:lang w:val="en"/>
              </w:rPr>
              <w:t xml:space="preserve">Mean arterial pressure (MAP) is the average arterial pressure throughout one cardiac cycle, systole, and diastole. To perfuse vital organs requires the maintenance of a minimum MAP. There are methods to calculate, but </w:t>
            </w:r>
            <w:r w:rsidRPr="00330AAE">
              <w:rPr>
                <w:b/>
                <w:lang w:val="en"/>
              </w:rPr>
              <w:t>ONLY</w:t>
            </w:r>
            <w:r w:rsidRPr="00330AAE">
              <w:rPr>
                <w:lang w:val="en"/>
              </w:rPr>
              <w:t xml:space="preserve"> accept actual documentation of MAP &lt;65.</w:t>
            </w:r>
          </w:p>
          <w:p w14:paraId="7423829B" w14:textId="71AA2742" w:rsidR="00D83E13" w:rsidRPr="00330AAE" w:rsidRDefault="00D83E13" w:rsidP="00DB7EE1">
            <w:pPr>
              <w:pStyle w:val="Header"/>
              <w:numPr>
                <w:ilvl w:val="0"/>
                <w:numId w:val="40"/>
              </w:numPr>
              <w:ind w:left="341" w:hanging="341"/>
              <w:rPr>
                <w:bCs/>
              </w:rPr>
            </w:pPr>
            <w:r w:rsidRPr="00330AAE">
              <w:rPr>
                <w:b/>
                <w:bCs/>
              </w:rPr>
              <w:t xml:space="preserve">Do not use </w:t>
            </w:r>
            <w:r w:rsidRPr="00330AAE">
              <w:rPr>
                <w:bCs/>
              </w:rPr>
              <w:t>hypotensive BPs documented from an orthostatic BP evaluation.</w:t>
            </w:r>
          </w:p>
          <w:p w14:paraId="187093D6" w14:textId="126C9F34" w:rsidR="00D83E13" w:rsidRPr="00330AAE" w:rsidRDefault="00D83E13" w:rsidP="00DB7EE1">
            <w:pPr>
              <w:pStyle w:val="Header"/>
              <w:numPr>
                <w:ilvl w:val="0"/>
                <w:numId w:val="40"/>
              </w:numPr>
              <w:ind w:left="341" w:hanging="341"/>
              <w:rPr>
                <w:bCs/>
              </w:rPr>
            </w:pPr>
            <w:r w:rsidRPr="00330AAE">
              <w:rPr>
                <w:lang w:val="en"/>
              </w:rPr>
              <w:t>Do not use hypotensive BPs documented during a dialysis procedure.</w:t>
            </w:r>
          </w:p>
          <w:p w14:paraId="1D675158" w14:textId="04DBB7E9" w:rsidR="00D83E13" w:rsidRPr="00330AAE" w:rsidRDefault="00D83E13" w:rsidP="00DB7EE1">
            <w:pPr>
              <w:rPr>
                <w:rFonts w:eastAsiaTheme="minorHAnsi"/>
                <w:b/>
                <w:bCs/>
                <w:sz w:val="22"/>
                <w:szCs w:val="22"/>
              </w:rPr>
            </w:pPr>
            <w:r w:rsidRPr="00330AAE">
              <w:rPr>
                <w:rFonts w:eastAsiaTheme="minorHAnsi"/>
                <w:b/>
                <w:bCs/>
                <w:sz w:val="22"/>
                <w:szCs w:val="22"/>
              </w:rPr>
              <w:t>Value “2” SBP decrease of more than 40 mmHg:</w:t>
            </w:r>
          </w:p>
          <w:p w14:paraId="1FA86188" w14:textId="33AD998C" w:rsidR="00D83E13" w:rsidRPr="00330AAE" w:rsidRDefault="00D83E13" w:rsidP="00DB7EE1">
            <w:pPr>
              <w:pStyle w:val="ListParagraph"/>
              <w:numPr>
                <w:ilvl w:val="0"/>
                <w:numId w:val="14"/>
              </w:numPr>
              <w:rPr>
                <w:rFonts w:eastAsiaTheme="minorHAnsi"/>
                <w:sz w:val="20"/>
                <w:szCs w:val="20"/>
              </w:rPr>
            </w:pPr>
            <w:r w:rsidRPr="00330AAE">
              <w:rPr>
                <w:rFonts w:eastAsiaTheme="minorHAnsi"/>
                <w:sz w:val="20"/>
                <w:szCs w:val="20"/>
              </w:rPr>
              <w:t>Physician/APN/PA documentation must be present in the medical record indicating a &gt;40 mmHg decrease in SBP has occurred and is related to infection, severe sepsis</w:t>
            </w:r>
            <w:r w:rsidR="000140A5" w:rsidRPr="00330AAE">
              <w:rPr>
                <w:rFonts w:eastAsiaTheme="minorHAnsi"/>
                <w:sz w:val="20"/>
                <w:szCs w:val="20"/>
              </w:rPr>
              <w:t>,</w:t>
            </w:r>
            <w:r w:rsidRPr="00330AAE">
              <w:rPr>
                <w:rFonts w:eastAsiaTheme="minorHAnsi"/>
                <w:sz w:val="20"/>
                <w:szCs w:val="20"/>
              </w:rPr>
              <w:t xml:space="preserve"> septic shock</w:t>
            </w:r>
            <w:r w:rsidR="000140A5" w:rsidRPr="00330AAE">
              <w:rPr>
                <w:rFonts w:eastAsiaTheme="minorHAnsi"/>
                <w:sz w:val="20"/>
                <w:szCs w:val="20"/>
              </w:rPr>
              <w:t>, or severe sepsis with shock</w:t>
            </w:r>
            <w:r w:rsidRPr="00330AAE">
              <w:rPr>
                <w:rFonts w:eastAsiaTheme="minorHAnsi"/>
                <w:sz w:val="20"/>
                <w:szCs w:val="20"/>
              </w:rPr>
              <w:t xml:space="preserve"> and not to other causes.</w:t>
            </w:r>
          </w:p>
          <w:p w14:paraId="3CB3D769" w14:textId="2F78BACC" w:rsidR="00D83E13" w:rsidRPr="00330AAE" w:rsidRDefault="00D83E13" w:rsidP="00DB7EE1">
            <w:pPr>
              <w:pStyle w:val="Heading2"/>
            </w:pPr>
            <w:r w:rsidRPr="00330AAE">
              <w:t>Value “3” acute respiratory failure as evidenced by a new need for invasive or non-invasive mechanical ventilation:</w:t>
            </w:r>
          </w:p>
          <w:p w14:paraId="5A5BB39B" w14:textId="77777777" w:rsidR="00D83E13" w:rsidRPr="00330AAE"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330AAE">
              <w:rPr>
                <w:rFonts w:eastAsiaTheme="minorHAnsi"/>
                <w:color w:val="000000"/>
                <w:sz w:val="20"/>
                <w:szCs w:val="20"/>
              </w:rPr>
              <w:t>Documentation the patient is on mechanical ventilation.</w:t>
            </w:r>
          </w:p>
          <w:p w14:paraId="0B0620B2" w14:textId="1294C6E5" w:rsidR="00D83E13" w:rsidRPr="00330AAE"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330AAE">
              <w:rPr>
                <w:rFonts w:eastAsiaTheme="minorHAnsi"/>
                <w:color w:val="000000"/>
                <w:sz w:val="20"/>
                <w:szCs w:val="20"/>
              </w:rPr>
              <w:t xml:space="preserve">Invasive mechanical ventilation requires an endotracheal </w:t>
            </w:r>
            <w:r w:rsidR="00B06D79" w:rsidRPr="00330AAE">
              <w:rPr>
                <w:rFonts w:eastAsiaTheme="minorHAnsi"/>
                <w:color w:val="000000"/>
                <w:sz w:val="20"/>
                <w:szCs w:val="20"/>
              </w:rPr>
              <w:t xml:space="preserve">tube (ET) </w:t>
            </w:r>
            <w:r w:rsidRPr="00330AAE">
              <w:rPr>
                <w:rFonts w:eastAsiaTheme="minorHAnsi"/>
                <w:color w:val="000000"/>
                <w:sz w:val="20"/>
                <w:szCs w:val="20"/>
              </w:rPr>
              <w:t xml:space="preserve">or tracheostomy tube. </w:t>
            </w:r>
          </w:p>
          <w:p w14:paraId="052108E9" w14:textId="6AEEA6EE" w:rsidR="00D83E13" w:rsidRPr="00330AAE" w:rsidRDefault="00D83E13" w:rsidP="00DB7EE1">
            <w:pPr>
              <w:pStyle w:val="ListParagraph"/>
              <w:numPr>
                <w:ilvl w:val="0"/>
                <w:numId w:val="13"/>
              </w:numPr>
              <w:autoSpaceDE w:val="0"/>
              <w:autoSpaceDN w:val="0"/>
              <w:adjustRightInd w:val="0"/>
              <w:ind w:left="360"/>
              <w:rPr>
                <w:rFonts w:eastAsiaTheme="minorHAnsi"/>
                <w:color w:val="000000"/>
                <w:sz w:val="20"/>
                <w:szCs w:val="20"/>
              </w:rPr>
            </w:pPr>
            <w:r w:rsidRPr="00330AAE">
              <w:rPr>
                <w:rFonts w:eastAsiaTheme="minorHAnsi"/>
                <w:color w:val="000000"/>
                <w:sz w:val="20"/>
                <w:szCs w:val="20"/>
              </w:rPr>
              <w:t>Non-invasive mechanical ventilation may be referred to as BiPAP</w:t>
            </w:r>
            <w:r w:rsidR="00B06D79" w:rsidRPr="00330AAE">
              <w:rPr>
                <w:rFonts w:eastAsiaTheme="minorHAnsi"/>
                <w:color w:val="000000"/>
                <w:sz w:val="20"/>
                <w:szCs w:val="20"/>
              </w:rPr>
              <w:t xml:space="preserve">, </w:t>
            </w:r>
            <w:r w:rsidRPr="00330AAE">
              <w:rPr>
                <w:rFonts w:eastAsiaTheme="minorHAnsi"/>
                <w:color w:val="000000"/>
                <w:sz w:val="20"/>
                <w:szCs w:val="20"/>
              </w:rPr>
              <w:t>CPAP</w:t>
            </w:r>
            <w:r w:rsidR="00B06D79" w:rsidRPr="00330AAE">
              <w:rPr>
                <w:rFonts w:eastAsiaTheme="minorHAnsi"/>
                <w:color w:val="000000"/>
                <w:sz w:val="20"/>
                <w:szCs w:val="20"/>
              </w:rPr>
              <w:t>, or AVAPS</w:t>
            </w:r>
            <w:r w:rsidR="00B52EFC" w:rsidRPr="008E1DCB">
              <w:rPr>
                <w:rFonts w:eastAsiaTheme="minorHAnsi"/>
                <w:color w:val="000000"/>
                <w:sz w:val="20"/>
                <w:szCs w:val="20"/>
                <w:highlight w:val="yellow"/>
              </w:rPr>
              <w:t>, or NIPPV</w:t>
            </w:r>
            <w:r w:rsidRPr="00330AAE">
              <w:rPr>
                <w:rFonts w:eastAsiaTheme="minorHAnsi"/>
                <w:color w:val="000000"/>
                <w:sz w:val="20"/>
                <w:szCs w:val="20"/>
              </w:rPr>
              <w:t>.</w:t>
            </w:r>
          </w:p>
          <w:p w14:paraId="182A03FA" w14:textId="77777777" w:rsidR="00055D44" w:rsidRDefault="00055D44" w:rsidP="00CB72C0">
            <w:pPr>
              <w:autoSpaceDE w:val="0"/>
              <w:autoSpaceDN w:val="0"/>
              <w:adjustRightInd w:val="0"/>
              <w:rPr>
                <w:rFonts w:eastAsiaTheme="minorHAnsi"/>
                <w:b/>
                <w:color w:val="000000"/>
                <w:sz w:val="20"/>
                <w:szCs w:val="20"/>
              </w:rPr>
            </w:pPr>
          </w:p>
          <w:p w14:paraId="2FC17D49" w14:textId="4AE040FD" w:rsidR="00D5591D" w:rsidRPr="00330AAE" w:rsidRDefault="00D5591D" w:rsidP="00CB72C0">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2AA68E23" w14:textId="5F2B0839" w:rsidR="00D5591D" w:rsidRPr="00330AAE" w:rsidRDefault="00D5591D" w:rsidP="00CB72C0">
            <w:pPr>
              <w:autoSpaceDE w:val="0"/>
              <w:autoSpaceDN w:val="0"/>
              <w:adjustRightInd w:val="0"/>
              <w:rPr>
                <w:rFonts w:eastAsiaTheme="minorHAnsi"/>
                <w:b/>
                <w:color w:val="000000"/>
                <w:sz w:val="20"/>
                <w:szCs w:val="20"/>
              </w:rPr>
            </w:pPr>
            <w:r w:rsidRPr="00330AAE">
              <w:rPr>
                <w:rFonts w:eastAsiaTheme="minorHAnsi"/>
                <w:b/>
                <w:color w:val="000000"/>
                <w:sz w:val="20"/>
                <w:szCs w:val="20"/>
              </w:rPr>
              <w:lastRenderedPageBreak/>
              <w:t>Organ dysfunction cont’d</w:t>
            </w:r>
          </w:p>
          <w:p w14:paraId="40ABB6FC" w14:textId="2FC81A52" w:rsidR="009B798D" w:rsidRPr="00330AAE" w:rsidRDefault="00D83E13" w:rsidP="00D5591D">
            <w:pPr>
              <w:pStyle w:val="ListParagraph"/>
              <w:numPr>
                <w:ilvl w:val="0"/>
                <w:numId w:val="13"/>
              </w:numPr>
              <w:autoSpaceDE w:val="0"/>
              <w:autoSpaceDN w:val="0"/>
              <w:adjustRightInd w:val="0"/>
              <w:ind w:left="360"/>
              <w:rPr>
                <w:rFonts w:eastAsiaTheme="minorHAnsi"/>
                <w:color w:val="000000"/>
                <w:sz w:val="20"/>
                <w:szCs w:val="20"/>
              </w:rPr>
            </w:pPr>
            <w:r w:rsidRPr="00330AAE">
              <w:rPr>
                <w:rFonts w:eastAsiaTheme="minorHAnsi"/>
                <w:color w:val="000000"/>
                <w:sz w:val="20"/>
                <w:szCs w:val="20"/>
              </w:rPr>
              <w:t xml:space="preserve">New need for mechanical ventilation indicates that either the patient had a new need for mechanical </w:t>
            </w:r>
            <w:proofErr w:type="gramStart"/>
            <w:r w:rsidRPr="00330AAE">
              <w:rPr>
                <w:rFonts w:eastAsiaTheme="minorHAnsi"/>
                <w:color w:val="000000"/>
                <w:sz w:val="20"/>
                <w:szCs w:val="20"/>
              </w:rPr>
              <w:t>ventilation</w:t>
            </w:r>
            <w:proofErr w:type="gramEnd"/>
            <w:r w:rsidRPr="00330AAE">
              <w:rPr>
                <w:rFonts w:eastAsiaTheme="minorHAnsi"/>
                <w:color w:val="000000"/>
                <w:sz w:val="20"/>
                <w:szCs w:val="20"/>
              </w:rPr>
              <w:t xml:space="preserve"> or the patient had an increased need from intermittent to continuous mechanical ventilation. </w:t>
            </w:r>
          </w:p>
          <w:p w14:paraId="4E8DFD7E" w14:textId="2E097CE3" w:rsidR="003B5922" w:rsidRDefault="00D83E13" w:rsidP="003B5922">
            <w:pPr>
              <w:autoSpaceDE w:val="0"/>
              <w:autoSpaceDN w:val="0"/>
              <w:adjustRightInd w:val="0"/>
              <w:rPr>
                <w:rFonts w:eastAsiaTheme="minorHAnsi"/>
                <w:color w:val="000000"/>
                <w:sz w:val="20"/>
                <w:szCs w:val="20"/>
              </w:rPr>
            </w:pPr>
            <w:r w:rsidRPr="00330AAE">
              <w:rPr>
                <w:rFonts w:eastAsiaTheme="minorHAnsi"/>
                <w:color w:val="000000"/>
                <w:sz w:val="20"/>
                <w:szCs w:val="20"/>
              </w:rPr>
              <w:t xml:space="preserve">Use the date/time mechanical ventilation was </w:t>
            </w:r>
            <w:r w:rsidRPr="008E1DCB">
              <w:rPr>
                <w:rFonts w:eastAsiaTheme="minorHAnsi"/>
                <w:color w:val="000000"/>
                <w:sz w:val="20"/>
                <w:szCs w:val="20"/>
                <w:highlight w:val="yellow"/>
              </w:rPr>
              <w:t>started</w:t>
            </w:r>
            <w:r w:rsidR="00B92CB3" w:rsidRPr="008E1DCB">
              <w:rPr>
                <w:rFonts w:eastAsiaTheme="minorHAnsi"/>
                <w:color w:val="000000"/>
                <w:sz w:val="20"/>
                <w:szCs w:val="20"/>
                <w:highlight w:val="yellow"/>
              </w:rPr>
              <w:t>. This may include explicit documentation that mechanical ventilation was started, the earliest date/time associated with the patient being on mechanical ventilation such as ventilator settings documented on a flowsheet,</w:t>
            </w:r>
            <w:r w:rsidRPr="00330AAE">
              <w:rPr>
                <w:rFonts w:eastAsiaTheme="minorHAnsi"/>
                <w:color w:val="000000"/>
                <w:sz w:val="20"/>
                <w:szCs w:val="20"/>
              </w:rPr>
              <w:t xml:space="preserve"> or the date/time the mechanical ventilation changed from intermittent to continuous.</w:t>
            </w:r>
            <w:r w:rsidR="00B06D79" w:rsidRPr="00330AAE">
              <w:rPr>
                <w:rFonts w:eastAsiaTheme="minorHAnsi"/>
                <w:color w:val="000000"/>
                <w:sz w:val="20"/>
                <w:szCs w:val="20"/>
              </w:rPr>
              <w:t xml:space="preserve"> </w:t>
            </w:r>
          </w:p>
          <w:p w14:paraId="5098DC8B" w14:textId="7A7E7F86" w:rsidR="001572F6" w:rsidRPr="008E1DCB" w:rsidRDefault="001572F6" w:rsidP="003B5922">
            <w:pPr>
              <w:autoSpaceDE w:val="0"/>
              <w:autoSpaceDN w:val="0"/>
              <w:adjustRightInd w:val="0"/>
              <w:rPr>
                <w:rFonts w:eastAsiaTheme="minorHAnsi"/>
                <w:b/>
                <w:bCs/>
                <w:color w:val="000000"/>
                <w:sz w:val="20"/>
                <w:szCs w:val="20"/>
              </w:rPr>
            </w:pPr>
            <w:r w:rsidRPr="008E1DCB">
              <w:rPr>
                <w:rFonts w:eastAsiaTheme="minorHAnsi"/>
                <w:b/>
                <w:bCs/>
                <w:color w:val="000000"/>
                <w:sz w:val="20"/>
                <w:szCs w:val="20"/>
                <w:highlight w:val="yellow"/>
              </w:rPr>
              <w:t>EXAMPLES:</w:t>
            </w:r>
          </w:p>
          <w:p w14:paraId="44DED934" w14:textId="7CC21291" w:rsidR="00D83E13" w:rsidRPr="008E1DCB" w:rsidRDefault="00B06D79" w:rsidP="00AE613E">
            <w:pPr>
              <w:pStyle w:val="ListParagraph"/>
              <w:numPr>
                <w:ilvl w:val="0"/>
                <w:numId w:val="159"/>
              </w:numPr>
              <w:autoSpaceDE w:val="0"/>
              <w:autoSpaceDN w:val="0"/>
              <w:adjustRightInd w:val="0"/>
              <w:rPr>
                <w:rFonts w:eastAsiaTheme="minorHAnsi"/>
                <w:color w:val="000000"/>
                <w:sz w:val="20"/>
                <w:szCs w:val="20"/>
                <w:highlight w:val="yellow"/>
              </w:rPr>
            </w:pPr>
            <w:r w:rsidRPr="008E1DCB">
              <w:rPr>
                <w:rFonts w:eastAsiaTheme="minorHAnsi"/>
                <w:color w:val="000000"/>
                <w:sz w:val="20"/>
                <w:szCs w:val="20"/>
                <w:highlight w:val="yellow"/>
              </w:rPr>
              <w:t>Intubation</w:t>
            </w:r>
            <w:r w:rsidRPr="00330AAE">
              <w:rPr>
                <w:rFonts w:eastAsiaTheme="minorHAnsi"/>
                <w:color w:val="000000"/>
                <w:sz w:val="20"/>
                <w:szCs w:val="20"/>
              </w:rPr>
              <w:t xml:space="preserve"> flowsheet documents ET placement at </w:t>
            </w:r>
            <w:r w:rsidRPr="008E1DCB">
              <w:rPr>
                <w:rFonts w:eastAsiaTheme="minorHAnsi"/>
                <w:color w:val="000000"/>
                <w:sz w:val="20"/>
                <w:szCs w:val="20"/>
                <w:highlight w:val="yellow"/>
              </w:rPr>
              <w:t xml:space="preserve">08:00 </w:t>
            </w:r>
            <w:r w:rsidR="00B92CB3" w:rsidRPr="008E1DCB">
              <w:rPr>
                <w:rFonts w:eastAsiaTheme="minorHAnsi"/>
                <w:color w:val="000000"/>
                <w:sz w:val="20"/>
                <w:szCs w:val="20"/>
                <w:highlight w:val="yellow"/>
              </w:rPr>
              <w:t>R</w:t>
            </w:r>
            <w:r w:rsidRPr="008E1DCB">
              <w:rPr>
                <w:rFonts w:eastAsiaTheme="minorHAnsi"/>
                <w:color w:val="000000"/>
                <w:sz w:val="20"/>
                <w:szCs w:val="20"/>
                <w:highlight w:val="yellow"/>
              </w:rPr>
              <w:t xml:space="preserve">espiratory </w:t>
            </w:r>
            <w:r w:rsidR="00B92CB3" w:rsidRPr="008E1DCB">
              <w:rPr>
                <w:rFonts w:eastAsiaTheme="minorHAnsi"/>
                <w:color w:val="000000"/>
                <w:sz w:val="20"/>
                <w:szCs w:val="20"/>
                <w:highlight w:val="yellow"/>
              </w:rPr>
              <w:t xml:space="preserve">Therapist </w:t>
            </w:r>
            <w:r w:rsidRPr="008E1DCB">
              <w:rPr>
                <w:rFonts w:eastAsiaTheme="minorHAnsi"/>
                <w:color w:val="000000"/>
                <w:sz w:val="20"/>
                <w:szCs w:val="20"/>
                <w:highlight w:val="yellow"/>
              </w:rPr>
              <w:t>note</w:t>
            </w:r>
            <w:r w:rsidRPr="00330AAE">
              <w:rPr>
                <w:rFonts w:eastAsiaTheme="minorHAnsi"/>
                <w:color w:val="000000"/>
                <w:sz w:val="20"/>
                <w:szCs w:val="20"/>
              </w:rPr>
              <w:t xml:space="preserve"> at 08:40 documents “Patient intubated and placed on mechanical ventilation at 08:30;” enter 08:30 as mechanical ventilation start time.</w:t>
            </w:r>
            <w:r w:rsidR="001572F6">
              <w:rPr>
                <w:rFonts w:eastAsiaTheme="minorHAnsi"/>
                <w:color w:val="000000"/>
                <w:sz w:val="20"/>
                <w:szCs w:val="20"/>
              </w:rPr>
              <w:t xml:space="preserve"> </w:t>
            </w:r>
            <w:r w:rsidR="001572F6" w:rsidRPr="008E1DCB">
              <w:rPr>
                <w:rFonts w:eastAsiaTheme="minorHAnsi"/>
                <w:color w:val="000000"/>
                <w:sz w:val="20"/>
                <w:szCs w:val="20"/>
                <w:highlight w:val="yellow"/>
              </w:rPr>
              <w:t>The intubation time would not be used as the time mechanical ventilation was started/initiated.</w:t>
            </w:r>
          </w:p>
          <w:p w14:paraId="1B7ADCE8" w14:textId="43989894" w:rsidR="001572F6" w:rsidRPr="008E1DCB" w:rsidRDefault="001572F6" w:rsidP="00AE613E">
            <w:pPr>
              <w:pStyle w:val="ListParagraph"/>
              <w:numPr>
                <w:ilvl w:val="0"/>
                <w:numId w:val="159"/>
              </w:numPr>
              <w:autoSpaceDE w:val="0"/>
              <w:autoSpaceDN w:val="0"/>
              <w:adjustRightInd w:val="0"/>
              <w:rPr>
                <w:rFonts w:eastAsiaTheme="minorHAnsi"/>
                <w:color w:val="000000"/>
                <w:sz w:val="20"/>
                <w:szCs w:val="20"/>
                <w:highlight w:val="yellow"/>
              </w:rPr>
            </w:pPr>
            <w:r w:rsidRPr="008E1DCB">
              <w:rPr>
                <w:rFonts w:eastAsiaTheme="minorHAnsi"/>
                <w:color w:val="000000"/>
                <w:sz w:val="20"/>
                <w:szCs w:val="20"/>
                <w:highlight w:val="yellow"/>
              </w:rPr>
              <w:t>Respiratory Flowsheet: Vent settings/alarms documented at 13:30. Respiratory Therapist note at 1400: “Patient on ventilator.” Use 13:30 as the earliest time directly associated with the patient being on mechanical ventilation.</w:t>
            </w:r>
          </w:p>
          <w:p w14:paraId="0D332E3F" w14:textId="1687F438" w:rsidR="00D83E13" w:rsidRPr="00330AAE" w:rsidRDefault="00D83E13" w:rsidP="00DB7EE1">
            <w:pPr>
              <w:autoSpaceDE w:val="0"/>
              <w:autoSpaceDN w:val="0"/>
              <w:adjustRightInd w:val="0"/>
              <w:rPr>
                <w:rFonts w:eastAsiaTheme="minorHAnsi"/>
                <w:b/>
                <w:color w:val="000000"/>
                <w:sz w:val="22"/>
                <w:szCs w:val="22"/>
              </w:rPr>
            </w:pPr>
            <w:r w:rsidRPr="00330AAE">
              <w:rPr>
                <w:rFonts w:eastAsiaTheme="minorHAnsi"/>
                <w:b/>
                <w:color w:val="000000"/>
                <w:sz w:val="22"/>
                <w:szCs w:val="22"/>
              </w:rPr>
              <w:t>Value “4” Creatinine &gt; 2.0:</w:t>
            </w:r>
          </w:p>
          <w:p w14:paraId="7F81EEE4" w14:textId="7B3AB309" w:rsidR="00D83E13" w:rsidRPr="00330AAE" w:rsidRDefault="00D83E13" w:rsidP="00AE613E">
            <w:pPr>
              <w:pStyle w:val="ListParagraph"/>
              <w:numPr>
                <w:ilvl w:val="0"/>
                <w:numId w:val="115"/>
              </w:numPr>
              <w:autoSpaceDE w:val="0"/>
              <w:autoSpaceDN w:val="0"/>
              <w:adjustRightInd w:val="0"/>
              <w:ind w:left="342"/>
              <w:rPr>
                <w:rFonts w:eastAsiaTheme="minorHAnsi"/>
                <w:b/>
                <w:color w:val="000000"/>
                <w:sz w:val="20"/>
                <w:szCs w:val="20"/>
              </w:rPr>
            </w:pPr>
            <w:r w:rsidRPr="00330AAE">
              <w:rPr>
                <w:rFonts w:eastAsiaTheme="minorHAnsi"/>
                <w:color w:val="000000"/>
                <w:sz w:val="20"/>
                <w:szCs w:val="20"/>
              </w:rPr>
              <w:t>If physician/APN/PA documentation before or within 24 hours following presentation of severe sepsis states the patient has end stage renal disease (ESRD) and is on hemodialysis or peritoneal dialysis</w:t>
            </w:r>
            <w:r w:rsidRPr="00330AAE">
              <w:rPr>
                <w:rFonts w:eastAsiaTheme="minorHAnsi"/>
                <w:b/>
                <w:color w:val="000000"/>
                <w:sz w:val="20"/>
                <w:szCs w:val="20"/>
              </w:rPr>
              <w:t xml:space="preserve">, do not use </w:t>
            </w:r>
            <w:r w:rsidRPr="00330AAE">
              <w:rPr>
                <w:rFonts w:eastAsiaTheme="minorHAnsi"/>
                <w:color w:val="000000"/>
                <w:sz w:val="20"/>
                <w:szCs w:val="20"/>
              </w:rPr>
              <w:t xml:space="preserve">any reported creatinine levels as signs of organ dysfunction. The same physician/APN/PA documentation does not need to include both. ESRD (on hemodialysis or peritoneal dialysis) and reference the creatinine levels. </w:t>
            </w:r>
          </w:p>
          <w:p w14:paraId="36B69006" w14:textId="318FD8BF" w:rsidR="00D83E13" w:rsidRPr="004F22FD" w:rsidRDefault="00D83E13" w:rsidP="00AE613E">
            <w:pPr>
              <w:pStyle w:val="ListParagraph"/>
              <w:numPr>
                <w:ilvl w:val="0"/>
                <w:numId w:val="115"/>
              </w:numPr>
              <w:autoSpaceDE w:val="0"/>
              <w:autoSpaceDN w:val="0"/>
              <w:adjustRightInd w:val="0"/>
              <w:ind w:left="342" w:hanging="342"/>
              <w:rPr>
                <w:rFonts w:eastAsiaTheme="minorHAnsi"/>
                <w:b/>
                <w:color w:val="000000"/>
                <w:sz w:val="20"/>
                <w:szCs w:val="20"/>
              </w:rPr>
            </w:pPr>
            <w:r w:rsidRPr="00330AAE">
              <w:rPr>
                <w:rFonts w:eastAsiaTheme="minorHAnsi"/>
                <w:color w:val="000000"/>
                <w:sz w:val="20"/>
                <w:szCs w:val="20"/>
              </w:rPr>
              <w:t>If there is physician/APN/PA documentation before or within 24 hours following presentation of severe sepsis of chronic renal disease (e.g., CKD I, II, or III, or “chronic renal insufficiency”) and the baseline creatinine is documented, use creatinine values elevated &gt;0.5 above baseline as organ dysfunction (e.g., baseline 2.30, creatinine now 2.81).</w:t>
            </w:r>
          </w:p>
          <w:p w14:paraId="550A58B4" w14:textId="77777777" w:rsidR="004F22FD" w:rsidRDefault="004F22FD" w:rsidP="004F22FD">
            <w:pPr>
              <w:autoSpaceDE w:val="0"/>
              <w:autoSpaceDN w:val="0"/>
              <w:adjustRightInd w:val="0"/>
              <w:rPr>
                <w:rFonts w:eastAsiaTheme="minorHAnsi"/>
                <w:b/>
                <w:color w:val="000000"/>
                <w:sz w:val="20"/>
                <w:szCs w:val="20"/>
              </w:rPr>
            </w:pPr>
          </w:p>
          <w:p w14:paraId="4D8486C0" w14:textId="77777777" w:rsidR="004F22FD" w:rsidRPr="00330AAE" w:rsidRDefault="004F22FD" w:rsidP="004F22FD">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17081F9C" w14:textId="77777777" w:rsidR="00055D44" w:rsidRDefault="00055D44" w:rsidP="00DB7EE1">
            <w:pPr>
              <w:autoSpaceDE w:val="0"/>
              <w:autoSpaceDN w:val="0"/>
              <w:adjustRightInd w:val="0"/>
              <w:rPr>
                <w:rFonts w:eastAsiaTheme="minorHAnsi"/>
                <w:b/>
                <w:color w:val="000000"/>
                <w:sz w:val="22"/>
                <w:szCs w:val="22"/>
              </w:rPr>
            </w:pPr>
          </w:p>
          <w:p w14:paraId="14BFFEF0" w14:textId="11AF8EDB" w:rsidR="00D83E13" w:rsidRPr="00330AAE" w:rsidRDefault="00D83E13" w:rsidP="00DB7EE1">
            <w:pPr>
              <w:autoSpaceDE w:val="0"/>
              <w:autoSpaceDN w:val="0"/>
              <w:adjustRightInd w:val="0"/>
              <w:rPr>
                <w:rFonts w:eastAsiaTheme="minorHAnsi"/>
                <w:b/>
                <w:color w:val="000000"/>
                <w:sz w:val="22"/>
                <w:szCs w:val="22"/>
              </w:rPr>
            </w:pPr>
            <w:r w:rsidRPr="00330AAE">
              <w:rPr>
                <w:rFonts w:eastAsiaTheme="minorHAnsi"/>
                <w:b/>
                <w:color w:val="000000"/>
                <w:sz w:val="22"/>
                <w:szCs w:val="22"/>
              </w:rPr>
              <w:lastRenderedPageBreak/>
              <w:t>Value “5” urine output &lt;0.5 mL/kg/hour for two consecutive hours:</w:t>
            </w:r>
          </w:p>
          <w:p w14:paraId="2BA50B87" w14:textId="77777777" w:rsidR="00D83E13" w:rsidRPr="00330AAE" w:rsidRDefault="00D83E13" w:rsidP="00DB7EE1">
            <w:pPr>
              <w:pStyle w:val="BodyText3"/>
              <w:numPr>
                <w:ilvl w:val="0"/>
                <w:numId w:val="15"/>
              </w:numPr>
            </w:pPr>
            <w:r w:rsidRPr="00330AAE">
              <w:rPr>
                <w:sz w:val="20"/>
                <w:szCs w:val="20"/>
              </w:rPr>
              <w:t>Only use urine output as a sign of organ dysfunction if documentation clearly indicates that urine output is being monitored hourly to be able to use this as organ dysfunction.</w:t>
            </w:r>
          </w:p>
          <w:p w14:paraId="470EA2EC" w14:textId="06E56D3D" w:rsidR="00D83E13" w:rsidRPr="00330AAE" w:rsidRDefault="00D83E13" w:rsidP="00DB7EE1">
            <w:pPr>
              <w:autoSpaceDE w:val="0"/>
              <w:autoSpaceDN w:val="0"/>
              <w:adjustRightInd w:val="0"/>
              <w:rPr>
                <w:rFonts w:eastAsiaTheme="minorHAnsi"/>
                <w:b/>
                <w:color w:val="000000"/>
                <w:sz w:val="22"/>
                <w:szCs w:val="22"/>
              </w:rPr>
            </w:pPr>
            <w:r w:rsidRPr="00330AAE">
              <w:rPr>
                <w:rFonts w:eastAsiaTheme="minorHAnsi"/>
                <w:b/>
                <w:color w:val="000000"/>
                <w:sz w:val="22"/>
                <w:szCs w:val="22"/>
              </w:rPr>
              <w:t>Value “8” INR &gt;1.5 or aPTT &gt;60 sec:</w:t>
            </w:r>
          </w:p>
          <w:p w14:paraId="2A318AC0" w14:textId="77A34BD0" w:rsidR="0018197C" w:rsidRPr="004F22FD" w:rsidRDefault="00D83E13" w:rsidP="0018197C">
            <w:pPr>
              <w:pStyle w:val="ListParagraph"/>
              <w:numPr>
                <w:ilvl w:val="0"/>
                <w:numId w:val="15"/>
              </w:numPr>
              <w:autoSpaceDE w:val="0"/>
              <w:autoSpaceDN w:val="0"/>
              <w:adjustRightInd w:val="0"/>
              <w:rPr>
                <w:rFonts w:eastAsiaTheme="minorHAnsi"/>
                <w:color w:val="000000"/>
                <w:sz w:val="20"/>
                <w:szCs w:val="20"/>
              </w:rPr>
            </w:pPr>
            <w:r w:rsidRPr="00330AAE">
              <w:rPr>
                <w:rFonts w:eastAsiaTheme="minorHAnsi"/>
                <w:color w:val="000000"/>
                <w:sz w:val="20"/>
                <w:szCs w:val="20"/>
              </w:rPr>
              <w:t>If the medical record documentation before an elevated INR or aPTT value shows the patient received an anticoagulant</w:t>
            </w:r>
          </w:p>
          <w:p w14:paraId="178D2309" w14:textId="62811F89" w:rsidR="00D83E13" w:rsidRPr="00330AAE" w:rsidRDefault="00D83E13" w:rsidP="00CB72C0">
            <w:pPr>
              <w:pStyle w:val="ListParagraph"/>
              <w:autoSpaceDE w:val="0"/>
              <w:autoSpaceDN w:val="0"/>
              <w:adjustRightInd w:val="0"/>
              <w:ind w:left="360"/>
              <w:rPr>
                <w:rFonts w:eastAsiaTheme="minorHAnsi"/>
                <w:color w:val="000000"/>
                <w:sz w:val="20"/>
                <w:szCs w:val="20"/>
              </w:rPr>
            </w:pPr>
            <w:r w:rsidRPr="00330AAE">
              <w:rPr>
                <w:rFonts w:eastAsiaTheme="minorHAnsi"/>
                <w:color w:val="000000"/>
                <w:sz w:val="20"/>
                <w:szCs w:val="20"/>
              </w:rPr>
              <w:t xml:space="preserve">medication in Appendix C Table 5.3, </w:t>
            </w:r>
            <w:r w:rsidRPr="00330AAE">
              <w:rPr>
                <w:rFonts w:eastAsiaTheme="minorHAnsi"/>
                <w:b/>
                <w:color w:val="000000"/>
                <w:sz w:val="20"/>
                <w:szCs w:val="20"/>
              </w:rPr>
              <w:t>do not use</w:t>
            </w:r>
            <w:r w:rsidRPr="00330AAE">
              <w:rPr>
                <w:rFonts w:eastAsiaTheme="minorHAnsi"/>
                <w:color w:val="000000"/>
                <w:sz w:val="20"/>
                <w:szCs w:val="20"/>
              </w:rPr>
              <w:t xml:space="preserve"> the elevated INR or aPTT level as organ dysfunction. Physician/APN/PA documentation is not required. </w:t>
            </w:r>
          </w:p>
          <w:p w14:paraId="1C85C7F2" w14:textId="1D4A6B4B" w:rsidR="00D83E13" w:rsidRPr="00330AAE" w:rsidRDefault="00D83E13" w:rsidP="00DB7EE1">
            <w:pPr>
              <w:autoSpaceDE w:val="0"/>
              <w:autoSpaceDN w:val="0"/>
              <w:adjustRightInd w:val="0"/>
              <w:ind w:left="360"/>
              <w:rPr>
                <w:rFonts w:eastAsiaTheme="minorHAnsi"/>
                <w:b/>
                <w:bCs/>
                <w:iCs/>
                <w:color w:val="000000"/>
                <w:sz w:val="20"/>
                <w:szCs w:val="20"/>
              </w:rPr>
            </w:pPr>
            <w:r w:rsidRPr="00330AAE">
              <w:rPr>
                <w:rFonts w:eastAsiaTheme="minorHAnsi"/>
                <w:b/>
                <w:bCs/>
                <w:iCs/>
                <w:color w:val="000000"/>
                <w:sz w:val="20"/>
                <w:szCs w:val="20"/>
              </w:rPr>
              <w:t>Examples:</w:t>
            </w:r>
          </w:p>
          <w:p w14:paraId="09A4E6F0" w14:textId="283F9DF8" w:rsidR="003B5922" w:rsidRPr="00330AAE" w:rsidRDefault="00D83E13" w:rsidP="00CB72C0">
            <w:pPr>
              <w:pStyle w:val="ListParagraph"/>
              <w:numPr>
                <w:ilvl w:val="1"/>
                <w:numId w:val="15"/>
              </w:numPr>
              <w:autoSpaceDE w:val="0"/>
              <w:autoSpaceDN w:val="0"/>
              <w:adjustRightInd w:val="0"/>
              <w:rPr>
                <w:rFonts w:eastAsiaTheme="minorHAnsi"/>
              </w:rPr>
            </w:pPr>
            <w:r w:rsidRPr="00330AAE">
              <w:rPr>
                <w:rFonts w:eastAsiaTheme="minorHAnsi"/>
                <w:bCs/>
                <w:iCs/>
                <w:color w:val="000000"/>
                <w:sz w:val="20"/>
                <w:szCs w:val="20"/>
              </w:rPr>
              <w:t>Home Medication Record documents Coumadin 2.5 QD</w:t>
            </w:r>
            <w:r w:rsidR="005D7FB8" w:rsidRPr="00330AAE">
              <w:rPr>
                <w:rFonts w:eastAsiaTheme="minorHAnsi"/>
                <w:bCs/>
                <w:iCs/>
                <w:color w:val="000000"/>
                <w:sz w:val="20"/>
                <w:szCs w:val="20"/>
              </w:rPr>
              <w:t xml:space="preserve">; </w:t>
            </w:r>
            <w:r w:rsidRPr="00330AAE">
              <w:rPr>
                <w:rFonts w:eastAsiaTheme="minorHAnsi"/>
                <w:bCs/>
                <w:iCs/>
                <w:color w:val="000000"/>
                <w:sz w:val="20"/>
                <w:szCs w:val="20"/>
              </w:rPr>
              <w:t>Last dose 2/19/2021 at 0800</w:t>
            </w:r>
            <w:r w:rsidR="005D7FB8" w:rsidRPr="00330AAE">
              <w:rPr>
                <w:rFonts w:eastAsiaTheme="minorHAnsi"/>
                <w:bCs/>
                <w:iCs/>
                <w:color w:val="000000"/>
                <w:sz w:val="20"/>
                <w:szCs w:val="20"/>
              </w:rPr>
              <w:t xml:space="preserve">; </w:t>
            </w:r>
            <w:r w:rsidRPr="00330AAE">
              <w:rPr>
                <w:rFonts w:eastAsiaTheme="minorHAnsi"/>
                <w:bCs/>
                <w:iCs/>
                <w:color w:val="000000"/>
                <w:sz w:val="20"/>
                <w:szCs w:val="20"/>
              </w:rPr>
              <w:t>Lab Report 2/19/2021 at 1400 documents INR this AM 2.5</w:t>
            </w:r>
            <w:r w:rsidR="0018197C" w:rsidRPr="00330AAE">
              <w:rPr>
                <w:rFonts w:eastAsiaTheme="minorHAnsi"/>
                <w:bCs/>
                <w:iCs/>
                <w:color w:val="000000"/>
                <w:sz w:val="20"/>
                <w:szCs w:val="20"/>
              </w:rPr>
              <w:t>.</w:t>
            </w:r>
          </w:p>
          <w:p w14:paraId="3F0B45FF" w14:textId="23D5268F" w:rsidR="00BB3041" w:rsidRPr="00330AAE" w:rsidRDefault="00D83E13" w:rsidP="00DB7EE1">
            <w:pPr>
              <w:pStyle w:val="ListParagraph"/>
              <w:autoSpaceDE w:val="0"/>
              <w:autoSpaceDN w:val="0"/>
              <w:adjustRightInd w:val="0"/>
              <w:ind w:left="1080"/>
              <w:rPr>
                <w:rFonts w:eastAsiaTheme="minorHAnsi"/>
                <w:bCs/>
                <w:iCs/>
                <w:color w:val="000000"/>
                <w:sz w:val="20"/>
                <w:szCs w:val="20"/>
              </w:rPr>
            </w:pPr>
            <w:r w:rsidRPr="00330AAE">
              <w:rPr>
                <w:rFonts w:eastAsiaTheme="minorHAnsi"/>
                <w:bCs/>
                <w:iCs/>
                <w:color w:val="000000"/>
                <w:sz w:val="20"/>
                <w:szCs w:val="20"/>
              </w:rPr>
              <w:t xml:space="preserve">Do not use the INR of 2.5 to establish organ </w:t>
            </w:r>
          </w:p>
          <w:p w14:paraId="6DDA134B" w14:textId="33B4ED95" w:rsidR="00D83E13" w:rsidRPr="00330AAE" w:rsidRDefault="00D83E13" w:rsidP="00DB7EE1">
            <w:pPr>
              <w:pStyle w:val="ListParagraph"/>
              <w:autoSpaceDE w:val="0"/>
              <w:autoSpaceDN w:val="0"/>
              <w:adjustRightInd w:val="0"/>
              <w:ind w:left="1080"/>
              <w:rPr>
                <w:rFonts w:eastAsiaTheme="minorHAnsi"/>
                <w:bCs/>
                <w:iCs/>
                <w:color w:val="000000"/>
                <w:sz w:val="20"/>
                <w:szCs w:val="20"/>
              </w:rPr>
            </w:pPr>
            <w:r w:rsidRPr="00330AAE">
              <w:rPr>
                <w:rFonts w:eastAsiaTheme="minorHAnsi"/>
                <w:bCs/>
                <w:iCs/>
                <w:color w:val="000000"/>
                <w:sz w:val="20"/>
                <w:szCs w:val="20"/>
              </w:rPr>
              <w:t>dysfunction because the documentation demonstrates the patient received an anticoagulant before the elevated INR result.</w:t>
            </w:r>
          </w:p>
          <w:p w14:paraId="11963A2A" w14:textId="38D2B583" w:rsidR="003944A9" w:rsidRPr="00330AAE" w:rsidRDefault="00D83E13" w:rsidP="00DB7EE1">
            <w:pPr>
              <w:pStyle w:val="ListParagraph"/>
              <w:numPr>
                <w:ilvl w:val="1"/>
                <w:numId w:val="15"/>
              </w:numPr>
              <w:autoSpaceDE w:val="0"/>
              <w:autoSpaceDN w:val="0"/>
              <w:adjustRightInd w:val="0"/>
              <w:rPr>
                <w:rFonts w:eastAsiaTheme="minorHAnsi"/>
                <w:bCs/>
                <w:iCs/>
                <w:color w:val="000000"/>
                <w:sz w:val="20"/>
                <w:szCs w:val="20"/>
              </w:rPr>
            </w:pPr>
            <w:r w:rsidRPr="00330AAE">
              <w:rPr>
                <w:rFonts w:eastAsiaTheme="minorHAnsi"/>
                <w:bCs/>
                <w:iCs/>
                <w:color w:val="000000"/>
                <w:sz w:val="20"/>
                <w:szCs w:val="20"/>
              </w:rPr>
              <w:t>Lab report 1/12/21 1500 INR 2.5, medication administration record has Coumadin 2.5 QD Last dose 1/13/21 at 0900. The INR of 2.5 to establish organ</w:t>
            </w:r>
            <w:r w:rsidR="005D7FB8" w:rsidRPr="00330AAE">
              <w:rPr>
                <w:rFonts w:eastAsiaTheme="minorHAnsi"/>
                <w:bCs/>
                <w:iCs/>
                <w:color w:val="000000"/>
                <w:sz w:val="20"/>
                <w:szCs w:val="20"/>
              </w:rPr>
              <w:t xml:space="preserve"> </w:t>
            </w:r>
            <w:r w:rsidRPr="00330AAE">
              <w:rPr>
                <w:rFonts w:eastAsiaTheme="minorHAnsi"/>
                <w:bCs/>
                <w:iCs/>
                <w:color w:val="000000"/>
                <w:sz w:val="20"/>
                <w:szCs w:val="20"/>
              </w:rPr>
              <w:t>dysfunction can be used, since Coumadin was administered after the elevated INR.</w:t>
            </w:r>
          </w:p>
          <w:p w14:paraId="1BD0FDEB" w14:textId="77777777" w:rsidR="00D83E13" w:rsidRPr="00330AAE" w:rsidRDefault="00D83E13" w:rsidP="00DB7EE1">
            <w:pPr>
              <w:pStyle w:val="ListParagraph"/>
              <w:numPr>
                <w:ilvl w:val="0"/>
                <w:numId w:val="15"/>
              </w:numPr>
              <w:autoSpaceDE w:val="0"/>
              <w:autoSpaceDN w:val="0"/>
              <w:adjustRightInd w:val="0"/>
              <w:rPr>
                <w:rFonts w:eastAsiaTheme="minorHAnsi"/>
                <w:color w:val="000000"/>
                <w:sz w:val="20"/>
                <w:szCs w:val="20"/>
              </w:rPr>
            </w:pPr>
            <w:r w:rsidRPr="00330AAE">
              <w:rPr>
                <w:rFonts w:eastAsiaTheme="minorHAnsi"/>
                <w:color w:val="000000"/>
                <w:sz w:val="20"/>
                <w:szCs w:val="20"/>
              </w:rPr>
              <w:t>Use the elevated INR or aPTT level if the patient only received Heparin flushes.</w:t>
            </w:r>
          </w:p>
          <w:p w14:paraId="3BA9DF29" w14:textId="403BFF18" w:rsidR="00D83E13" w:rsidRPr="00330AAE" w:rsidRDefault="00D83E13" w:rsidP="00AE613E">
            <w:pPr>
              <w:pStyle w:val="ListParagraph"/>
              <w:numPr>
                <w:ilvl w:val="0"/>
                <w:numId w:val="116"/>
              </w:numPr>
              <w:autoSpaceDE w:val="0"/>
              <w:autoSpaceDN w:val="0"/>
              <w:adjustRightInd w:val="0"/>
              <w:ind w:left="342" w:hanging="342"/>
              <w:rPr>
                <w:rFonts w:eastAsiaTheme="minorHAnsi"/>
                <w:bCs/>
                <w:color w:val="000000"/>
                <w:sz w:val="20"/>
                <w:szCs w:val="20"/>
              </w:rPr>
            </w:pPr>
            <w:r w:rsidRPr="00330AAE">
              <w:rPr>
                <w:rFonts w:eastAsiaTheme="minorHAnsi"/>
                <w:bCs/>
                <w:color w:val="000000"/>
                <w:sz w:val="20"/>
                <w:szCs w:val="20"/>
              </w:rPr>
              <w:t>For the following, physician/APN/PA documentation, before or within 24 hours after Severe Sepsis Presentation Time, is required:</w:t>
            </w:r>
          </w:p>
          <w:p w14:paraId="7EE309F9" w14:textId="77777777" w:rsidR="00D83E13" w:rsidRPr="00330AAE" w:rsidRDefault="00D83E13" w:rsidP="00AE613E">
            <w:pPr>
              <w:pStyle w:val="ListParagraph"/>
              <w:numPr>
                <w:ilvl w:val="0"/>
                <w:numId w:val="121"/>
              </w:numPr>
              <w:autoSpaceDE w:val="0"/>
              <w:autoSpaceDN w:val="0"/>
              <w:adjustRightInd w:val="0"/>
              <w:ind w:left="612" w:hanging="252"/>
              <w:rPr>
                <w:rFonts w:eastAsiaTheme="minorHAnsi"/>
                <w:bCs/>
                <w:color w:val="000000"/>
                <w:sz w:val="20"/>
                <w:szCs w:val="20"/>
              </w:rPr>
            </w:pPr>
            <w:r w:rsidRPr="00330AAE">
              <w:rPr>
                <w:rFonts w:eastAsiaTheme="minorHAnsi"/>
                <w:bCs/>
                <w:color w:val="000000"/>
                <w:sz w:val="20"/>
                <w:szCs w:val="20"/>
              </w:rPr>
              <w:t xml:space="preserve">If a sign of organ dysfunction is due to the following, </w:t>
            </w:r>
            <w:r w:rsidRPr="00330AAE">
              <w:rPr>
                <w:rFonts w:eastAsiaTheme="minorHAnsi"/>
                <w:b/>
                <w:bCs/>
                <w:color w:val="000000"/>
                <w:sz w:val="20"/>
                <w:szCs w:val="20"/>
              </w:rPr>
              <w:t>do not use.</w:t>
            </w:r>
            <w:r w:rsidRPr="00330AAE">
              <w:rPr>
                <w:rFonts w:eastAsiaTheme="minorHAnsi"/>
                <w:bCs/>
                <w:color w:val="000000"/>
                <w:sz w:val="20"/>
                <w:szCs w:val="20"/>
              </w:rPr>
              <w:t xml:space="preserve"> Do not make inferences. The abnormal value or reference to the abnormal value must be in the same documentation (i.e., same sentence or paragraph).</w:t>
            </w:r>
          </w:p>
          <w:p w14:paraId="67028CBE" w14:textId="77777777" w:rsidR="00D83E13" w:rsidRPr="00330AAE"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330AAE">
              <w:rPr>
                <w:rFonts w:eastAsiaTheme="minorHAnsi"/>
                <w:bCs/>
                <w:color w:val="000000"/>
                <w:sz w:val="20"/>
                <w:szCs w:val="20"/>
              </w:rPr>
              <w:t>Normal for that patient</w:t>
            </w:r>
          </w:p>
          <w:p w14:paraId="67DE3574" w14:textId="77777777" w:rsidR="00D83E13" w:rsidRPr="00330AAE"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330AAE">
              <w:rPr>
                <w:rFonts w:eastAsiaTheme="minorHAnsi"/>
                <w:bCs/>
                <w:color w:val="000000"/>
                <w:sz w:val="20"/>
                <w:szCs w:val="20"/>
              </w:rPr>
              <w:t xml:space="preserve">Is due to a chronic condition (e.g., “CKD, baseline creatinine 3.0.”) </w:t>
            </w:r>
          </w:p>
          <w:p w14:paraId="52B59A93" w14:textId="77777777" w:rsidR="00D83E13" w:rsidRDefault="00D83E13" w:rsidP="00AE613E">
            <w:pPr>
              <w:pStyle w:val="ListParagraph"/>
              <w:numPr>
                <w:ilvl w:val="0"/>
                <w:numId w:val="122"/>
              </w:numPr>
              <w:autoSpaceDE w:val="0"/>
              <w:autoSpaceDN w:val="0"/>
              <w:adjustRightInd w:val="0"/>
              <w:ind w:left="792" w:hanging="180"/>
              <w:rPr>
                <w:rFonts w:eastAsiaTheme="minorHAnsi"/>
                <w:bCs/>
                <w:color w:val="000000"/>
                <w:sz w:val="20"/>
                <w:szCs w:val="20"/>
              </w:rPr>
            </w:pPr>
            <w:r w:rsidRPr="00330AAE">
              <w:rPr>
                <w:rFonts w:eastAsiaTheme="minorHAnsi"/>
                <w:bCs/>
                <w:color w:val="000000"/>
                <w:sz w:val="20"/>
                <w:szCs w:val="20"/>
              </w:rPr>
              <w:t>Is due to a medication (e.g. “Hypotensive due to pain meds.”)</w:t>
            </w:r>
          </w:p>
          <w:p w14:paraId="5BADE3AC" w14:textId="6DFBF9A7" w:rsidR="004F22FD" w:rsidRPr="004F22FD" w:rsidRDefault="004F22FD" w:rsidP="004F22FD">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41FB99A1" w14:textId="34731F2F" w:rsidR="00D83E13" w:rsidRPr="00330AAE" w:rsidRDefault="00D83E13" w:rsidP="00AE613E">
            <w:pPr>
              <w:pStyle w:val="ListParagraph"/>
              <w:numPr>
                <w:ilvl w:val="0"/>
                <w:numId w:val="121"/>
              </w:numPr>
              <w:rPr>
                <w:rFonts w:eastAsiaTheme="minorHAnsi"/>
                <w:bCs/>
                <w:color w:val="000000"/>
                <w:sz w:val="20"/>
                <w:szCs w:val="20"/>
              </w:rPr>
            </w:pPr>
            <w:r w:rsidRPr="00330AAE">
              <w:rPr>
                <w:rFonts w:eastAsiaTheme="minorHAnsi"/>
                <w:bCs/>
                <w:color w:val="000000"/>
                <w:sz w:val="20"/>
                <w:szCs w:val="20"/>
              </w:rPr>
              <w:lastRenderedPageBreak/>
              <w:t xml:space="preserve">If a sign of organ dysfunction is due to an acute condition that has a non-infectious source/process </w:t>
            </w:r>
            <w:r w:rsidRPr="00330AAE">
              <w:rPr>
                <w:rFonts w:eastAsiaTheme="minorHAnsi"/>
                <w:b/>
                <w:bCs/>
                <w:color w:val="000000"/>
                <w:sz w:val="20"/>
                <w:szCs w:val="20"/>
              </w:rPr>
              <w:t>do not use it.</w:t>
            </w:r>
            <w:r w:rsidRPr="00330AAE">
              <w:rPr>
                <w:rFonts w:eastAsiaTheme="minorHAnsi"/>
                <w:bCs/>
                <w:color w:val="000000"/>
                <w:sz w:val="20"/>
                <w:szCs w:val="20"/>
              </w:rPr>
              <w:t xml:space="preserve"> </w:t>
            </w:r>
            <w:r w:rsidRPr="00330AAE">
              <w:rPr>
                <w:rFonts w:eastAsiaTheme="minorHAnsi"/>
                <w:b/>
                <w:bCs/>
                <w:color w:val="000000"/>
                <w:sz w:val="20"/>
                <w:szCs w:val="20"/>
              </w:rPr>
              <w:t>Example:</w:t>
            </w:r>
            <w:r w:rsidRPr="00330AAE">
              <w:rPr>
                <w:rFonts w:eastAsiaTheme="minorHAnsi"/>
                <w:bCs/>
                <w:color w:val="000000"/>
                <w:sz w:val="20"/>
                <w:szCs w:val="20"/>
              </w:rPr>
              <w:t xml:space="preserve"> “Lactate 4.3 r/t seizure post brain injury” (seizure is the acute condition and brain injury is the non-infectious source; the lactate level is due to the brain injury and not severe sepsis).</w:t>
            </w:r>
          </w:p>
          <w:p w14:paraId="16D03FBA" w14:textId="77777777" w:rsidR="00D83E13" w:rsidRPr="00330AAE" w:rsidRDefault="00D83E13" w:rsidP="00AE613E">
            <w:pPr>
              <w:pStyle w:val="Default"/>
              <w:numPr>
                <w:ilvl w:val="0"/>
                <w:numId w:val="121"/>
              </w:numPr>
              <w:rPr>
                <w:rFonts w:ascii="Times New Roman" w:hAnsi="Times New Roman" w:cs="Times New Roman"/>
                <w:b/>
                <w:bCs/>
                <w:sz w:val="20"/>
                <w:szCs w:val="20"/>
              </w:rPr>
            </w:pPr>
            <w:r w:rsidRPr="00330AAE">
              <w:rPr>
                <w:rFonts w:ascii="Times New Roman" w:hAnsi="Times New Roman" w:cs="Times New Roman"/>
                <w:sz w:val="20"/>
                <w:szCs w:val="20"/>
              </w:rPr>
              <w:t xml:space="preserve">If a sign of organ dysfunction is due to the following, the criteria value </w:t>
            </w:r>
            <w:r w:rsidRPr="00330AAE">
              <w:rPr>
                <w:rFonts w:ascii="Times New Roman" w:hAnsi="Times New Roman" w:cs="Times New Roman"/>
                <w:b/>
                <w:bCs/>
                <w:sz w:val="20"/>
                <w:szCs w:val="20"/>
              </w:rPr>
              <w:t xml:space="preserve">should be used. </w:t>
            </w:r>
          </w:p>
          <w:p w14:paraId="4E297825" w14:textId="4AAE635F" w:rsidR="00D83E13" w:rsidRPr="00330AAE" w:rsidRDefault="00D83E13" w:rsidP="00AE613E">
            <w:pPr>
              <w:pStyle w:val="Default"/>
              <w:numPr>
                <w:ilvl w:val="0"/>
                <w:numId w:val="136"/>
              </w:numPr>
              <w:rPr>
                <w:rFonts w:ascii="Times New Roman" w:hAnsi="Times New Roman" w:cs="Times New Roman"/>
                <w:sz w:val="20"/>
                <w:szCs w:val="20"/>
              </w:rPr>
            </w:pPr>
            <w:r w:rsidRPr="00330AAE">
              <w:rPr>
                <w:rFonts w:ascii="Times New Roman" w:hAnsi="Times New Roman" w:cs="Times New Roman"/>
                <w:b/>
                <w:sz w:val="20"/>
                <w:szCs w:val="20"/>
                <w:lang w:val="fr-FR"/>
              </w:rPr>
              <w:t>Acute condition</w:t>
            </w:r>
            <w:r w:rsidRPr="00330AAE">
              <w:rPr>
                <w:rFonts w:ascii="Times New Roman" w:hAnsi="Times New Roman" w:cs="Times New Roman"/>
                <w:sz w:val="20"/>
                <w:szCs w:val="20"/>
                <w:lang w:val="fr-FR"/>
              </w:rPr>
              <w:t xml:space="preserve"> </w:t>
            </w:r>
            <w:proofErr w:type="gramStart"/>
            <w:r w:rsidRPr="00330AAE">
              <w:rPr>
                <w:rFonts w:ascii="Times New Roman" w:hAnsi="Times New Roman" w:cs="Times New Roman"/>
                <w:b/>
                <w:bCs/>
                <w:sz w:val="20"/>
                <w:szCs w:val="20"/>
                <w:lang w:val="fr-FR"/>
              </w:rPr>
              <w:t>Example:</w:t>
            </w:r>
            <w:proofErr w:type="gramEnd"/>
            <w:r w:rsidRPr="00330AAE">
              <w:rPr>
                <w:rFonts w:ascii="Times New Roman" w:hAnsi="Times New Roman" w:cs="Times New Roman"/>
                <w:b/>
                <w:bCs/>
                <w:sz w:val="20"/>
                <w:szCs w:val="20"/>
                <w:lang w:val="fr-FR"/>
              </w:rPr>
              <w:t xml:space="preserve"> </w:t>
            </w:r>
            <w:r w:rsidRPr="00330AAE">
              <w:rPr>
                <w:rFonts w:ascii="Times New Roman" w:hAnsi="Times New Roman" w:cs="Times New Roman"/>
                <w:bCs/>
                <w:sz w:val="20"/>
                <w:szCs w:val="20"/>
                <w:lang w:val="fr-FR"/>
              </w:rPr>
              <w:t>Progress note states</w:t>
            </w:r>
            <w:r w:rsidRPr="00330AAE">
              <w:rPr>
                <w:rFonts w:ascii="Times New Roman" w:hAnsi="Times New Roman" w:cs="Times New Roman"/>
                <w:b/>
                <w:bCs/>
                <w:sz w:val="20"/>
                <w:szCs w:val="20"/>
                <w:lang w:val="fr-FR"/>
              </w:rPr>
              <w:t xml:space="preserve"> </w:t>
            </w:r>
            <w:r w:rsidRPr="00330AAE">
              <w:rPr>
                <w:rFonts w:ascii="Times New Roman" w:hAnsi="Times New Roman" w:cs="Times New Roman"/>
                <w:sz w:val="20"/>
                <w:szCs w:val="20"/>
                <w:lang w:val="fr-FR"/>
              </w:rPr>
              <w:t xml:space="preserve">“Lactate 4.3 r/t </w:t>
            </w:r>
            <w:proofErr w:type="spellStart"/>
            <w:r w:rsidRPr="00330AAE">
              <w:rPr>
                <w:rFonts w:ascii="Times New Roman" w:hAnsi="Times New Roman" w:cs="Times New Roman"/>
                <w:sz w:val="20"/>
                <w:szCs w:val="20"/>
                <w:lang w:val="fr-FR"/>
              </w:rPr>
              <w:t>seizure</w:t>
            </w:r>
            <w:proofErr w:type="spellEnd"/>
            <w:r w:rsidRPr="00330AAE">
              <w:rPr>
                <w:rFonts w:ascii="Times New Roman" w:hAnsi="Times New Roman" w:cs="Times New Roman"/>
                <w:sz w:val="20"/>
                <w:szCs w:val="20"/>
                <w:lang w:val="fr-FR"/>
              </w:rPr>
              <w:t>.”</w:t>
            </w:r>
            <w:r w:rsidRPr="00330AAE">
              <w:rPr>
                <w:rFonts w:ascii="Times New Roman" w:hAnsi="Times New Roman" w:cs="Times New Roman"/>
                <w:lang w:val="fr-FR"/>
              </w:rPr>
              <w:t xml:space="preserve"> </w:t>
            </w:r>
            <w:r w:rsidRPr="00330AAE">
              <w:rPr>
                <w:rFonts w:ascii="Times New Roman" w:hAnsi="Times New Roman" w:cs="Times New Roman"/>
                <w:sz w:val="20"/>
                <w:szCs w:val="20"/>
              </w:rPr>
              <w:t xml:space="preserve">There is an acute condition (seizure), but the source isn’t known. This seizure could be due to sepsis, and the lactate value should be used to indicate severe sepsis is present. </w:t>
            </w:r>
          </w:p>
          <w:p w14:paraId="27F2F869" w14:textId="7205E80E" w:rsidR="00D83E13" w:rsidRPr="00330AAE" w:rsidRDefault="00D83E13" w:rsidP="00AE613E">
            <w:pPr>
              <w:pStyle w:val="Default"/>
              <w:numPr>
                <w:ilvl w:val="0"/>
                <w:numId w:val="136"/>
              </w:numPr>
              <w:rPr>
                <w:rFonts w:ascii="Times New Roman" w:hAnsi="Times New Roman" w:cs="Times New Roman"/>
                <w:sz w:val="20"/>
                <w:szCs w:val="20"/>
              </w:rPr>
            </w:pPr>
            <w:r w:rsidRPr="00330AAE">
              <w:rPr>
                <w:rFonts w:ascii="Times New Roman" w:hAnsi="Times New Roman" w:cs="Times New Roman"/>
                <w:b/>
                <w:sz w:val="20"/>
                <w:szCs w:val="20"/>
              </w:rPr>
              <w:t xml:space="preserve">Acute on chronic condition </w:t>
            </w:r>
            <w:r w:rsidRPr="00330AAE">
              <w:rPr>
                <w:rFonts w:ascii="Times New Roman" w:hAnsi="Times New Roman" w:cs="Times New Roman"/>
                <w:b/>
                <w:bCs/>
                <w:sz w:val="20"/>
                <w:szCs w:val="20"/>
              </w:rPr>
              <w:t>Example</w:t>
            </w:r>
            <w:r w:rsidRPr="00330AAE">
              <w:rPr>
                <w:rFonts w:ascii="Times New Roman" w:hAnsi="Times New Roman" w:cs="Times New Roman"/>
                <w:bCs/>
                <w:sz w:val="20"/>
                <w:szCs w:val="20"/>
              </w:rPr>
              <w:t>:</w:t>
            </w:r>
            <w:r w:rsidRPr="00330AAE">
              <w:rPr>
                <w:rFonts w:ascii="Times New Roman" w:hAnsi="Times New Roman" w:cs="Times New Roman"/>
                <w:b/>
                <w:bCs/>
                <w:sz w:val="20"/>
                <w:szCs w:val="20"/>
              </w:rPr>
              <w:t xml:space="preserve"> </w:t>
            </w:r>
            <w:r w:rsidRPr="00330AAE">
              <w:rPr>
                <w:rFonts w:ascii="Times New Roman" w:hAnsi="Times New Roman" w:cs="Times New Roman"/>
                <w:sz w:val="20"/>
                <w:szCs w:val="20"/>
              </w:rPr>
              <w:t xml:space="preserve">“Acute on chronic renal failure, creatinine 2.8.” </w:t>
            </w:r>
          </w:p>
          <w:p w14:paraId="2F30AD3C" w14:textId="0B903792" w:rsidR="00D83E13" w:rsidRPr="00330AAE" w:rsidRDefault="00D83E13" w:rsidP="00AE613E">
            <w:pPr>
              <w:pStyle w:val="Default"/>
              <w:numPr>
                <w:ilvl w:val="2"/>
                <w:numId w:val="135"/>
              </w:numPr>
              <w:ind w:left="1062" w:hanging="360"/>
              <w:rPr>
                <w:rFonts w:ascii="Times New Roman" w:hAnsi="Times New Roman" w:cs="Times New Roman"/>
                <w:sz w:val="20"/>
                <w:szCs w:val="20"/>
              </w:rPr>
            </w:pPr>
            <w:r w:rsidRPr="00330AAE">
              <w:rPr>
                <w:rFonts w:ascii="Times New Roman" w:hAnsi="Times New Roman" w:cs="Times New Roman"/>
                <w:b/>
                <w:sz w:val="20"/>
                <w:szCs w:val="20"/>
              </w:rPr>
              <w:t xml:space="preserve">Infection </w:t>
            </w:r>
            <w:r w:rsidRPr="00330AAE">
              <w:rPr>
                <w:rFonts w:ascii="Times New Roman" w:hAnsi="Times New Roman" w:cs="Times New Roman"/>
                <w:b/>
                <w:bCs/>
                <w:sz w:val="20"/>
                <w:szCs w:val="20"/>
              </w:rPr>
              <w:t xml:space="preserve">Example: </w:t>
            </w:r>
            <w:r w:rsidRPr="00330AAE">
              <w:rPr>
                <w:rFonts w:ascii="Times New Roman" w:hAnsi="Times New Roman" w:cs="Times New Roman"/>
                <w:sz w:val="20"/>
                <w:szCs w:val="20"/>
              </w:rPr>
              <w:t xml:space="preserve">Physician Note: “Cholecystitis with Hyperbilirubinemia.” </w:t>
            </w:r>
          </w:p>
          <w:p w14:paraId="594DFD93" w14:textId="1977B7CA" w:rsidR="00D83E13" w:rsidRPr="00330AAE"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330AAE">
              <w:rPr>
                <w:rFonts w:eastAsiaTheme="minorHAnsi"/>
                <w:bCs/>
                <w:color w:val="000000"/>
                <w:sz w:val="20"/>
                <w:szCs w:val="20"/>
              </w:rPr>
              <w:t>Physician/APN/PA documentation of a term that is defined by a sign of organ dysfunction is acceptable in place of an abnormal value when the term is documented as normal for the patient, due to a chronic condition, medication or an acute condition that has a non-infectious source/process.</w:t>
            </w:r>
          </w:p>
          <w:p w14:paraId="2FA70FD9" w14:textId="77777777" w:rsidR="00D83E13" w:rsidRPr="00330AAE" w:rsidRDefault="00D83E13" w:rsidP="00DB7EE1">
            <w:pPr>
              <w:pStyle w:val="ListParagraph"/>
              <w:autoSpaceDE w:val="0"/>
              <w:autoSpaceDN w:val="0"/>
              <w:adjustRightInd w:val="0"/>
              <w:ind w:left="342"/>
              <w:rPr>
                <w:rFonts w:eastAsiaTheme="minorHAnsi"/>
                <w:bCs/>
                <w:color w:val="000000"/>
                <w:sz w:val="20"/>
                <w:szCs w:val="20"/>
              </w:rPr>
            </w:pPr>
            <w:r w:rsidRPr="00330AAE">
              <w:rPr>
                <w:rFonts w:eastAsiaTheme="minorHAnsi"/>
                <w:b/>
                <w:bCs/>
                <w:color w:val="000000"/>
                <w:sz w:val="20"/>
                <w:szCs w:val="20"/>
              </w:rPr>
              <w:t>Examples:</w:t>
            </w:r>
            <w:r w:rsidRPr="00330AAE">
              <w:rPr>
                <w:rFonts w:eastAsiaTheme="minorHAnsi"/>
                <w:bCs/>
                <w:color w:val="000000"/>
                <w:sz w:val="20"/>
                <w:szCs w:val="20"/>
              </w:rPr>
              <w:t xml:space="preserve"> Hypotension (Systolic BP &lt; 90 mmHg); Leukocytosis (WBC &gt; 12,000); Thrombocytopenia (Platelet count &lt; 100,000)</w:t>
            </w:r>
          </w:p>
          <w:p w14:paraId="69037246" w14:textId="78BBCBD5" w:rsidR="00D83E13" w:rsidRPr="00330AAE" w:rsidRDefault="00D83E13" w:rsidP="00AE613E">
            <w:pPr>
              <w:pStyle w:val="ListParagraph"/>
              <w:numPr>
                <w:ilvl w:val="0"/>
                <w:numId w:val="116"/>
              </w:numPr>
              <w:autoSpaceDE w:val="0"/>
              <w:autoSpaceDN w:val="0"/>
              <w:adjustRightInd w:val="0"/>
              <w:ind w:left="342" w:hanging="270"/>
              <w:rPr>
                <w:rFonts w:eastAsiaTheme="minorHAnsi"/>
                <w:bCs/>
                <w:color w:val="000000"/>
                <w:sz w:val="20"/>
                <w:szCs w:val="20"/>
              </w:rPr>
            </w:pPr>
            <w:r w:rsidRPr="00330AAE">
              <w:rPr>
                <w:sz w:val="20"/>
                <w:szCs w:val="20"/>
              </w:rPr>
              <w:t xml:space="preserve">To determine the laboratory test value date and time for severe sepsis criteria, use the following sources in </w:t>
            </w:r>
            <w:r w:rsidR="00602D59" w:rsidRPr="00330AAE">
              <w:rPr>
                <w:sz w:val="20"/>
                <w:szCs w:val="20"/>
              </w:rPr>
              <w:t xml:space="preserve">order of </w:t>
            </w:r>
            <w:r w:rsidRPr="00330AAE">
              <w:rPr>
                <w:sz w:val="20"/>
                <w:szCs w:val="20"/>
              </w:rPr>
              <w:t xml:space="preserve">priority: </w:t>
            </w:r>
          </w:p>
          <w:p w14:paraId="4443E1CA" w14:textId="4E1016D4" w:rsidR="00D83E13" w:rsidRPr="00330AAE" w:rsidRDefault="00D83E13" w:rsidP="00AE613E">
            <w:pPr>
              <w:pStyle w:val="CommentText"/>
              <w:numPr>
                <w:ilvl w:val="0"/>
                <w:numId w:val="116"/>
              </w:numPr>
            </w:pPr>
            <w:r w:rsidRPr="00330AAE">
              <w:rPr>
                <w:b/>
              </w:rPr>
              <w:t>Primary source</w:t>
            </w:r>
            <w:r w:rsidRPr="00330AAE">
              <w:t>: Laboratory test value result</w:t>
            </w:r>
            <w:r w:rsidR="00E76DB3" w:rsidRPr="00330AAE">
              <w:t xml:space="preserve"> released</w:t>
            </w:r>
            <w:r w:rsidRPr="00330AAE">
              <w:t xml:space="preserve"> time from lab reports</w:t>
            </w:r>
            <w:r w:rsidR="00C7197D" w:rsidRPr="00330AAE">
              <w:t xml:space="preserve"> </w:t>
            </w:r>
          </w:p>
          <w:p w14:paraId="7B39CD9C" w14:textId="5787A543" w:rsidR="00D83E13" w:rsidRPr="00330AAE" w:rsidRDefault="00D83E13" w:rsidP="00AE613E">
            <w:pPr>
              <w:pStyle w:val="CommentText"/>
              <w:numPr>
                <w:ilvl w:val="0"/>
                <w:numId w:val="116"/>
              </w:numPr>
              <w:rPr>
                <w:b/>
              </w:rPr>
            </w:pPr>
            <w:r w:rsidRPr="00330AAE">
              <w:rPr>
                <w:b/>
              </w:rPr>
              <w:t>Supporting sources</w:t>
            </w:r>
            <w:r w:rsidR="00602D59" w:rsidRPr="00330AAE">
              <w:rPr>
                <w:b/>
              </w:rPr>
              <w:t xml:space="preserve"> if primary source not available</w:t>
            </w:r>
            <w:r w:rsidRPr="00330AAE">
              <w:rPr>
                <w:b/>
              </w:rPr>
              <w:t xml:space="preserve"> in </w:t>
            </w:r>
            <w:r w:rsidR="00602D59" w:rsidRPr="00330AAE">
              <w:rPr>
                <w:b/>
              </w:rPr>
              <w:t xml:space="preserve">order of </w:t>
            </w:r>
            <w:r w:rsidRPr="00330AAE">
              <w:rPr>
                <w:b/>
              </w:rPr>
              <w:t>priority:</w:t>
            </w:r>
          </w:p>
          <w:p w14:paraId="7391C198" w14:textId="77777777" w:rsidR="00D83E13" w:rsidRPr="00330AAE" w:rsidRDefault="00D83E13" w:rsidP="00AE613E">
            <w:pPr>
              <w:pStyle w:val="CommentText"/>
              <w:numPr>
                <w:ilvl w:val="1"/>
                <w:numId w:val="116"/>
              </w:numPr>
            </w:pPr>
            <w:r w:rsidRPr="00330AAE">
              <w:t xml:space="preserve"> Time within a narrative note that is directly associated with the laboratory test value</w:t>
            </w:r>
          </w:p>
          <w:p w14:paraId="39BCE206" w14:textId="61E2D1C0" w:rsidR="00D83E13" w:rsidRPr="00330AAE" w:rsidRDefault="00D83E13" w:rsidP="00AE613E">
            <w:pPr>
              <w:pStyle w:val="CommentText"/>
              <w:numPr>
                <w:ilvl w:val="1"/>
                <w:numId w:val="116"/>
              </w:numPr>
            </w:pPr>
            <w:r w:rsidRPr="00330AAE">
              <w:t>Time the laboratory test value is documented in a non-narrative location (e.g., sepsis flow sheet)</w:t>
            </w:r>
          </w:p>
          <w:p w14:paraId="1E37D91F" w14:textId="77777777" w:rsidR="00D83E13" w:rsidRPr="00330AAE" w:rsidRDefault="00D83E13" w:rsidP="00AE613E">
            <w:pPr>
              <w:pStyle w:val="CommentText"/>
              <w:numPr>
                <w:ilvl w:val="1"/>
                <w:numId w:val="116"/>
              </w:numPr>
            </w:pPr>
            <w:r w:rsidRPr="00330AAE">
              <w:t>Laboratory test sample draw or collected time</w:t>
            </w:r>
          </w:p>
          <w:p w14:paraId="7EA53CFF" w14:textId="77777777" w:rsidR="004F22FD" w:rsidRDefault="004F22FD" w:rsidP="009B798D">
            <w:pPr>
              <w:autoSpaceDE w:val="0"/>
              <w:autoSpaceDN w:val="0"/>
              <w:adjustRightInd w:val="0"/>
              <w:rPr>
                <w:sz w:val="20"/>
                <w:szCs w:val="20"/>
              </w:rPr>
            </w:pPr>
          </w:p>
          <w:p w14:paraId="3B53D5FC" w14:textId="4E3D91AD" w:rsidR="004F22FD" w:rsidRDefault="004F22FD" w:rsidP="009B798D">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4C862747" w14:textId="77777777" w:rsidR="004F22FD" w:rsidRPr="004F22FD" w:rsidRDefault="004F22FD" w:rsidP="009B798D">
            <w:pPr>
              <w:autoSpaceDE w:val="0"/>
              <w:autoSpaceDN w:val="0"/>
              <w:adjustRightInd w:val="0"/>
              <w:rPr>
                <w:rFonts w:eastAsiaTheme="minorHAnsi"/>
                <w:b/>
                <w:color w:val="000000"/>
                <w:sz w:val="20"/>
                <w:szCs w:val="20"/>
              </w:rPr>
            </w:pPr>
          </w:p>
          <w:p w14:paraId="58A163A9" w14:textId="0EE67CF1" w:rsidR="0018197C" w:rsidRPr="00330AAE" w:rsidRDefault="00D83E13" w:rsidP="009B798D">
            <w:pPr>
              <w:autoSpaceDE w:val="0"/>
              <w:autoSpaceDN w:val="0"/>
              <w:adjustRightInd w:val="0"/>
              <w:rPr>
                <w:sz w:val="20"/>
                <w:szCs w:val="20"/>
              </w:rPr>
            </w:pPr>
            <w:r w:rsidRPr="00330AAE">
              <w:rPr>
                <w:sz w:val="20"/>
                <w:szCs w:val="20"/>
              </w:rPr>
              <w:lastRenderedPageBreak/>
              <w:t>If there is conflicting documentation within the same</w:t>
            </w:r>
            <w:r w:rsidRPr="00330AAE">
              <w:rPr>
                <w:color w:val="1F497D"/>
              </w:rPr>
              <w:t xml:space="preserve"> </w:t>
            </w:r>
            <w:r w:rsidRPr="00330AAE">
              <w:rPr>
                <w:sz w:val="20"/>
                <w:szCs w:val="20"/>
              </w:rPr>
              <w:t xml:space="preserve">physician/APN/PA documentation or within two or more separate pieces of physician/APN/PA documentation, indicating a sign of organ dysfunction is normal for the patient, due to a chronic condition or medication or due to an acute condition with a non-infectious source AND due to or possibly due to an </w:t>
            </w:r>
            <w:r w:rsidR="00B06D79" w:rsidRPr="00330AAE">
              <w:rPr>
                <w:sz w:val="20"/>
                <w:szCs w:val="20"/>
              </w:rPr>
              <w:t xml:space="preserve">acute condition, acute on chronic condition, </w:t>
            </w:r>
            <w:r w:rsidRPr="00330AAE">
              <w:rPr>
                <w:sz w:val="20"/>
                <w:szCs w:val="20"/>
              </w:rPr>
              <w:t>infection,</w:t>
            </w:r>
            <w:r w:rsidRPr="00330AAE">
              <w:t xml:space="preserve"> </w:t>
            </w:r>
            <w:r w:rsidRPr="00330AAE">
              <w:rPr>
                <w:sz w:val="20"/>
                <w:szCs w:val="20"/>
              </w:rPr>
              <w:t>severe sepsis,  septic shock,</w:t>
            </w:r>
            <w:r w:rsidR="000140A5" w:rsidRPr="00330AAE">
              <w:rPr>
                <w:sz w:val="20"/>
                <w:szCs w:val="20"/>
              </w:rPr>
              <w:t xml:space="preserve"> or severe sepsis with shock</w:t>
            </w:r>
            <w:r w:rsidR="00B90169" w:rsidRPr="00330AAE">
              <w:rPr>
                <w:sz w:val="20"/>
                <w:szCs w:val="20"/>
              </w:rPr>
              <w:t>,</w:t>
            </w:r>
            <w:r w:rsidRPr="00330AAE">
              <w:rPr>
                <w:color w:val="1F497D"/>
                <w:sz w:val="22"/>
                <w:szCs w:val="22"/>
              </w:rPr>
              <w:t xml:space="preserve"> </w:t>
            </w:r>
            <w:r w:rsidRPr="00330AAE">
              <w:rPr>
                <w:sz w:val="20"/>
                <w:szCs w:val="20"/>
              </w:rPr>
              <w:t>abstract the value based on the documentation closest to and before the Severe Sepsis Presentation Time.</w:t>
            </w:r>
            <w:r w:rsidR="009B798D" w:rsidRPr="00330AAE">
              <w:rPr>
                <w:sz w:val="20"/>
                <w:szCs w:val="20"/>
              </w:rPr>
              <w:t xml:space="preserve"> </w:t>
            </w:r>
          </w:p>
          <w:p w14:paraId="186AF2D6" w14:textId="77777777" w:rsidR="00B90169" w:rsidRPr="00330AAE" w:rsidRDefault="00D83E13" w:rsidP="00AE613E">
            <w:pPr>
              <w:pStyle w:val="Default"/>
              <w:numPr>
                <w:ilvl w:val="0"/>
                <w:numId w:val="131"/>
              </w:numPr>
              <w:rPr>
                <w:rFonts w:ascii="Times New Roman" w:hAnsi="Times New Roman" w:cs="Times New Roman"/>
                <w:sz w:val="20"/>
                <w:szCs w:val="20"/>
              </w:rPr>
            </w:pPr>
            <w:r w:rsidRPr="00330AAE">
              <w:rPr>
                <w:rFonts w:ascii="Times New Roman" w:hAnsi="Times New Roman" w:cs="Times New Roman"/>
                <w:b/>
                <w:bCs/>
                <w:sz w:val="20"/>
                <w:szCs w:val="20"/>
              </w:rPr>
              <w:t>Example</w:t>
            </w:r>
            <w:r w:rsidR="00B90169" w:rsidRPr="00330AAE">
              <w:rPr>
                <w:rFonts w:ascii="Times New Roman" w:hAnsi="Times New Roman" w:cs="Times New Roman"/>
                <w:b/>
                <w:bCs/>
                <w:sz w:val="20"/>
                <w:szCs w:val="20"/>
              </w:rPr>
              <w:t>s</w:t>
            </w:r>
            <w:r w:rsidRPr="00330AAE">
              <w:rPr>
                <w:rFonts w:ascii="Times New Roman" w:hAnsi="Times New Roman" w:cs="Times New Roman"/>
                <w:b/>
                <w:bCs/>
                <w:sz w:val="20"/>
                <w:szCs w:val="20"/>
              </w:rPr>
              <w:t xml:space="preserve">: </w:t>
            </w:r>
            <w:r w:rsidRPr="00330AAE">
              <w:rPr>
                <w:rFonts w:ascii="Times New Roman" w:hAnsi="Times New Roman" w:cs="Times New Roman"/>
                <w:sz w:val="20"/>
                <w:szCs w:val="20"/>
              </w:rPr>
              <w:t xml:space="preserve">“Creatinine 4.3, CKD, potentially increasing due to worsening UTI,” creatinine value should be used. </w:t>
            </w:r>
            <w:r w:rsidR="00B90169" w:rsidRPr="00330AAE">
              <w:rPr>
                <w:rFonts w:ascii="Times New Roman" w:hAnsi="Times New Roman" w:cs="Times New Roman"/>
                <w:sz w:val="20"/>
                <w:szCs w:val="20"/>
              </w:rPr>
              <w:t xml:space="preserve">“Thrombocytopenia possibly due to NSAID use, however complicated by sepsis,” platelet value should be used. </w:t>
            </w:r>
          </w:p>
          <w:p w14:paraId="6D919AE4" w14:textId="0FA8119A" w:rsidR="00D83E13" w:rsidRPr="00330AAE" w:rsidRDefault="00D83E13" w:rsidP="00AE613E">
            <w:pPr>
              <w:pStyle w:val="ListParagraph"/>
              <w:numPr>
                <w:ilvl w:val="0"/>
                <w:numId w:val="131"/>
              </w:numPr>
              <w:autoSpaceDE w:val="0"/>
              <w:autoSpaceDN w:val="0"/>
              <w:adjustRightInd w:val="0"/>
              <w:ind w:left="342" w:hanging="270"/>
              <w:rPr>
                <w:rFonts w:eastAsiaTheme="minorHAnsi"/>
                <w:bCs/>
                <w:color w:val="000000"/>
                <w:sz w:val="20"/>
                <w:szCs w:val="20"/>
              </w:rPr>
            </w:pPr>
            <w:r w:rsidRPr="00330AAE">
              <w:rPr>
                <w:rFonts w:eastAsiaTheme="minorHAnsi"/>
                <w:bCs/>
                <w:color w:val="000000"/>
                <w:sz w:val="20"/>
                <w:szCs w:val="20"/>
              </w:rPr>
              <w:t xml:space="preserve">A sign of organ dysfunction </w:t>
            </w:r>
            <w:r w:rsidRPr="00330AAE">
              <w:rPr>
                <w:rFonts w:eastAsiaTheme="minorHAnsi"/>
                <w:b/>
                <w:bCs/>
                <w:color w:val="000000"/>
                <w:sz w:val="20"/>
                <w:szCs w:val="20"/>
              </w:rPr>
              <w:t>should NOT be used</w:t>
            </w:r>
            <w:r w:rsidRPr="00330AAE">
              <w:rPr>
                <w:rFonts w:eastAsiaTheme="minorHAnsi"/>
                <w:bCs/>
                <w:color w:val="000000"/>
                <w:sz w:val="20"/>
                <w:szCs w:val="20"/>
              </w:rPr>
              <w:t xml:space="preserve"> if:</w:t>
            </w:r>
          </w:p>
          <w:p w14:paraId="05F008BB" w14:textId="77777777" w:rsidR="00D83E13"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Obtained in OR, interventional radiology, during active delivery, during cardiopulmonary arrest (code), or during procedural/conscious sedation</w:t>
            </w:r>
          </w:p>
          <w:p w14:paraId="648B90A0" w14:textId="6D2544F6" w:rsidR="00D83E13"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Due to artificial interventions</w:t>
            </w:r>
          </w:p>
          <w:p w14:paraId="6F824F9F" w14:textId="5F94B420" w:rsidR="00BB3041" w:rsidRPr="00330AAE" w:rsidRDefault="00D83E13"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Documentation indicates value is invalid, erroneous or questionable</w:t>
            </w:r>
          </w:p>
          <w:p w14:paraId="2D437165" w14:textId="584C35CB" w:rsidR="00191840" w:rsidRPr="00330AAE" w:rsidRDefault="00191840" w:rsidP="00AE613E">
            <w:pPr>
              <w:pStyle w:val="ListParagraph"/>
              <w:numPr>
                <w:ilvl w:val="0"/>
                <w:numId w:val="119"/>
              </w:numPr>
              <w:autoSpaceDE w:val="0"/>
              <w:autoSpaceDN w:val="0"/>
              <w:adjustRightInd w:val="0"/>
              <w:rPr>
                <w:rFonts w:eastAsiaTheme="minorHAnsi"/>
                <w:bCs/>
                <w:color w:val="000000"/>
                <w:sz w:val="20"/>
                <w:szCs w:val="20"/>
              </w:rPr>
            </w:pPr>
            <w:r w:rsidRPr="00330AAE">
              <w:rPr>
                <w:rFonts w:eastAsiaTheme="minorHAnsi"/>
                <w:bCs/>
                <w:color w:val="000000"/>
                <w:sz w:val="20"/>
                <w:szCs w:val="20"/>
              </w:rPr>
              <w:t xml:space="preserve">Noted only in the title or heading of an order set, protocol, checklist, </w:t>
            </w:r>
            <w:proofErr w:type="spellStart"/>
            <w:proofErr w:type="gramStart"/>
            <w:r w:rsidRPr="00330AAE">
              <w:rPr>
                <w:rFonts w:eastAsiaTheme="minorHAnsi"/>
                <w:bCs/>
                <w:color w:val="000000"/>
                <w:sz w:val="20"/>
                <w:szCs w:val="20"/>
              </w:rPr>
              <w:t>etc.Documented</w:t>
            </w:r>
            <w:proofErr w:type="spellEnd"/>
            <w:proofErr w:type="gramEnd"/>
            <w:r w:rsidRPr="00330AAE">
              <w:rPr>
                <w:rFonts w:eastAsiaTheme="minorHAnsi"/>
                <w:bCs/>
                <w:color w:val="000000"/>
                <w:sz w:val="20"/>
                <w:szCs w:val="20"/>
              </w:rPr>
              <w:t xml:space="preserve"> only in a discharge note, discharge summary, or after the time of discharge</w:t>
            </w:r>
          </w:p>
          <w:p w14:paraId="281153C4" w14:textId="0DAAB4E1" w:rsidR="00A26176" w:rsidRPr="00330AAE" w:rsidRDefault="00191840" w:rsidP="00A26176">
            <w:pPr>
              <w:pStyle w:val="ListParagraph"/>
              <w:autoSpaceDE w:val="0"/>
              <w:autoSpaceDN w:val="0"/>
              <w:adjustRightInd w:val="0"/>
              <w:ind w:left="0"/>
              <w:rPr>
                <w:rFonts w:eastAsiaTheme="minorHAnsi"/>
              </w:rPr>
            </w:pPr>
            <w:r w:rsidRPr="00330AAE">
              <w:rPr>
                <w:rFonts w:eastAsiaTheme="minorHAnsi"/>
                <w:b/>
                <w:bCs/>
                <w:color w:val="000000"/>
                <w:sz w:val="20"/>
                <w:szCs w:val="20"/>
              </w:rPr>
              <w:t xml:space="preserve">Suggested Data Sources: </w:t>
            </w:r>
            <w:r w:rsidRPr="00330AAE">
              <w:rPr>
                <w:rFonts w:eastAsiaTheme="minorHAnsi"/>
                <w:color w:val="000000"/>
                <w:sz w:val="20"/>
                <w:szCs w:val="20"/>
              </w:rPr>
              <w:t xml:space="preserve">Physician/APN/PA notes, ED record, hourly output record, intake/output record, laboratory results, </w:t>
            </w:r>
            <w:proofErr w:type="gramStart"/>
            <w:r w:rsidRPr="00330AAE">
              <w:rPr>
                <w:rFonts w:eastAsiaTheme="minorHAnsi"/>
                <w:color w:val="000000"/>
                <w:sz w:val="20"/>
                <w:szCs w:val="20"/>
              </w:rPr>
              <w:t>nurses</w:t>
            </w:r>
            <w:proofErr w:type="gramEnd"/>
            <w:r w:rsidRPr="00330AAE">
              <w:rPr>
                <w:rFonts w:eastAsiaTheme="minorHAnsi"/>
                <w:color w:val="000000"/>
                <w:sz w:val="20"/>
                <w:szCs w:val="20"/>
              </w:rPr>
              <w:t xml:space="preserve"> notes, vital signs record or flow sheet</w:t>
            </w:r>
          </w:p>
        </w:tc>
      </w:tr>
      <w:tr w:rsidR="00D83E13" w:rsidRPr="00330AAE" w14:paraId="577C8F07" w14:textId="77777777" w:rsidTr="00E4636F">
        <w:trPr>
          <w:cantSplit/>
          <w:jc w:val="right"/>
        </w:trPr>
        <w:tc>
          <w:tcPr>
            <w:tcW w:w="14678" w:type="dxa"/>
            <w:gridSpan w:val="6"/>
            <w:tcBorders>
              <w:top w:val="single" w:sz="6" w:space="0" w:color="auto"/>
              <w:left w:val="single" w:sz="6" w:space="0" w:color="auto"/>
              <w:bottom w:val="single" w:sz="6" w:space="0" w:color="auto"/>
              <w:right w:val="single" w:sz="6" w:space="0" w:color="auto"/>
            </w:tcBorders>
          </w:tcPr>
          <w:p w14:paraId="1D3111B2" w14:textId="1D559F4B" w:rsidR="00D83E13" w:rsidRPr="00330AAE" w:rsidRDefault="00D83E13" w:rsidP="00DB7EE1">
            <w:pPr>
              <w:rPr>
                <w:b/>
                <w:sz w:val="22"/>
                <w:szCs w:val="22"/>
              </w:rPr>
            </w:pPr>
            <w:r w:rsidRPr="00330AAE">
              <w:rPr>
                <w:b/>
                <w:sz w:val="22"/>
                <w:szCs w:val="22"/>
              </w:rPr>
              <w:lastRenderedPageBreak/>
              <w:t xml:space="preserve">If </w:t>
            </w:r>
            <w:proofErr w:type="spellStart"/>
            <w:r w:rsidRPr="00330AAE">
              <w:rPr>
                <w:b/>
                <w:sz w:val="22"/>
                <w:szCs w:val="22"/>
              </w:rPr>
              <w:t>infdt</w:t>
            </w:r>
            <w:proofErr w:type="spellEnd"/>
            <w:r w:rsidRPr="00330AAE">
              <w:rPr>
                <w:b/>
                <w:sz w:val="22"/>
                <w:szCs w:val="22"/>
              </w:rPr>
              <w:t xml:space="preserve">/tm, at least 2 of </w:t>
            </w:r>
            <w:proofErr w:type="spellStart"/>
            <w:r w:rsidRPr="00330AAE">
              <w:rPr>
                <w:b/>
                <w:sz w:val="22"/>
                <w:szCs w:val="22"/>
              </w:rPr>
              <w:t>sepsirsdt</w:t>
            </w:r>
            <w:proofErr w:type="spellEnd"/>
            <w:r w:rsidRPr="00330AAE">
              <w:rPr>
                <w:b/>
                <w:sz w:val="22"/>
                <w:szCs w:val="22"/>
              </w:rPr>
              <w:t xml:space="preserve">/tm, and at least 1 </w:t>
            </w:r>
            <w:proofErr w:type="spellStart"/>
            <w:r w:rsidRPr="00330AAE">
              <w:rPr>
                <w:b/>
                <w:sz w:val="22"/>
                <w:szCs w:val="22"/>
              </w:rPr>
              <w:t>seporgdt</w:t>
            </w:r>
            <w:proofErr w:type="spellEnd"/>
            <w:r w:rsidRPr="00330AAE">
              <w:rPr>
                <w:b/>
                <w:sz w:val="22"/>
                <w:szCs w:val="22"/>
              </w:rPr>
              <w:t>/tm are valid AND within 6 hours of each other then,</w:t>
            </w:r>
          </w:p>
          <w:p w14:paraId="2FAE9C55" w14:textId="77777777" w:rsidR="00D83E13" w:rsidRPr="00330AAE" w:rsidRDefault="00D83E13" w:rsidP="00DB7EE1">
            <w:pPr>
              <w:rPr>
                <w:b/>
                <w:sz w:val="22"/>
                <w:szCs w:val="22"/>
              </w:rPr>
            </w:pPr>
            <w:r w:rsidRPr="00330AAE">
              <w:rPr>
                <w:b/>
                <w:sz w:val="22"/>
                <w:szCs w:val="22"/>
              </w:rPr>
              <w:t xml:space="preserve">Step 1:  Determine </w:t>
            </w:r>
            <w:r w:rsidRPr="00330AAE">
              <w:rPr>
                <w:b/>
                <w:sz w:val="22"/>
                <w:szCs w:val="22"/>
                <w:u w:val="single"/>
              </w:rPr>
              <w:t>earliest</w:t>
            </w:r>
            <w:r w:rsidRPr="00330AAE">
              <w:rPr>
                <w:b/>
                <w:sz w:val="22"/>
                <w:szCs w:val="22"/>
              </w:rPr>
              <w:t xml:space="preserve"> date/time entered for </w:t>
            </w:r>
            <w:proofErr w:type="spellStart"/>
            <w:r w:rsidRPr="00330AAE">
              <w:rPr>
                <w:b/>
                <w:sz w:val="22"/>
                <w:szCs w:val="22"/>
              </w:rPr>
              <w:t>seporg</w:t>
            </w:r>
            <w:proofErr w:type="spellEnd"/>
            <w:r w:rsidRPr="00330AAE">
              <w:rPr>
                <w:b/>
                <w:sz w:val="22"/>
                <w:szCs w:val="22"/>
              </w:rPr>
              <w:t xml:space="preserve">.  </w:t>
            </w:r>
          </w:p>
          <w:p w14:paraId="58B047E3" w14:textId="77777777" w:rsidR="00D83E13" w:rsidRPr="00330AAE" w:rsidRDefault="00D83E13" w:rsidP="00DB7EE1">
            <w:pPr>
              <w:rPr>
                <w:b/>
                <w:sz w:val="22"/>
                <w:szCs w:val="22"/>
              </w:rPr>
            </w:pPr>
            <w:r w:rsidRPr="00330AAE">
              <w:rPr>
                <w:b/>
                <w:sz w:val="22"/>
                <w:szCs w:val="22"/>
              </w:rPr>
              <w:t xml:space="preserve">Step 2:  Determine </w:t>
            </w:r>
            <w:r w:rsidRPr="00330AAE">
              <w:rPr>
                <w:b/>
                <w:sz w:val="22"/>
                <w:szCs w:val="22"/>
                <w:u w:val="single"/>
              </w:rPr>
              <w:t>earliest</w:t>
            </w:r>
            <w:r w:rsidRPr="00330AAE">
              <w:rPr>
                <w:b/>
                <w:sz w:val="22"/>
                <w:szCs w:val="22"/>
              </w:rPr>
              <w:t xml:space="preserve"> </w:t>
            </w:r>
            <w:r w:rsidRPr="00330AAE">
              <w:rPr>
                <w:b/>
                <w:bCs/>
                <w:sz w:val="22"/>
                <w:szCs w:val="22"/>
              </w:rPr>
              <w:t>2</w:t>
            </w:r>
            <w:r w:rsidRPr="00330AAE">
              <w:rPr>
                <w:b/>
                <w:sz w:val="22"/>
                <w:szCs w:val="22"/>
              </w:rPr>
              <w:t xml:space="preserve"> dates/times entered for </w:t>
            </w:r>
            <w:proofErr w:type="spellStart"/>
            <w:r w:rsidRPr="00330AAE">
              <w:rPr>
                <w:b/>
                <w:sz w:val="22"/>
                <w:szCs w:val="22"/>
              </w:rPr>
              <w:t>sepsirs</w:t>
            </w:r>
            <w:proofErr w:type="spellEnd"/>
            <w:r w:rsidRPr="00330AAE">
              <w:rPr>
                <w:b/>
                <w:sz w:val="22"/>
                <w:szCs w:val="22"/>
              </w:rPr>
              <w:t xml:space="preserve">.  </w:t>
            </w:r>
          </w:p>
          <w:p w14:paraId="7DC2B597" w14:textId="61034746" w:rsidR="00D83E13" w:rsidRPr="00330AAE" w:rsidRDefault="00D83E13" w:rsidP="00DB7EE1">
            <w:pPr>
              <w:rPr>
                <w:b/>
                <w:sz w:val="22"/>
                <w:szCs w:val="22"/>
              </w:rPr>
            </w:pPr>
            <w:r w:rsidRPr="00330AAE">
              <w:rPr>
                <w:b/>
                <w:sz w:val="22"/>
                <w:szCs w:val="22"/>
              </w:rPr>
              <w:t>Step 3</w:t>
            </w:r>
            <w:proofErr w:type="gramStart"/>
            <w:r w:rsidRPr="00330AAE">
              <w:rPr>
                <w:b/>
                <w:sz w:val="22"/>
                <w:szCs w:val="22"/>
              </w:rPr>
              <w:t>:  Set</w:t>
            </w:r>
            <w:proofErr w:type="gramEnd"/>
            <w:r w:rsidRPr="00330AAE">
              <w:rPr>
                <w:b/>
                <w:sz w:val="22"/>
                <w:szCs w:val="22"/>
              </w:rPr>
              <w:t xml:space="preserve"> </w:t>
            </w:r>
            <w:proofErr w:type="spellStart"/>
            <w:r w:rsidRPr="00330AAE">
              <w:rPr>
                <w:b/>
                <w:sz w:val="22"/>
                <w:szCs w:val="22"/>
              </w:rPr>
              <w:t>sepsisdt</w:t>
            </w:r>
            <w:proofErr w:type="spellEnd"/>
            <w:r w:rsidRPr="00330AAE">
              <w:rPr>
                <w:b/>
                <w:sz w:val="22"/>
                <w:szCs w:val="22"/>
              </w:rPr>
              <w:t>/</w:t>
            </w:r>
            <w:proofErr w:type="spellStart"/>
            <w:r w:rsidRPr="00330AAE">
              <w:rPr>
                <w:b/>
                <w:sz w:val="22"/>
                <w:szCs w:val="22"/>
              </w:rPr>
              <w:t>sepsistm</w:t>
            </w:r>
            <w:proofErr w:type="spellEnd"/>
            <w:r w:rsidRPr="00330AAE">
              <w:rPr>
                <w:b/>
                <w:sz w:val="22"/>
                <w:szCs w:val="22"/>
              </w:rPr>
              <w:t xml:space="preserve"> = </w:t>
            </w:r>
            <w:r w:rsidRPr="00330AAE">
              <w:rPr>
                <w:b/>
                <w:sz w:val="22"/>
                <w:szCs w:val="22"/>
                <w:u w:val="single"/>
              </w:rPr>
              <w:t>most recent</w:t>
            </w:r>
            <w:r w:rsidRPr="00330AAE">
              <w:rPr>
                <w:b/>
                <w:sz w:val="22"/>
                <w:szCs w:val="22"/>
              </w:rPr>
              <w:t xml:space="preserve"> of the 3 dates/times above and </w:t>
            </w:r>
            <w:proofErr w:type="spellStart"/>
            <w:r w:rsidRPr="00330AAE">
              <w:rPr>
                <w:b/>
                <w:sz w:val="22"/>
                <w:szCs w:val="22"/>
              </w:rPr>
              <w:t>infdt</w:t>
            </w:r>
            <w:proofErr w:type="spellEnd"/>
            <w:r w:rsidRPr="00330AAE">
              <w:rPr>
                <w:b/>
                <w:sz w:val="22"/>
                <w:szCs w:val="22"/>
              </w:rPr>
              <w:t>/tm</w:t>
            </w:r>
          </w:p>
          <w:p w14:paraId="5D447378" w14:textId="77777777" w:rsidR="00DB7EE1" w:rsidRPr="00330AAE" w:rsidRDefault="00DB7EE1" w:rsidP="00DB7EE1">
            <w:pPr>
              <w:rPr>
                <w:b/>
                <w:bCs/>
                <w:sz w:val="22"/>
                <w:szCs w:val="22"/>
              </w:rPr>
            </w:pPr>
          </w:p>
          <w:p w14:paraId="64A74264" w14:textId="73ECEBF4" w:rsidR="0033461D" w:rsidRPr="00330AAE" w:rsidRDefault="00D83E13" w:rsidP="00DB7EE1">
            <w:pPr>
              <w:rPr>
                <w:b/>
                <w:bCs/>
                <w:sz w:val="22"/>
                <w:szCs w:val="22"/>
              </w:rPr>
            </w:pPr>
            <w:r w:rsidRPr="00330AAE">
              <w:rPr>
                <w:b/>
                <w:bCs/>
                <w:sz w:val="22"/>
                <w:szCs w:val="22"/>
              </w:rPr>
              <w:t>If seppres</w:t>
            </w:r>
            <w:r w:rsidR="005C6C6C" w:rsidRPr="00330AAE">
              <w:rPr>
                <w:b/>
                <w:bCs/>
                <w:sz w:val="22"/>
                <w:szCs w:val="22"/>
              </w:rPr>
              <w:t>2</w:t>
            </w:r>
            <w:r w:rsidRPr="00330AAE">
              <w:rPr>
                <w:b/>
                <w:bCs/>
                <w:sz w:val="22"/>
                <w:szCs w:val="22"/>
              </w:rPr>
              <w:t>=1</w:t>
            </w:r>
            <w:r w:rsidR="007E76C2" w:rsidRPr="00330AAE">
              <w:rPr>
                <w:b/>
                <w:bCs/>
                <w:sz w:val="22"/>
                <w:szCs w:val="22"/>
              </w:rPr>
              <w:t xml:space="preserve"> OR </w:t>
            </w:r>
            <w:proofErr w:type="spellStart"/>
            <w:r w:rsidR="007E76C2" w:rsidRPr="00330AAE">
              <w:rPr>
                <w:b/>
                <w:bCs/>
                <w:sz w:val="22"/>
                <w:szCs w:val="22"/>
              </w:rPr>
              <w:t>shkpres</w:t>
            </w:r>
            <w:proofErr w:type="spellEnd"/>
            <w:r w:rsidR="007E76C2" w:rsidRPr="00330AAE">
              <w:rPr>
                <w:b/>
                <w:bCs/>
                <w:sz w:val="22"/>
                <w:szCs w:val="22"/>
              </w:rPr>
              <w:t>=1,</w:t>
            </w:r>
            <w:r w:rsidRPr="00330AAE">
              <w:rPr>
                <w:b/>
                <w:bCs/>
                <w:sz w:val="22"/>
                <w:szCs w:val="22"/>
              </w:rPr>
              <w:t xml:space="preserve"> AND (</w:t>
            </w:r>
            <w:proofErr w:type="spellStart"/>
            <w:r w:rsidRPr="00330AAE">
              <w:rPr>
                <w:b/>
                <w:bCs/>
                <w:sz w:val="22"/>
                <w:szCs w:val="22"/>
              </w:rPr>
              <w:t>sepinf</w:t>
            </w:r>
            <w:proofErr w:type="spellEnd"/>
            <w:r w:rsidRPr="00330AAE">
              <w:rPr>
                <w:b/>
                <w:bCs/>
                <w:sz w:val="22"/>
                <w:szCs w:val="22"/>
              </w:rPr>
              <w:t xml:space="preserve">=2 or </w:t>
            </w:r>
            <w:proofErr w:type="spellStart"/>
            <w:r w:rsidRPr="00330AAE">
              <w:rPr>
                <w:b/>
                <w:bCs/>
                <w:sz w:val="22"/>
                <w:szCs w:val="22"/>
              </w:rPr>
              <w:t>sepsirs</w:t>
            </w:r>
            <w:proofErr w:type="spellEnd"/>
            <w:r w:rsidRPr="00330AAE">
              <w:rPr>
                <w:b/>
                <w:bCs/>
                <w:sz w:val="22"/>
                <w:szCs w:val="22"/>
              </w:rPr>
              <w:t xml:space="preserve"> = 1 is &lt; 2 responses or no </w:t>
            </w:r>
            <w:proofErr w:type="spellStart"/>
            <w:r w:rsidRPr="00330AAE">
              <w:rPr>
                <w:b/>
                <w:bCs/>
                <w:sz w:val="22"/>
                <w:szCs w:val="22"/>
              </w:rPr>
              <w:t>seporg</w:t>
            </w:r>
            <w:proofErr w:type="spellEnd"/>
            <w:r w:rsidRPr="00330AAE">
              <w:rPr>
                <w:b/>
                <w:bCs/>
                <w:sz w:val="22"/>
                <w:szCs w:val="22"/>
              </w:rPr>
              <w:t xml:space="preserve"> = 1) OR (</w:t>
            </w:r>
            <w:proofErr w:type="spellStart"/>
            <w:r w:rsidRPr="00330AAE">
              <w:rPr>
                <w:b/>
                <w:bCs/>
                <w:sz w:val="22"/>
                <w:szCs w:val="22"/>
              </w:rPr>
              <w:t>sepinf</w:t>
            </w:r>
            <w:proofErr w:type="spellEnd"/>
            <w:r w:rsidRPr="00330AAE">
              <w:rPr>
                <w:b/>
                <w:bCs/>
                <w:sz w:val="22"/>
                <w:szCs w:val="22"/>
              </w:rPr>
              <w:t xml:space="preserve">=1 and </w:t>
            </w:r>
            <w:proofErr w:type="spellStart"/>
            <w:r w:rsidRPr="00330AAE">
              <w:rPr>
                <w:b/>
                <w:bCs/>
                <w:sz w:val="22"/>
                <w:szCs w:val="22"/>
              </w:rPr>
              <w:t>sepsirs</w:t>
            </w:r>
            <w:proofErr w:type="spellEnd"/>
            <w:r w:rsidRPr="00330AAE">
              <w:rPr>
                <w:b/>
                <w:bCs/>
                <w:sz w:val="22"/>
                <w:szCs w:val="22"/>
              </w:rPr>
              <w:t xml:space="preserve"> = 1 is &gt;= 2 responses and </w:t>
            </w:r>
            <w:proofErr w:type="spellStart"/>
            <w:r w:rsidRPr="00330AAE">
              <w:rPr>
                <w:b/>
                <w:bCs/>
                <w:sz w:val="22"/>
                <w:szCs w:val="22"/>
              </w:rPr>
              <w:t>seporg</w:t>
            </w:r>
            <w:proofErr w:type="spellEnd"/>
            <w:r w:rsidRPr="00330AAE">
              <w:rPr>
                <w:b/>
                <w:bCs/>
                <w:sz w:val="22"/>
                <w:szCs w:val="22"/>
              </w:rPr>
              <w:t xml:space="preserve"> = 1 is &gt;= 1 response and </w:t>
            </w:r>
            <w:proofErr w:type="spellStart"/>
            <w:r w:rsidRPr="00330AAE">
              <w:rPr>
                <w:b/>
                <w:bCs/>
                <w:sz w:val="22"/>
                <w:szCs w:val="22"/>
              </w:rPr>
              <w:t>infdt</w:t>
            </w:r>
            <w:proofErr w:type="spellEnd"/>
            <w:r w:rsidRPr="00330AAE">
              <w:rPr>
                <w:b/>
                <w:bCs/>
                <w:sz w:val="22"/>
                <w:szCs w:val="22"/>
              </w:rPr>
              <w:t xml:space="preserve">/tm, </w:t>
            </w:r>
            <w:proofErr w:type="spellStart"/>
            <w:r w:rsidRPr="00330AAE">
              <w:rPr>
                <w:b/>
                <w:bCs/>
                <w:sz w:val="22"/>
                <w:szCs w:val="22"/>
              </w:rPr>
              <w:t>sepsirsdt</w:t>
            </w:r>
            <w:proofErr w:type="spellEnd"/>
            <w:r w:rsidRPr="00330AAE">
              <w:rPr>
                <w:b/>
                <w:bCs/>
                <w:sz w:val="22"/>
                <w:szCs w:val="22"/>
              </w:rPr>
              <w:t xml:space="preserve">/tm, </w:t>
            </w:r>
            <w:proofErr w:type="spellStart"/>
            <w:r w:rsidRPr="00330AAE">
              <w:rPr>
                <w:b/>
                <w:bCs/>
                <w:sz w:val="22"/>
                <w:szCs w:val="22"/>
              </w:rPr>
              <w:t>seporgdt</w:t>
            </w:r>
            <w:proofErr w:type="spellEnd"/>
            <w:r w:rsidRPr="00330AAE">
              <w:rPr>
                <w:b/>
                <w:bCs/>
                <w:sz w:val="22"/>
                <w:szCs w:val="22"/>
              </w:rPr>
              <w:t xml:space="preserve">/tm are not within 6 hours of each other) auto-fill </w:t>
            </w:r>
            <w:proofErr w:type="spellStart"/>
            <w:r w:rsidRPr="00330AAE">
              <w:rPr>
                <w:b/>
                <w:bCs/>
                <w:sz w:val="22"/>
                <w:szCs w:val="22"/>
              </w:rPr>
              <w:t>sepsisdt</w:t>
            </w:r>
            <w:proofErr w:type="spellEnd"/>
            <w:r w:rsidRPr="00330AAE">
              <w:rPr>
                <w:b/>
                <w:bCs/>
                <w:sz w:val="22"/>
                <w:szCs w:val="22"/>
              </w:rPr>
              <w:t xml:space="preserve"> = 99/99/9999, </w:t>
            </w:r>
            <w:proofErr w:type="spellStart"/>
            <w:r w:rsidRPr="00330AAE">
              <w:rPr>
                <w:b/>
                <w:bCs/>
                <w:sz w:val="22"/>
                <w:szCs w:val="22"/>
              </w:rPr>
              <w:t>sepsistm</w:t>
            </w:r>
            <w:proofErr w:type="spellEnd"/>
            <w:r w:rsidRPr="00330AAE">
              <w:rPr>
                <w:b/>
                <w:bCs/>
                <w:sz w:val="22"/>
                <w:szCs w:val="22"/>
              </w:rPr>
              <w:t xml:space="preserve"> = 99:99</w:t>
            </w:r>
            <w:r w:rsidR="00B5675B" w:rsidRPr="00330AAE">
              <w:rPr>
                <w:b/>
                <w:bCs/>
                <w:sz w:val="22"/>
                <w:szCs w:val="22"/>
              </w:rPr>
              <w:t xml:space="preserve"> and go to </w:t>
            </w:r>
            <w:proofErr w:type="spellStart"/>
            <w:r w:rsidR="00B5675B" w:rsidRPr="00330AAE">
              <w:rPr>
                <w:b/>
                <w:bCs/>
                <w:sz w:val="22"/>
                <w:szCs w:val="22"/>
              </w:rPr>
              <w:t>sepresdt</w:t>
            </w:r>
            <w:proofErr w:type="spellEnd"/>
            <w:r w:rsidR="0033461D" w:rsidRPr="00330AAE">
              <w:rPr>
                <w:b/>
                <w:bCs/>
                <w:sz w:val="22"/>
                <w:szCs w:val="22"/>
              </w:rPr>
              <w:t>.</w:t>
            </w:r>
          </w:p>
          <w:p w14:paraId="6D301126" w14:textId="3D0766EA" w:rsidR="00D83E13" w:rsidRPr="00330AAE" w:rsidRDefault="00D83E13" w:rsidP="00DB7EE1">
            <w:pPr>
              <w:rPr>
                <w:b/>
                <w:bCs/>
                <w:sz w:val="22"/>
                <w:szCs w:val="22"/>
              </w:rPr>
            </w:pPr>
          </w:p>
          <w:p w14:paraId="70B54299" w14:textId="61FE3926" w:rsidR="00D83E13" w:rsidRPr="00330AAE" w:rsidRDefault="00D83E13" w:rsidP="00C51B72">
            <w:pPr>
              <w:rPr>
                <w:rFonts w:eastAsiaTheme="minorHAnsi"/>
                <w:sz w:val="22"/>
                <w:szCs w:val="22"/>
              </w:rPr>
            </w:pPr>
            <w:r w:rsidRPr="00330AAE">
              <w:rPr>
                <w:b/>
                <w:bCs/>
                <w:sz w:val="22"/>
                <w:szCs w:val="22"/>
              </w:rPr>
              <w:t>If seppres</w:t>
            </w:r>
            <w:r w:rsidR="005C6C6C" w:rsidRPr="00330AAE">
              <w:rPr>
                <w:b/>
                <w:bCs/>
                <w:sz w:val="22"/>
                <w:szCs w:val="22"/>
              </w:rPr>
              <w:t>2</w:t>
            </w:r>
            <w:r w:rsidRPr="00330AAE">
              <w:rPr>
                <w:b/>
                <w:bCs/>
                <w:sz w:val="22"/>
                <w:szCs w:val="22"/>
              </w:rPr>
              <w:t xml:space="preserve">=2 </w:t>
            </w:r>
            <w:r w:rsidR="007E76C2" w:rsidRPr="00330AAE">
              <w:rPr>
                <w:b/>
                <w:bCs/>
                <w:sz w:val="22"/>
                <w:szCs w:val="22"/>
              </w:rPr>
              <w:t xml:space="preserve">OR </w:t>
            </w:r>
            <w:proofErr w:type="spellStart"/>
            <w:r w:rsidR="007E76C2" w:rsidRPr="00330AAE">
              <w:rPr>
                <w:b/>
                <w:bCs/>
                <w:sz w:val="22"/>
                <w:szCs w:val="22"/>
              </w:rPr>
              <w:t>shkpres</w:t>
            </w:r>
            <w:proofErr w:type="spellEnd"/>
            <w:r w:rsidR="007E76C2" w:rsidRPr="00330AAE">
              <w:rPr>
                <w:b/>
                <w:bCs/>
                <w:sz w:val="22"/>
                <w:szCs w:val="22"/>
              </w:rPr>
              <w:t xml:space="preserve">=2, </w:t>
            </w:r>
            <w:r w:rsidRPr="00330AAE">
              <w:rPr>
                <w:b/>
                <w:bCs/>
                <w:sz w:val="22"/>
                <w:szCs w:val="22"/>
              </w:rPr>
              <w:t>AND (</w:t>
            </w:r>
            <w:proofErr w:type="spellStart"/>
            <w:r w:rsidRPr="00330AAE">
              <w:rPr>
                <w:b/>
                <w:bCs/>
                <w:sz w:val="22"/>
                <w:szCs w:val="22"/>
              </w:rPr>
              <w:t>sepinf</w:t>
            </w:r>
            <w:proofErr w:type="spellEnd"/>
            <w:r w:rsidRPr="00330AAE">
              <w:rPr>
                <w:b/>
                <w:bCs/>
                <w:sz w:val="22"/>
                <w:szCs w:val="22"/>
              </w:rPr>
              <w:t xml:space="preserve">=2 or </w:t>
            </w:r>
            <w:proofErr w:type="spellStart"/>
            <w:r w:rsidRPr="00330AAE">
              <w:rPr>
                <w:b/>
                <w:bCs/>
                <w:sz w:val="22"/>
                <w:szCs w:val="22"/>
              </w:rPr>
              <w:t>sepsirs</w:t>
            </w:r>
            <w:proofErr w:type="spellEnd"/>
            <w:r w:rsidRPr="00330AAE">
              <w:rPr>
                <w:b/>
                <w:bCs/>
                <w:sz w:val="22"/>
                <w:szCs w:val="22"/>
              </w:rPr>
              <w:t xml:space="preserve"> = 1 is &lt; 2 </w:t>
            </w:r>
            <w:proofErr w:type="gramStart"/>
            <w:r w:rsidRPr="00330AAE">
              <w:rPr>
                <w:b/>
                <w:bCs/>
                <w:sz w:val="22"/>
                <w:szCs w:val="22"/>
              </w:rPr>
              <w:t>responses</w:t>
            </w:r>
            <w:proofErr w:type="gramEnd"/>
            <w:r w:rsidRPr="00330AAE">
              <w:rPr>
                <w:b/>
                <w:bCs/>
                <w:sz w:val="22"/>
                <w:szCs w:val="22"/>
              </w:rPr>
              <w:t xml:space="preserve"> or no </w:t>
            </w:r>
            <w:proofErr w:type="spellStart"/>
            <w:r w:rsidRPr="00330AAE">
              <w:rPr>
                <w:b/>
                <w:bCs/>
                <w:sz w:val="22"/>
                <w:szCs w:val="22"/>
              </w:rPr>
              <w:t>seporg</w:t>
            </w:r>
            <w:proofErr w:type="spellEnd"/>
            <w:r w:rsidRPr="00330AAE">
              <w:rPr>
                <w:b/>
                <w:bCs/>
                <w:sz w:val="22"/>
                <w:szCs w:val="22"/>
              </w:rPr>
              <w:t xml:space="preserve"> = 1) </w:t>
            </w:r>
            <w:proofErr w:type="gramStart"/>
            <w:r w:rsidRPr="00330AAE">
              <w:rPr>
                <w:b/>
                <w:bCs/>
                <w:sz w:val="22"/>
                <w:szCs w:val="22"/>
              </w:rPr>
              <w:t>OR  (</w:t>
            </w:r>
            <w:proofErr w:type="spellStart"/>
            <w:proofErr w:type="gramEnd"/>
            <w:r w:rsidRPr="00330AAE">
              <w:rPr>
                <w:b/>
                <w:bCs/>
                <w:sz w:val="22"/>
                <w:szCs w:val="22"/>
              </w:rPr>
              <w:t>sepinf</w:t>
            </w:r>
            <w:proofErr w:type="spellEnd"/>
            <w:r w:rsidRPr="00330AAE">
              <w:rPr>
                <w:b/>
                <w:bCs/>
                <w:sz w:val="22"/>
                <w:szCs w:val="22"/>
              </w:rPr>
              <w:t xml:space="preserve">=1 and </w:t>
            </w:r>
            <w:proofErr w:type="spellStart"/>
            <w:r w:rsidRPr="00330AAE">
              <w:rPr>
                <w:b/>
                <w:bCs/>
                <w:sz w:val="22"/>
                <w:szCs w:val="22"/>
              </w:rPr>
              <w:t>sepsirs</w:t>
            </w:r>
            <w:proofErr w:type="spellEnd"/>
            <w:r w:rsidRPr="00330AAE">
              <w:rPr>
                <w:b/>
                <w:bCs/>
                <w:sz w:val="22"/>
                <w:szCs w:val="22"/>
              </w:rPr>
              <w:t xml:space="preserve"> = 1 is &gt;= 2 responses and </w:t>
            </w:r>
            <w:proofErr w:type="spellStart"/>
            <w:r w:rsidRPr="00330AAE">
              <w:rPr>
                <w:b/>
                <w:bCs/>
                <w:sz w:val="22"/>
                <w:szCs w:val="22"/>
              </w:rPr>
              <w:t>seporg</w:t>
            </w:r>
            <w:proofErr w:type="spellEnd"/>
            <w:r w:rsidRPr="00330AAE">
              <w:rPr>
                <w:b/>
                <w:bCs/>
                <w:sz w:val="22"/>
                <w:szCs w:val="22"/>
              </w:rPr>
              <w:t xml:space="preserve"> = 1 is &gt;= 1 response and </w:t>
            </w:r>
            <w:proofErr w:type="spellStart"/>
            <w:r w:rsidRPr="00330AAE">
              <w:rPr>
                <w:b/>
                <w:bCs/>
                <w:sz w:val="22"/>
                <w:szCs w:val="22"/>
              </w:rPr>
              <w:t>infdt</w:t>
            </w:r>
            <w:proofErr w:type="spellEnd"/>
            <w:r w:rsidRPr="00330AAE">
              <w:rPr>
                <w:b/>
                <w:bCs/>
                <w:sz w:val="22"/>
                <w:szCs w:val="22"/>
              </w:rPr>
              <w:t xml:space="preserve">/tm, </w:t>
            </w:r>
            <w:proofErr w:type="spellStart"/>
            <w:r w:rsidRPr="00330AAE">
              <w:rPr>
                <w:b/>
                <w:bCs/>
                <w:sz w:val="22"/>
                <w:szCs w:val="22"/>
              </w:rPr>
              <w:t>sepsirsdt</w:t>
            </w:r>
            <w:proofErr w:type="spellEnd"/>
            <w:r w:rsidRPr="00330AAE">
              <w:rPr>
                <w:b/>
                <w:bCs/>
                <w:sz w:val="22"/>
                <w:szCs w:val="22"/>
              </w:rPr>
              <w:t xml:space="preserve">/tm, </w:t>
            </w:r>
            <w:proofErr w:type="spellStart"/>
            <w:r w:rsidRPr="00330AAE">
              <w:rPr>
                <w:b/>
                <w:bCs/>
                <w:sz w:val="22"/>
                <w:szCs w:val="22"/>
              </w:rPr>
              <w:t>seporgdt</w:t>
            </w:r>
            <w:proofErr w:type="spellEnd"/>
            <w:r w:rsidRPr="00330AAE">
              <w:rPr>
                <w:b/>
                <w:bCs/>
                <w:sz w:val="22"/>
                <w:szCs w:val="22"/>
              </w:rPr>
              <w:t>/tm are not within 6 hours of each other</w:t>
            </w:r>
            <w:proofErr w:type="gramStart"/>
            <w:r w:rsidRPr="00330AAE">
              <w:rPr>
                <w:b/>
                <w:bCs/>
                <w:sz w:val="22"/>
                <w:szCs w:val="22"/>
              </w:rPr>
              <w:t xml:space="preserve">),   </w:t>
            </w:r>
            <w:proofErr w:type="gramEnd"/>
            <w:r w:rsidRPr="00330AAE">
              <w:rPr>
                <w:b/>
                <w:bCs/>
                <w:sz w:val="22"/>
                <w:szCs w:val="22"/>
              </w:rPr>
              <w:t>go to the end</w:t>
            </w:r>
          </w:p>
        </w:tc>
      </w:tr>
      <w:tr w:rsidR="00D83E13" w:rsidRPr="00330AAE" w14:paraId="2943DED7"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406BC5F4" w14:textId="3C4F47BA" w:rsidR="001E7F4F" w:rsidRPr="00330AAE" w:rsidRDefault="00DD49F4" w:rsidP="00DB7EE1">
            <w:pPr>
              <w:jc w:val="center"/>
              <w:rPr>
                <w:sz w:val="23"/>
                <w:szCs w:val="23"/>
              </w:rPr>
            </w:pPr>
            <w:r>
              <w:rPr>
                <w:sz w:val="23"/>
                <w:szCs w:val="23"/>
              </w:rPr>
              <w:lastRenderedPageBreak/>
              <w:t>24</w:t>
            </w:r>
          </w:p>
          <w:p w14:paraId="3CB3940F" w14:textId="0108B4DD" w:rsidR="00D83E13" w:rsidRPr="00330AAE" w:rsidRDefault="00D83E13" w:rsidP="00DB7EE1">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797C598C" w14:textId="4F48E780" w:rsidR="00D83E13" w:rsidRPr="00330AAE" w:rsidRDefault="00D83E13" w:rsidP="00DB7EE1">
            <w:pPr>
              <w:jc w:val="center"/>
              <w:rPr>
                <w:sz w:val="20"/>
                <w:szCs w:val="20"/>
              </w:rPr>
            </w:pPr>
            <w:proofErr w:type="spellStart"/>
            <w:r w:rsidRPr="00330AAE">
              <w:rPr>
                <w:sz w:val="20"/>
                <w:szCs w:val="20"/>
              </w:rPr>
              <w:t>sepsisdt</w:t>
            </w:r>
            <w:proofErr w:type="spellEnd"/>
          </w:p>
          <w:p w14:paraId="0919E63D" w14:textId="369DB7FF" w:rsidR="00D83E13" w:rsidRPr="00330AAE" w:rsidRDefault="00D83E13" w:rsidP="00DB7EE1">
            <w:pPr>
              <w:jc w:val="center"/>
              <w:rPr>
                <w:sz w:val="20"/>
                <w:szCs w:val="20"/>
              </w:rPr>
            </w:pPr>
            <w:proofErr w:type="spellStart"/>
            <w:r w:rsidRPr="00330AAE">
              <w:rPr>
                <w:sz w:val="20"/>
                <w:szCs w:val="20"/>
              </w:rPr>
              <w:t>sepsistm</w:t>
            </w:r>
            <w:proofErr w:type="spellEnd"/>
          </w:p>
          <w:p w14:paraId="51C9239B" w14:textId="77777777" w:rsidR="00D83E13" w:rsidRPr="00330AAE" w:rsidRDefault="00D83E13" w:rsidP="00DB7EE1">
            <w:pPr>
              <w:jc w:val="center"/>
              <w:rPr>
                <w:sz w:val="20"/>
                <w:szCs w:val="20"/>
              </w:rPr>
            </w:pPr>
          </w:p>
          <w:p w14:paraId="54DDEB57" w14:textId="77777777" w:rsidR="00D83E13" w:rsidRPr="00330AAE" w:rsidRDefault="00D83E13" w:rsidP="00DB7EE1">
            <w:pPr>
              <w:jc w:val="center"/>
              <w:rPr>
                <w:sz w:val="20"/>
                <w:szCs w:val="20"/>
              </w:rPr>
            </w:pPr>
          </w:p>
          <w:p w14:paraId="5043E00F" w14:textId="7F3D821D" w:rsidR="00D83E13" w:rsidRPr="00330AAE" w:rsidRDefault="004A6128" w:rsidP="00DB7EE1">
            <w:pPr>
              <w:jc w:val="center"/>
              <w:rPr>
                <w:sz w:val="20"/>
                <w:szCs w:val="20"/>
              </w:rPr>
            </w:pPr>
            <w:r w:rsidRPr="00330AAE">
              <w:rPr>
                <w:sz w:val="20"/>
                <w:szCs w:val="20"/>
              </w:rPr>
              <w:t xml:space="preserve"> </w:t>
            </w:r>
          </w:p>
        </w:tc>
        <w:tc>
          <w:tcPr>
            <w:tcW w:w="4777" w:type="dxa"/>
            <w:tcBorders>
              <w:top w:val="single" w:sz="6" w:space="0" w:color="auto"/>
              <w:left w:val="single" w:sz="6" w:space="0" w:color="auto"/>
              <w:bottom w:val="single" w:sz="6" w:space="0" w:color="auto"/>
              <w:right w:val="single" w:sz="6" w:space="0" w:color="auto"/>
            </w:tcBorders>
          </w:tcPr>
          <w:p w14:paraId="56F78CC5" w14:textId="0ED7007D" w:rsidR="00D83E13" w:rsidRPr="00330AAE" w:rsidRDefault="00D83E13" w:rsidP="00DB7EE1">
            <w:pPr>
              <w:tabs>
                <w:tab w:val="left" w:pos="1215"/>
              </w:tabs>
            </w:pPr>
            <w:r w:rsidRPr="00330AAE">
              <w:t xml:space="preserve">Enter the </w:t>
            </w:r>
            <w:r w:rsidRPr="00330AAE">
              <w:rPr>
                <w:u w:val="single"/>
              </w:rPr>
              <w:t>earliest</w:t>
            </w:r>
            <w:r w:rsidRPr="00330AAE">
              <w:t xml:space="preserve"> date and time on which the final criterion was met to establish the presence of severe sepsis.</w:t>
            </w:r>
          </w:p>
        </w:tc>
        <w:tc>
          <w:tcPr>
            <w:tcW w:w="2250" w:type="dxa"/>
            <w:tcBorders>
              <w:top w:val="single" w:sz="6" w:space="0" w:color="auto"/>
              <w:left w:val="single" w:sz="6" w:space="0" w:color="auto"/>
              <w:bottom w:val="single" w:sz="6" w:space="0" w:color="auto"/>
              <w:right w:val="single" w:sz="6" w:space="0" w:color="auto"/>
            </w:tcBorders>
          </w:tcPr>
          <w:p w14:paraId="6E9707D5" w14:textId="77777777" w:rsidR="00D83E13" w:rsidRPr="00330AAE" w:rsidRDefault="00D83E13" w:rsidP="00DB7EE1">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D83E13" w:rsidRPr="00330AAE" w14:paraId="26108672" w14:textId="77777777" w:rsidTr="0036134A">
              <w:tc>
                <w:tcPr>
                  <w:tcW w:w="2019" w:type="dxa"/>
                </w:tcPr>
                <w:p w14:paraId="33146A72" w14:textId="77777777" w:rsidR="00D83E13" w:rsidRPr="00330AAE" w:rsidRDefault="00D83E13" w:rsidP="00DB7EE1">
                  <w:pPr>
                    <w:jc w:val="center"/>
                    <w:rPr>
                      <w:sz w:val="20"/>
                      <w:szCs w:val="20"/>
                    </w:rPr>
                  </w:pPr>
                  <w:r w:rsidRPr="00330AAE">
                    <w:rPr>
                      <w:sz w:val="20"/>
                      <w:szCs w:val="20"/>
                    </w:rPr>
                    <w:t xml:space="preserve">&gt;= </w:t>
                  </w:r>
                  <w:proofErr w:type="spellStart"/>
                  <w:r w:rsidRPr="00330AAE">
                    <w:rPr>
                      <w:sz w:val="20"/>
                      <w:szCs w:val="20"/>
                    </w:rPr>
                    <w:t>arrvdate</w:t>
                  </w:r>
                  <w:proofErr w:type="spellEnd"/>
                  <w:r w:rsidRPr="00330AAE">
                    <w:rPr>
                      <w:sz w:val="20"/>
                      <w:szCs w:val="20"/>
                    </w:rPr>
                    <w:t xml:space="preserve"> and </w:t>
                  </w:r>
                </w:p>
                <w:p w14:paraId="314458D4" w14:textId="2AB34DCD" w:rsidR="00D83E13" w:rsidRPr="00330AAE" w:rsidRDefault="00D83E13" w:rsidP="00DB7EE1">
                  <w:pPr>
                    <w:jc w:val="center"/>
                    <w:rPr>
                      <w:sz w:val="20"/>
                      <w:szCs w:val="20"/>
                    </w:rPr>
                  </w:pPr>
                  <w:r w:rsidRPr="00330AAE">
                    <w:rPr>
                      <w:sz w:val="20"/>
                      <w:szCs w:val="20"/>
                    </w:rPr>
                    <w:t xml:space="preserve">&lt;= </w:t>
                  </w:r>
                  <w:proofErr w:type="spellStart"/>
                  <w:r w:rsidRPr="00330AAE">
                    <w:rPr>
                      <w:sz w:val="20"/>
                      <w:szCs w:val="20"/>
                    </w:rPr>
                    <w:t>dcdt</w:t>
                  </w:r>
                  <w:proofErr w:type="spellEnd"/>
                  <w:r w:rsidRPr="00330AAE">
                    <w:rPr>
                      <w:sz w:val="20"/>
                      <w:szCs w:val="20"/>
                    </w:rPr>
                    <w:t>/</w:t>
                  </w:r>
                  <w:proofErr w:type="spellStart"/>
                  <w:r w:rsidRPr="00330AAE">
                    <w:rPr>
                      <w:sz w:val="20"/>
                      <w:szCs w:val="20"/>
                    </w:rPr>
                    <w:t>dctm</w:t>
                  </w:r>
                  <w:proofErr w:type="spellEnd"/>
                </w:p>
              </w:tc>
            </w:tr>
          </w:tbl>
          <w:p w14:paraId="00CD0622" w14:textId="77777777" w:rsidR="00D83E13" w:rsidRPr="00330AAE" w:rsidRDefault="00D83E13" w:rsidP="00DB7EE1">
            <w:pPr>
              <w:jc w:val="center"/>
              <w:rPr>
                <w:sz w:val="20"/>
                <w:szCs w:val="20"/>
              </w:rPr>
            </w:pPr>
            <w:r w:rsidRPr="00330AAE">
              <w:rPr>
                <w:sz w:val="20"/>
                <w:szCs w:val="20"/>
              </w:rPr>
              <w:t>____</w:t>
            </w:r>
          </w:p>
          <w:p w14:paraId="361C442D" w14:textId="77777777" w:rsidR="00D83E13" w:rsidRPr="00330AAE" w:rsidRDefault="00D83E13" w:rsidP="00DB7EE1">
            <w:pPr>
              <w:jc w:val="center"/>
              <w:rPr>
                <w:sz w:val="20"/>
                <w:szCs w:val="20"/>
              </w:rPr>
            </w:pPr>
            <w:r w:rsidRPr="00330AAE">
              <w:rPr>
                <w:sz w:val="20"/>
                <w:szCs w:val="20"/>
              </w:rPr>
              <w:t>UMT</w:t>
            </w:r>
          </w:p>
          <w:p w14:paraId="3D361225" w14:textId="77777777" w:rsidR="00D83E13" w:rsidRPr="00330AAE" w:rsidRDefault="00D83E13" w:rsidP="00DB7EE1">
            <w:pPr>
              <w:jc w:val="center"/>
              <w:rPr>
                <w:sz w:val="20"/>
                <w:szCs w:val="20"/>
              </w:rPr>
            </w:pPr>
            <w:r w:rsidRPr="00330AAE">
              <w:rPr>
                <w:sz w:val="20"/>
                <w:szCs w:val="20"/>
              </w:rPr>
              <w:t xml:space="preserve">Will be auto-filled as most recent date/time of earliest valid </w:t>
            </w:r>
            <w:proofErr w:type="spellStart"/>
            <w:r w:rsidRPr="00330AAE">
              <w:rPr>
                <w:sz w:val="20"/>
                <w:szCs w:val="20"/>
              </w:rPr>
              <w:t>seporgdt</w:t>
            </w:r>
            <w:proofErr w:type="spellEnd"/>
            <w:r w:rsidRPr="00330AAE">
              <w:rPr>
                <w:sz w:val="20"/>
                <w:szCs w:val="20"/>
              </w:rPr>
              <w:t xml:space="preserve">/tm, earliest 2 valid </w:t>
            </w:r>
            <w:proofErr w:type="spellStart"/>
            <w:r w:rsidRPr="00330AAE">
              <w:rPr>
                <w:sz w:val="20"/>
                <w:szCs w:val="20"/>
              </w:rPr>
              <w:t>sepsirsdt</w:t>
            </w:r>
            <w:proofErr w:type="spellEnd"/>
            <w:r w:rsidRPr="00330AAE">
              <w:rPr>
                <w:sz w:val="20"/>
                <w:szCs w:val="20"/>
              </w:rPr>
              <w:t xml:space="preserve">/tm and earliest valid </w:t>
            </w:r>
            <w:proofErr w:type="spellStart"/>
            <w:r w:rsidRPr="00330AAE">
              <w:rPr>
                <w:sz w:val="20"/>
                <w:szCs w:val="20"/>
              </w:rPr>
              <w:t>infdt</w:t>
            </w:r>
            <w:proofErr w:type="spellEnd"/>
            <w:r w:rsidRPr="00330AAE">
              <w:rPr>
                <w:sz w:val="20"/>
                <w:szCs w:val="20"/>
              </w:rPr>
              <w:t>/tm</w:t>
            </w:r>
          </w:p>
          <w:p w14:paraId="39E140A5" w14:textId="77777777" w:rsidR="00DB7EE1" w:rsidRPr="00330AAE" w:rsidRDefault="00DB7EE1" w:rsidP="00DB7EE1">
            <w:pPr>
              <w:jc w:val="center"/>
              <w:rPr>
                <w:sz w:val="20"/>
                <w:szCs w:val="20"/>
              </w:rPr>
            </w:pPr>
          </w:p>
          <w:p w14:paraId="71E03BED" w14:textId="22FF16B4" w:rsidR="00C94F54" w:rsidRPr="00330AAE" w:rsidRDefault="00D83E13" w:rsidP="0043081E">
            <w:pPr>
              <w:jc w:val="center"/>
              <w:rPr>
                <w:bCs/>
                <w:sz w:val="20"/>
                <w:szCs w:val="20"/>
              </w:rPr>
            </w:pPr>
            <w:r w:rsidRPr="00330AAE">
              <w:rPr>
                <w:sz w:val="20"/>
                <w:szCs w:val="20"/>
              </w:rPr>
              <w:t xml:space="preserve"> Will be auto-filled as 99/99/9999 and 99:99 if </w:t>
            </w:r>
            <w:proofErr w:type="spellStart"/>
            <w:r w:rsidRPr="00330AAE">
              <w:rPr>
                <w:sz w:val="20"/>
                <w:szCs w:val="20"/>
              </w:rPr>
              <w:t>seppres</w:t>
            </w:r>
            <w:proofErr w:type="spellEnd"/>
            <w:r w:rsidRPr="00330AAE">
              <w:rPr>
                <w:sz w:val="20"/>
                <w:szCs w:val="20"/>
              </w:rPr>
              <w:t xml:space="preserve"> = 1</w:t>
            </w:r>
            <w:r w:rsidR="007E76C2" w:rsidRPr="00330AAE">
              <w:rPr>
                <w:sz w:val="20"/>
                <w:szCs w:val="20"/>
              </w:rPr>
              <w:t xml:space="preserve">, OR </w:t>
            </w:r>
            <w:proofErr w:type="spellStart"/>
            <w:r w:rsidR="007E76C2" w:rsidRPr="00330AAE">
              <w:rPr>
                <w:sz w:val="20"/>
                <w:szCs w:val="20"/>
              </w:rPr>
              <w:t>shkpres</w:t>
            </w:r>
            <w:proofErr w:type="spellEnd"/>
            <w:r w:rsidR="007E76C2" w:rsidRPr="00330AAE">
              <w:rPr>
                <w:sz w:val="20"/>
                <w:szCs w:val="20"/>
              </w:rPr>
              <w:t>=1,</w:t>
            </w:r>
            <w:r w:rsidRPr="00330AAE">
              <w:rPr>
                <w:sz w:val="20"/>
                <w:szCs w:val="20"/>
              </w:rPr>
              <w:t xml:space="preserve">AND </w:t>
            </w:r>
            <w:r w:rsidRPr="00330AAE">
              <w:rPr>
                <w:b/>
                <w:bCs/>
                <w:sz w:val="20"/>
                <w:szCs w:val="20"/>
              </w:rPr>
              <w:t>(</w:t>
            </w:r>
            <w:proofErr w:type="spellStart"/>
            <w:r w:rsidRPr="00330AAE">
              <w:rPr>
                <w:bCs/>
                <w:sz w:val="20"/>
                <w:szCs w:val="20"/>
              </w:rPr>
              <w:t>sepinf</w:t>
            </w:r>
            <w:proofErr w:type="spellEnd"/>
            <w:r w:rsidRPr="00330AAE">
              <w:rPr>
                <w:bCs/>
                <w:sz w:val="20"/>
                <w:szCs w:val="20"/>
              </w:rPr>
              <w:t xml:space="preserve">=2 or </w:t>
            </w:r>
            <w:proofErr w:type="spellStart"/>
            <w:r w:rsidRPr="00330AAE">
              <w:rPr>
                <w:bCs/>
                <w:sz w:val="20"/>
                <w:szCs w:val="20"/>
              </w:rPr>
              <w:t>sepsirs</w:t>
            </w:r>
            <w:proofErr w:type="spellEnd"/>
            <w:r w:rsidRPr="00330AAE">
              <w:rPr>
                <w:bCs/>
                <w:sz w:val="20"/>
                <w:szCs w:val="20"/>
              </w:rPr>
              <w:t xml:space="preserve"> = 1 is &lt; 2 responses or no </w:t>
            </w:r>
            <w:proofErr w:type="spellStart"/>
            <w:r w:rsidRPr="00330AAE">
              <w:rPr>
                <w:bCs/>
                <w:sz w:val="20"/>
                <w:szCs w:val="20"/>
              </w:rPr>
              <w:t>seporg</w:t>
            </w:r>
            <w:proofErr w:type="spellEnd"/>
            <w:r w:rsidRPr="00330AAE">
              <w:rPr>
                <w:bCs/>
                <w:sz w:val="20"/>
                <w:szCs w:val="20"/>
              </w:rPr>
              <w:t xml:space="preserve"> = 1) OR (</w:t>
            </w:r>
            <w:proofErr w:type="spellStart"/>
            <w:r w:rsidRPr="00330AAE">
              <w:rPr>
                <w:bCs/>
                <w:sz w:val="20"/>
                <w:szCs w:val="20"/>
              </w:rPr>
              <w:t>sepinf</w:t>
            </w:r>
            <w:proofErr w:type="spellEnd"/>
            <w:r w:rsidRPr="00330AAE">
              <w:rPr>
                <w:bCs/>
                <w:sz w:val="20"/>
                <w:szCs w:val="20"/>
              </w:rPr>
              <w:t xml:space="preserve">=1 and </w:t>
            </w:r>
            <w:proofErr w:type="spellStart"/>
            <w:r w:rsidRPr="00330AAE">
              <w:rPr>
                <w:bCs/>
                <w:sz w:val="20"/>
                <w:szCs w:val="20"/>
              </w:rPr>
              <w:t>sepsirs</w:t>
            </w:r>
            <w:proofErr w:type="spellEnd"/>
            <w:r w:rsidRPr="00330AAE">
              <w:rPr>
                <w:bCs/>
                <w:sz w:val="20"/>
                <w:szCs w:val="20"/>
              </w:rPr>
              <w:t xml:space="preserve"> = 1 is &gt;= 2 responses and </w:t>
            </w:r>
            <w:proofErr w:type="spellStart"/>
            <w:r w:rsidRPr="00330AAE">
              <w:rPr>
                <w:bCs/>
                <w:sz w:val="20"/>
                <w:szCs w:val="20"/>
              </w:rPr>
              <w:t>seporg</w:t>
            </w:r>
            <w:proofErr w:type="spellEnd"/>
            <w:r w:rsidRPr="00330AAE">
              <w:rPr>
                <w:bCs/>
                <w:sz w:val="20"/>
                <w:szCs w:val="20"/>
              </w:rPr>
              <w:t xml:space="preserve"> = 1 is &gt;= 1 response and </w:t>
            </w:r>
            <w:proofErr w:type="spellStart"/>
            <w:r w:rsidRPr="00330AAE">
              <w:rPr>
                <w:bCs/>
                <w:sz w:val="20"/>
                <w:szCs w:val="20"/>
              </w:rPr>
              <w:t>infdt</w:t>
            </w:r>
            <w:proofErr w:type="spellEnd"/>
            <w:r w:rsidRPr="00330AAE">
              <w:rPr>
                <w:bCs/>
                <w:sz w:val="20"/>
                <w:szCs w:val="20"/>
              </w:rPr>
              <w:t xml:space="preserve">/tm, </w:t>
            </w:r>
            <w:proofErr w:type="spellStart"/>
            <w:r w:rsidRPr="00330AAE">
              <w:rPr>
                <w:bCs/>
                <w:sz w:val="20"/>
                <w:szCs w:val="20"/>
              </w:rPr>
              <w:t>sepsirsdt</w:t>
            </w:r>
            <w:proofErr w:type="spellEnd"/>
            <w:r w:rsidRPr="00330AAE">
              <w:rPr>
                <w:bCs/>
                <w:sz w:val="20"/>
                <w:szCs w:val="20"/>
              </w:rPr>
              <w:t xml:space="preserve">/tm, </w:t>
            </w:r>
            <w:proofErr w:type="spellStart"/>
            <w:r w:rsidRPr="00330AAE">
              <w:rPr>
                <w:bCs/>
                <w:sz w:val="20"/>
                <w:szCs w:val="20"/>
              </w:rPr>
              <w:t>seporgdt</w:t>
            </w:r>
            <w:proofErr w:type="spellEnd"/>
            <w:r w:rsidRPr="00330AAE">
              <w:rPr>
                <w:bCs/>
                <w:sz w:val="20"/>
                <w:szCs w:val="20"/>
              </w:rPr>
              <w:t>/tm are not within 6 hours of each other)</w:t>
            </w:r>
          </w:p>
        </w:tc>
        <w:tc>
          <w:tcPr>
            <w:tcW w:w="5760" w:type="dxa"/>
            <w:tcBorders>
              <w:top w:val="single" w:sz="4" w:space="0" w:color="auto"/>
              <w:left w:val="single" w:sz="6" w:space="0" w:color="auto"/>
              <w:bottom w:val="single" w:sz="4" w:space="0" w:color="auto"/>
              <w:right w:val="single" w:sz="6" w:space="0" w:color="auto"/>
            </w:tcBorders>
          </w:tcPr>
          <w:p w14:paraId="753B1ABD" w14:textId="77777777" w:rsidR="00D83E13" w:rsidRPr="00330AAE" w:rsidRDefault="00D83E13" w:rsidP="00DB7EE1">
            <w:pPr>
              <w:pStyle w:val="NoSpacing"/>
              <w:rPr>
                <w:rFonts w:eastAsiaTheme="minorHAnsi"/>
                <w:sz w:val="22"/>
                <w:szCs w:val="22"/>
              </w:rPr>
            </w:pPr>
            <w:r w:rsidRPr="00330AAE">
              <w:rPr>
                <w:rFonts w:eastAsiaTheme="minorHAnsi"/>
                <w:sz w:val="22"/>
                <w:szCs w:val="22"/>
              </w:rPr>
              <w:t xml:space="preserve">This question will be </w:t>
            </w:r>
            <w:proofErr w:type="gramStart"/>
            <w:r w:rsidRPr="00330AAE">
              <w:rPr>
                <w:rFonts w:eastAsiaTheme="minorHAnsi"/>
                <w:sz w:val="22"/>
                <w:szCs w:val="22"/>
              </w:rPr>
              <w:t>auto-filled</w:t>
            </w:r>
            <w:proofErr w:type="gramEnd"/>
            <w:r w:rsidRPr="00330AAE">
              <w:rPr>
                <w:rFonts w:eastAsiaTheme="minorHAnsi"/>
                <w:sz w:val="22"/>
                <w:szCs w:val="22"/>
              </w:rPr>
              <w:t xml:space="preserve"> based on responses to the severe sepsis clinical criteria questions, dates and times.</w:t>
            </w:r>
          </w:p>
          <w:p w14:paraId="3D3229C2" w14:textId="77777777" w:rsidR="00D83E13" w:rsidRPr="00330AAE" w:rsidRDefault="00D83E13" w:rsidP="00AE613E">
            <w:pPr>
              <w:pStyle w:val="NoSpacing"/>
              <w:numPr>
                <w:ilvl w:val="0"/>
                <w:numId w:val="157"/>
              </w:numPr>
              <w:rPr>
                <w:sz w:val="22"/>
                <w:szCs w:val="22"/>
              </w:rPr>
            </w:pPr>
            <w:r w:rsidRPr="00330AAE">
              <w:rPr>
                <w:bCs/>
                <w:sz w:val="22"/>
                <w:szCs w:val="22"/>
              </w:rPr>
              <w:t xml:space="preserve">If all 3 clinical criteria are met within 6 hours of each other, this date and time will be </w:t>
            </w:r>
            <w:proofErr w:type="gramStart"/>
            <w:r w:rsidRPr="00330AAE">
              <w:rPr>
                <w:bCs/>
                <w:sz w:val="22"/>
                <w:szCs w:val="22"/>
              </w:rPr>
              <w:t>auto-filled</w:t>
            </w:r>
            <w:proofErr w:type="gramEnd"/>
            <w:r w:rsidRPr="00330AAE">
              <w:rPr>
                <w:bCs/>
                <w:sz w:val="22"/>
                <w:szCs w:val="22"/>
              </w:rPr>
              <w:t xml:space="preserve"> with the most recent date and time of documentation of infection OR documentation of at least two indications of systemic infection </w:t>
            </w:r>
            <w:proofErr w:type="gramStart"/>
            <w:r w:rsidRPr="00330AAE">
              <w:rPr>
                <w:bCs/>
                <w:sz w:val="22"/>
                <w:szCs w:val="22"/>
              </w:rPr>
              <w:t>OR  documentation</w:t>
            </w:r>
            <w:proofErr w:type="gramEnd"/>
            <w:r w:rsidRPr="00330AAE">
              <w:rPr>
                <w:bCs/>
                <w:sz w:val="22"/>
                <w:szCs w:val="22"/>
              </w:rPr>
              <w:t xml:space="preserve"> of at least one indication of organ dysfunction.</w:t>
            </w:r>
          </w:p>
          <w:p w14:paraId="6438D359" w14:textId="16168876" w:rsidR="00D83E13" w:rsidRPr="00330AAE" w:rsidRDefault="00D83E13" w:rsidP="00AE613E">
            <w:pPr>
              <w:pStyle w:val="NoSpacing"/>
              <w:numPr>
                <w:ilvl w:val="0"/>
                <w:numId w:val="157"/>
              </w:numPr>
              <w:rPr>
                <w:sz w:val="22"/>
                <w:szCs w:val="22"/>
              </w:rPr>
            </w:pPr>
            <w:r w:rsidRPr="00330AAE">
              <w:rPr>
                <w:bCs/>
                <w:sz w:val="22"/>
                <w:szCs w:val="22"/>
              </w:rPr>
              <w:t>If there is documentation of severe sepsis</w:t>
            </w:r>
            <w:r w:rsidR="007E76C2" w:rsidRPr="00330AAE">
              <w:rPr>
                <w:bCs/>
                <w:sz w:val="22"/>
                <w:szCs w:val="22"/>
              </w:rPr>
              <w:t xml:space="preserve"> or septic shock,</w:t>
            </w:r>
            <w:r w:rsidRPr="00330AAE">
              <w:rPr>
                <w:bCs/>
                <w:sz w:val="22"/>
                <w:szCs w:val="22"/>
              </w:rPr>
              <w:t xml:space="preserve"> and not all clinical criteria are met within 6 hours of each other, this date and time will be </w:t>
            </w:r>
            <w:proofErr w:type="gramStart"/>
            <w:r w:rsidRPr="00330AAE">
              <w:rPr>
                <w:bCs/>
                <w:sz w:val="22"/>
                <w:szCs w:val="22"/>
              </w:rPr>
              <w:t>auto-filled</w:t>
            </w:r>
            <w:proofErr w:type="gramEnd"/>
            <w:r w:rsidRPr="00330AAE">
              <w:rPr>
                <w:bCs/>
                <w:sz w:val="22"/>
                <w:szCs w:val="22"/>
              </w:rPr>
              <w:t xml:space="preserve"> with 99’s and you will go to </w:t>
            </w:r>
            <w:proofErr w:type="spellStart"/>
            <w:r w:rsidRPr="00330AAE">
              <w:rPr>
                <w:bCs/>
                <w:sz w:val="22"/>
                <w:szCs w:val="22"/>
              </w:rPr>
              <w:t>cntrasevsep</w:t>
            </w:r>
            <w:proofErr w:type="spellEnd"/>
            <w:r w:rsidRPr="00330AAE">
              <w:rPr>
                <w:bCs/>
                <w:sz w:val="22"/>
                <w:szCs w:val="22"/>
              </w:rPr>
              <w:t>.</w:t>
            </w:r>
          </w:p>
          <w:p w14:paraId="2D647A1E" w14:textId="5DAB0EFE" w:rsidR="00D83E13" w:rsidRPr="00330AAE" w:rsidRDefault="00D83E13" w:rsidP="00AE613E">
            <w:pPr>
              <w:pStyle w:val="NoSpacing"/>
              <w:numPr>
                <w:ilvl w:val="0"/>
                <w:numId w:val="157"/>
              </w:numPr>
              <w:rPr>
                <w:sz w:val="22"/>
                <w:szCs w:val="22"/>
              </w:rPr>
            </w:pPr>
            <w:r w:rsidRPr="00330AAE">
              <w:rPr>
                <w:bCs/>
                <w:sz w:val="22"/>
                <w:szCs w:val="22"/>
              </w:rPr>
              <w:t xml:space="preserve">If there is NO documentation of severe sepsis or </w:t>
            </w:r>
            <w:r w:rsidR="007E76C2" w:rsidRPr="00330AAE">
              <w:rPr>
                <w:bCs/>
                <w:sz w:val="22"/>
                <w:szCs w:val="22"/>
              </w:rPr>
              <w:t xml:space="preserve">septic shock, or </w:t>
            </w:r>
            <w:r w:rsidRPr="00330AAE">
              <w:rPr>
                <w:bCs/>
                <w:sz w:val="22"/>
                <w:szCs w:val="22"/>
              </w:rPr>
              <w:t>severe sepsis is not met by all three clinical criteria within 6 hours of each other, abstraction will stop here.</w:t>
            </w:r>
          </w:p>
          <w:p w14:paraId="787DCA45" w14:textId="77777777" w:rsidR="00D83E13" w:rsidRPr="00330AAE" w:rsidRDefault="00D83E13" w:rsidP="00DB7EE1">
            <w:pPr>
              <w:pStyle w:val="ListParagraph"/>
              <w:autoSpaceDE w:val="0"/>
              <w:autoSpaceDN w:val="0"/>
              <w:spacing w:line="276" w:lineRule="auto"/>
              <w:ind w:left="342"/>
              <w:rPr>
                <w:sz w:val="22"/>
                <w:szCs w:val="22"/>
              </w:rPr>
            </w:pPr>
          </w:p>
          <w:p w14:paraId="4267F58C" w14:textId="3324CA43" w:rsidR="00D83E13" w:rsidRPr="00330AAE" w:rsidRDefault="00D83E13" w:rsidP="00DB7EE1">
            <w:pPr>
              <w:autoSpaceDE w:val="0"/>
              <w:autoSpaceDN w:val="0"/>
              <w:adjustRightInd w:val="0"/>
              <w:rPr>
                <w:rFonts w:eastAsiaTheme="minorHAnsi"/>
                <w:color w:val="000000"/>
                <w:sz w:val="22"/>
                <w:szCs w:val="22"/>
              </w:rPr>
            </w:pPr>
            <w:r w:rsidRPr="00330AAE">
              <w:rPr>
                <w:rFonts w:eastAsiaTheme="minorHAnsi"/>
                <w:b/>
                <w:sz w:val="22"/>
                <w:szCs w:val="22"/>
              </w:rPr>
              <w:t xml:space="preserve"> </w:t>
            </w:r>
          </w:p>
        </w:tc>
      </w:tr>
      <w:tr w:rsidR="00191840" w:rsidRPr="00330AAE" w14:paraId="3FF41584"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75233D53" w14:textId="487F7892" w:rsidR="001E7F4F" w:rsidRPr="00330AAE" w:rsidRDefault="00DD49F4" w:rsidP="00191840">
            <w:pPr>
              <w:jc w:val="center"/>
              <w:rPr>
                <w:sz w:val="23"/>
                <w:szCs w:val="23"/>
              </w:rPr>
            </w:pPr>
            <w:r>
              <w:rPr>
                <w:sz w:val="23"/>
                <w:szCs w:val="23"/>
              </w:rPr>
              <w:t>25</w:t>
            </w:r>
          </w:p>
          <w:p w14:paraId="4A2FA931" w14:textId="4E216772" w:rsidR="00191840" w:rsidRPr="00330AAE"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5454DA01" w14:textId="77777777" w:rsidR="00191840" w:rsidRPr="00330AAE" w:rsidRDefault="00191840" w:rsidP="00191840">
            <w:pPr>
              <w:jc w:val="center"/>
              <w:rPr>
                <w:sz w:val="20"/>
                <w:szCs w:val="20"/>
              </w:rPr>
            </w:pPr>
            <w:proofErr w:type="spellStart"/>
            <w:r w:rsidRPr="00330AAE">
              <w:rPr>
                <w:sz w:val="20"/>
                <w:szCs w:val="20"/>
              </w:rPr>
              <w:t>sepresdt</w:t>
            </w:r>
            <w:proofErr w:type="spellEnd"/>
          </w:p>
          <w:p w14:paraId="217A8974" w14:textId="77777777" w:rsidR="00191840" w:rsidRPr="00330AAE" w:rsidRDefault="00191840" w:rsidP="00191840">
            <w:pPr>
              <w:jc w:val="center"/>
              <w:rPr>
                <w:sz w:val="20"/>
                <w:szCs w:val="20"/>
              </w:rPr>
            </w:pPr>
          </w:p>
        </w:tc>
        <w:tc>
          <w:tcPr>
            <w:tcW w:w="4777" w:type="dxa"/>
            <w:tcBorders>
              <w:top w:val="single" w:sz="6" w:space="0" w:color="auto"/>
              <w:left w:val="single" w:sz="6" w:space="0" w:color="auto"/>
              <w:bottom w:val="single" w:sz="6" w:space="0" w:color="auto"/>
              <w:right w:val="single" w:sz="6" w:space="0" w:color="auto"/>
            </w:tcBorders>
          </w:tcPr>
          <w:p w14:paraId="74F7FA02" w14:textId="74E52E2F" w:rsidR="00191840" w:rsidRPr="00330AAE" w:rsidRDefault="00191840" w:rsidP="00191840">
            <w:pPr>
              <w:tabs>
                <w:tab w:val="left" w:pos="1215"/>
              </w:tabs>
            </w:pPr>
            <w:r w:rsidRPr="00330AAE">
              <w:t>Computer to auto-fill earliest valid date entered in sepdt</w:t>
            </w:r>
            <w:r w:rsidR="005C6C6C" w:rsidRPr="00330AAE">
              <w:t>2</w:t>
            </w:r>
            <w:r w:rsidR="007E76C2" w:rsidRPr="00330AAE">
              <w:t xml:space="preserve">, </w:t>
            </w:r>
            <w:proofErr w:type="spellStart"/>
            <w:r w:rsidR="007E76C2" w:rsidRPr="00330AAE">
              <w:t>shkdt</w:t>
            </w:r>
            <w:proofErr w:type="spellEnd"/>
            <w:r w:rsidR="007E76C2" w:rsidRPr="00330AAE">
              <w:t>,</w:t>
            </w:r>
            <w:r w:rsidRPr="00330AAE">
              <w:t xml:space="preserve"> or </w:t>
            </w:r>
            <w:proofErr w:type="spellStart"/>
            <w:r w:rsidRPr="00330AAE">
              <w:t>sepsisdt</w:t>
            </w:r>
            <w:proofErr w:type="spellEnd"/>
            <w:r w:rsidRPr="00330AAE">
              <w:t>.</w:t>
            </w:r>
          </w:p>
        </w:tc>
        <w:tc>
          <w:tcPr>
            <w:tcW w:w="2250" w:type="dxa"/>
            <w:tcBorders>
              <w:top w:val="single" w:sz="6" w:space="0" w:color="auto"/>
              <w:left w:val="single" w:sz="6" w:space="0" w:color="auto"/>
              <w:bottom w:val="single" w:sz="6" w:space="0" w:color="auto"/>
              <w:right w:val="single" w:sz="6" w:space="0" w:color="auto"/>
            </w:tcBorders>
          </w:tcPr>
          <w:p w14:paraId="628C1674" w14:textId="77777777" w:rsidR="00191840" w:rsidRPr="00330AAE" w:rsidRDefault="00191840" w:rsidP="00191840">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19"/>
            </w:tblGrid>
            <w:tr w:rsidR="00191840" w:rsidRPr="00330AAE" w14:paraId="21E52C6B" w14:textId="77777777" w:rsidTr="00191840">
              <w:tc>
                <w:tcPr>
                  <w:tcW w:w="2019" w:type="dxa"/>
                </w:tcPr>
                <w:p w14:paraId="33463B08" w14:textId="77777777" w:rsidR="00191840" w:rsidRPr="00330AAE" w:rsidRDefault="00191840" w:rsidP="00191840">
                  <w:pPr>
                    <w:jc w:val="center"/>
                    <w:rPr>
                      <w:sz w:val="22"/>
                      <w:szCs w:val="22"/>
                    </w:rPr>
                  </w:pPr>
                  <w:r w:rsidRPr="00330AAE">
                    <w:rPr>
                      <w:sz w:val="22"/>
                      <w:szCs w:val="22"/>
                    </w:rPr>
                    <w:t xml:space="preserve">&gt;= </w:t>
                  </w:r>
                  <w:proofErr w:type="spellStart"/>
                  <w:r w:rsidRPr="00330AAE">
                    <w:rPr>
                      <w:sz w:val="22"/>
                      <w:szCs w:val="22"/>
                    </w:rPr>
                    <w:t>arrvdate</w:t>
                  </w:r>
                  <w:proofErr w:type="spellEnd"/>
                  <w:r w:rsidRPr="00330AAE">
                    <w:rPr>
                      <w:sz w:val="22"/>
                      <w:szCs w:val="22"/>
                    </w:rPr>
                    <w:t xml:space="preserve"> and </w:t>
                  </w:r>
                </w:p>
                <w:p w14:paraId="2853620C" w14:textId="77777777" w:rsidR="00191840" w:rsidRPr="00330AAE" w:rsidRDefault="00191840" w:rsidP="00191840">
                  <w:pPr>
                    <w:jc w:val="center"/>
                    <w:rPr>
                      <w:sz w:val="22"/>
                      <w:szCs w:val="22"/>
                    </w:rPr>
                  </w:pPr>
                  <w:r w:rsidRPr="00330AAE">
                    <w:rPr>
                      <w:sz w:val="22"/>
                      <w:szCs w:val="22"/>
                    </w:rPr>
                    <w:t xml:space="preserve">&lt;=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683F1AE1" w14:textId="77777777" w:rsidR="00191840" w:rsidRPr="00330AAE" w:rsidRDefault="00191840" w:rsidP="00191840">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F72931" w14:textId="01EFBCB0" w:rsidR="00191840" w:rsidRPr="00330AAE" w:rsidRDefault="00191840" w:rsidP="00191840">
            <w:pPr>
              <w:pStyle w:val="NoSpacing"/>
              <w:rPr>
                <w:rFonts w:eastAsiaTheme="minorHAnsi"/>
                <w:sz w:val="22"/>
                <w:szCs w:val="22"/>
              </w:rPr>
            </w:pPr>
            <w:r w:rsidRPr="00330AAE">
              <w:rPr>
                <w:rFonts w:eastAsiaTheme="minorHAnsi"/>
                <w:b/>
                <w:sz w:val="22"/>
                <w:szCs w:val="22"/>
              </w:rPr>
              <w:t>Computer will auto-fill the earliest valid date entered in sepdt</w:t>
            </w:r>
            <w:r w:rsidR="00373B77" w:rsidRPr="00330AAE">
              <w:rPr>
                <w:rFonts w:eastAsiaTheme="minorHAnsi"/>
                <w:b/>
                <w:sz w:val="22"/>
                <w:szCs w:val="22"/>
              </w:rPr>
              <w:t xml:space="preserve">2, </w:t>
            </w:r>
            <w:proofErr w:type="spellStart"/>
            <w:r w:rsidR="00373B77" w:rsidRPr="00330AAE">
              <w:rPr>
                <w:rFonts w:eastAsiaTheme="minorHAnsi"/>
                <w:b/>
                <w:sz w:val="22"/>
                <w:szCs w:val="22"/>
              </w:rPr>
              <w:t>shkdt</w:t>
            </w:r>
            <w:proofErr w:type="spellEnd"/>
            <w:r w:rsidR="00373B77" w:rsidRPr="00330AAE">
              <w:rPr>
                <w:rFonts w:eastAsiaTheme="minorHAnsi"/>
                <w:b/>
                <w:sz w:val="22"/>
                <w:szCs w:val="22"/>
              </w:rPr>
              <w:t>,</w:t>
            </w:r>
            <w:r w:rsidRPr="00330AAE">
              <w:rPr>
                <w:rFonts w:eastAsiaTheme="minorHAnsi"/>
                <w:b/>
                <w:sz w:val="22"/>
                <w:szCs w:val="22"/>
              </w:rPr>
              <w:t xml:space="preserve"> or </w:t>
            </w:r>
            <w:proofErr w:type="spellStart"/>
            <w:r w:rsidRPr="00330AAE">
              <w:rPr>
                <w:rFonts w:eastAsiaTheme="minorHAnsi"/>
                <w:b/>
                <w:sz w:val="22"/>
                <w:szCs w:val="22"/>
              </w:rPr>
              <w:t>sepsisdt</w:t>
            </w:r>
            <w:proofErr w:type="spellEnd"/>
            <w:r w:rsidRPr="00330AAE">
              <w:rPr>
                <w:rFonts w:eastAsiaTheme="minorHAnsi"/>
                <w:b/>
                <w:sz w:val="22"/>
                <w:szCs w:val="22"/>
              </w:rPr>
              <w:t>.</w:t>
            </w:r>
            <w:r w:rsidRPr="00330AAE" w:rsidDel="00E42C98">
              <w:rPr>
                <w:rFonts w:eastAsiaTheme="minorHAnsi"/>
                <w:b/>
                <w:sz w:val="22"/>
                <w:szCs w:val="22"/>
              </w:rPr>
              <w:t xml:space="preserve"> </w:t>
            </w:r>
            <w:r w:rsidRPr="00330AAE">
              <w:rPr>
                <w:rFonts w:eastAsiaTheme="minorHAnsi"/>
                <w:b/>
                <w:sz w:val="22"/>
                <w:szCs w:val="22"/>
              </w:rPr>
              <w:t xml:space="preserve"> </w:t>
            </w:r>
          </w:p>
        </w:tc>
      </w:tr>
      <w:tr w:rsidR="00191840" w:rsidRPr="00330AAE" w14:paraId="425ED17F" w14:textId="77777777" w:rsidTr="00E4636F">
        <w:trPr>
          <w:gridAfter w:val="1"/>
          <w:wAfter w:w="9" w:type="dxa"/>
          <w:cantSplit/>
          <w:jc w:val="right"/>
        </w:trPr>
        <w:tc>
          <w:tcPr>
            <w:tcW w:w="622" w:type="dxa"/>
            <w:tcBorders>
              <w:top w:val="single" w:sz="6" w:space="0" w:color="auto"/>
              <w:left w:val="single" w:sz="6" w:space="0" w:color="auto"/>
              <w:bottom w:val="single" w:sz="6" w:space="0" w:color="auto"/>
              <w:right w:val="single" w:sz="6" w:space="0" w:color="auto"/>
            </w:tcBorders>
          </w:tcPr>
          <w:p w14:paraId="3E95E1E5" w14:textId="5D415640" w:rsidR="001E7F4F" w:rsidRPr="00330AAE" w:rsidRDefault="00DD49F4" w:rsidP="00191840">
            <w:pPr>
              <w:jc w:val="center"/>
              <w:rPr>
                <w:sz w:val="23"/>
                <w:szCs w:val="23"/>
              </w:rPr>
            </w:pPr>
            <w:r>
              <w:rPr>
                <w:sz w:val="23"/>
                <w:szCs w:val="23"/>
              </w:rPr>
              <w:t>26</w:t>
            </w:r>
          </w:p>
          <w:p w14:paraId="7A0B3BF1" w14:textId="728A6D0F" w:rsidR="00191840" w:rsidRPr="00330AAE" w:rsidRDefault="00191840" w:rsidP="00191840">
            <w:pPr>
              <w:jc w:val="center"/>
              <w:rPr>
                <w:sz w:val="23"/>
                <w:szCs w:val="23"/>
              </w:rPr>
            </w:pPr>
          </w:p>
        </w:tc>
        <w:tc>
          <w:tcPr>
            <w:tcW w:w="1260" w:type="dxa"/>
            <w:tcBorders>
              <w:top w:val="single" w:sz="6" w:space="0" w:color="auto"/>
              <w:left w:val="single" w:sz="6" w:space="0" w:color="auto"/>
              <w:bottom w:val="single" w:sz="6" w:space="0" w:color="auto"/>
              <w:right w:val="single" w:sz="6" w:space="0" w:color="auto"/>
            </w:tcBorders>
          </w:tcPr>
          <w:p w14:paraId="1C078304" w14:textId="01259F25" w:rsidR="00191840" w:rsidRPr="00330AAE" w:rsidRDefault="00191840" w:rsidP="00191840">
            <w:pPr>
              <w:jc w:val="center"/>
              <w:rPr>
                <w:sz w:val="20"/>
                <w:szCs w:val="20"/>
              </w:rPr>
            </w:pPr>
            <w:proofErr w:type="spellStart"/>
            <w:r w:rsidRPr="00330AAE">
              <w:rPr>
                <w:sz w:val="20"/>
                <w:szCs w:val="20"/>
              </w:rPr>
              <w:t>seprestm</w:t>
            </w:r>
            <w:proofErr w:type="spellEnd"/>
          </w:p>
        </w:tc>
        <w:tc>
          <w:tcPr>
            <w:tcW w:w="4777" w:type="dxa"/>
            <w:tcBorders>
              <w:top w:val="single" w:sz="6" w:space="0" w:color="auto"/>
              <w:left w:val="single" w:sz="6" w:space="0" w:color="auto"/>
              <w:bottom w:val="single" w:sz="6" w:space="0" w:color="auto"/>
              <w:right w:val="single" w:sz="6" w:space="0" w:color="auto"/>
            </w:tcBorders>
          </w:tcPr>
          <w:p w14:paraId="6739EAAC" w14:textId="675B9F1A" w:rsidR="00191840" w:rsidRPr="00330AAE" w:rsidRDefault="00191840" w:rsidP="00191840">
            <w:pPr>
              <w:tabs>
                <w:tab w:val="left" w:pos="1215"/>
              </w:tabs>
            </w:pPr>
            <w:r w:rsidRPr="00330AAE">
              <w:t>Computer to auto-fill earliest valid time entered in septm</w:t>
            </w:r>
            <w:r w:rsidR="005C6C6C" w:rsidRPr="00330AAE">
              <w:t>2</w:t>
            </w:r>
            <w:r w:rsidR="007E76C2" w:rsidRPr="00330AAE">
              <w:t xml:space="preserve">, </w:t>
            </w:r>
            <w:proofErr w:type="spellStart"/>
            <w:r w:rsidR="007E76C2" w:rsidRPr="00330AAE">
              <w:t>shktm</w:t>
            </w:r>
            <w:proofErr w:type="spellEnd"/>
            <w:r w:rsidR="007E76C2" w:rsidRPr="00330AAE">
              <w:t>,</w:t>
            </w:r>
            <w:r w:rsidRPr="00330AAE">
              <w:t xml:space="preserve"> or </w:t>
            </w:r>
            <w:proofErr w:type="spellStart"/>
            <w:r w:rsidRPr="00330AAE">
              <w:t>sepsistm</w:t>
            </w:r>
            <w:proofErr w:type="spellEnd"/>
            <w:r w:rsidRPr="00330AAE">
              <w:t xml:space="preserve">. </w:t>
            </w:r>
          </w:p>
        </w:tc>
        <w:tc>
          <w:tcPr>
            <w:tcW w:w="2250" w:type="dxa"/>
            <w:tcBorders>
              <w:top w:val="single" w:sz="6" w:space="0" w:color="auto"/>
              <w:left w:val="single" w:sz="6" w:space="0" w:color="auto"/>
              <w:bottom w:val="single" w:sz="6" w:space="0" w:color="auto"/>
              <w:right w:val="single" w:sz="6" w:space="0" w:color="auto"/>
            </w:tcBorders>
          </w:tcPr>
          <w:p w14:paraId="743942CF" w14:textId="26B3BCAD" w:rsidR="00191840" w:rsidRPr="00330AAE" w:rsidRDefault="00373B77" w:rsidP="00191840">
            <w:pPr>
              <w:jc w:val="center"/>
              <w:rPr>
                <w:sz w:val="22"/>
                <w:szCs w:val="22"/>
              </w:rPr>
            </w:pPr>
            <w:r w:rsidRPr="00330AAE">
              <w:rPr>
                <w:sz w:val="22"/>
                <w:szCs w:val="22"/>
              </w:rPr>
              <w:t>Computer to auto-</w:t>
            </w:r>
            <w:proofErr w:type="spellStart"/>
            <w:r w:rsidRPr="00330AAE">
              <w:rPr>
                <w:sz w:val="22"/>
                <w:szCs w:val="22"/>
              </w:rPr>
              <w:t>fill</w:t>
            </w:r>
            <w:r w:rsidR="00191840" w:rsidRPr="00330AAE">
              <w:rPr>
                <w:sz w:val="22"/>
                <w:szCs w:val="22"/>
              </w:rPr>
              <w:t>_</w:t>
            </w:r>
            <w:r w:rsidRPr="00330AAE">
              <w:rPr>
                <w:sz w:val="22"/>
                <w:szCs w:val="22"/>
              </w:rPr>
              <w:t>earliest</w:t>
            </w:r>
            <w:proofErr w:type="spellEnd"/>
            <w:r w:rsidRPr="00330AAE">
              <w:rPr>
                <w:sz w:val="22"/>
                <w:szCs w:val="22"/>
              </w:rPr>
              <w:t xml:space="preserve"> time corresponding to date entered for </w:t>
            </w:r>
            <w:proofErr w:type="spellStart"/>
            <w:r w:rsidRPr="00330AAE">
              <w:rPr>
                <w:sz w:val="22"/>
                <w:szCs w:val="22"/>
              </w:rPr>
              <w:t>sepresdt</w:t>
            </w:r>
            <w:proofErr w:type="spellEnd"/>
            <w:r w:rsidRPr="00330AAE">
              <w:rPr>
                <w:sz w:val="22"/>
                <w:szCs w:val="22"/>
              </w:rPr>
              <w:t xml:space="preserve">. </w:t>
            </w:r>
            <w:r w:rsidR="00191840" w:rsidRPr="00330AAE">
              <w:rPr>
                <w:sz w:val="22"/>
                <w:szCs w:val="22"/>
              </w:rPr>
              <w:t>___</w:t>
            </w:r>
          </w:p>
          <w:p w14:paraId="33ECA77F" w14:textId="53C4F027" w:rsidR="00191840" w:rsidRPr="00330AAE" w:rsidRDefault="00191840" w:rsidP="00191840">
            <w:pPr>
              <w:jc w:val="center"/>
              <w:rPr>
                <w:sz w:val="22"/>
                <w:szCs w:val="22"/>
              </w:rPr>
            </w:pPr>
            <w:r w:rsidRPr="00330AAE">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18E272E7" w14:textId="04BCB56E" w:rsidR="00191840" w:rsidRPr="00330AAE" w:rsidRDefault="00191840" w:rsidP="00191840">
            <w:pPr>
              <w:pStyle w:val="NoSpacing"/>
              <w:rPr>
                <w:rFonts w:eastAsiaTheme="minorHAnsi"/>
                <w:sz w:val="22"/>
                <w:szCs w:val="22"/>
              </w:rPr>
            </w:pPr>
            <w:r w:rsidRPr="00330AAE">
              <w:rPr>
                <w:rFonts w:eastAsiaTheme="minorHAnsi"/>
                <w:b/>
                <w:sz w:val="22"/>
                <w:szCs w:val="22"/>
              </w:rPr>
              <w:t xml:space="preserve">Computer will auto-fill the </w:t>
            </w:r>
            <w:r w:rsidRPr="00330AAE">
              <w:rPr>
                <w:b/>
                <w:sz w:val="22"/>
                <w:szCs w:val="22"/>
              </w:rPr>
              <w:t>earliest valid time entered in septm</w:t>
            </w:r>
            <w:r w:rsidR="00373B77" w:rsidRPr="00330AAE">
              <w:rPr>
                <w:b/>
                <w:sz w:val="22"/>
                <w:szCs w:val="22"/>
              </w:rPr>
              <w:t xml:space="preserve">2, </w:t>
            </w:r>
            <w:proofErr w:type="spellStart"/>
            <w:r w:rsidR="00373B77" w:rsidRPr="00330AAE">
              <w:rPr>
                <w:b/>
                <w:sz w:val="22"/>
                <w:szCs w:val="22"/>
              </w:rPr>
              <w:t>shktm</w:t>
            </w:r>
            <w:proofErr w:type="spellEnd"/>
            <w:r w:rsidR="00373B77" w:rsidRPr="00330AAE">
              <w:rPr>
                <w:b/>
                <w:sz w:val="22"/>
                <w:szCs w:val="22"/>
              </w:rPr>
              <w:t>,</w:t>
            </w:r>
            <w:r w:rsidRPr="00330AAE">
              <w:rPr>
                <w:b/>
                <w:sz w:val="22"/>
                <w:szCs w:val="22"/>
              </w:rPr>
              <w:t xml:space="preserve"> or </w:t>
            </w:r>
            <w:proofErr w:type="spellStart"/>
            <w:r w:rsidRPr="00330AAE">
              <w:rPr>
                <w:b/>
                <w:sz w:val="22"/>
                <w:szCs w:val="22"/>
              </w:rPr>
              <w:t>sepsistm</w:t>
            </w:r>
            <w:proofErr w:type="spellEnd"/>
            <w:r w:rsidRPr="00330AAE">
              <w:rPr>
                <w:b/>
                <w:sz w:val="22"/>
                <w:szCs w:val="22"/>
              </w:rPr>
              <w:t xml:space="preserve">. </w:t>
            </w:r>
          </w:p>
        </w:tc>
      </w:tr>
    </w:tbl>
    <w:p w14:paraId="07BBE87B" w14:textId="7EB88A54" w:rsidR="00DB7EE1" w:rsidRPr="00330AAE" w:rsidRDefault="00DB7EE1"/>
    <w:p w14:paraId="56120003" w14:textId="77777777" w:rsidR="00191840" w:rsidRPr="00330AAE" w:rsidRDefault="00191840">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581510E0" w14:textId="77777777" w:rsidTr="000372DE">
        <w:trPr>
          <w:cantSplit/>
        </w:trPr>
        <w:tc>
          <w:tcPr>
            <w:tcW w:w="623" w:type="dxa"/>
            <w:tcBorders>
              <w:top w:val="single" w:sz="6" w:space="0" w:color="auto"/>
              <w:left w:val="single" w:sz="6" w:space="0" w:color="auto"/>
              <w:bottom w:val="single" w:sz="6" w:space="0" w:color="auto"/>
              <w:right w:val="single" w:sz="6" w:space="0" w:color="auto"/>
            </w:tcBorders>
          </w:tcPr>
          <w:p w14:paraId="3CE2E370" w14:textId="2E96AD98" w:rsidR="001E7F4F" w:rsidRPr="00330AAE" w:rsidRDefault="00DD49F4" w:rsidP="000372DE">
            <w:pPr>
              <w:jc w:val="center"/>
              <w:rPr>
                <w:sz w:val="23"/>
                <w:szCs w:val="23"/>
              </w:rPr>
            </w:pPr>
            <w:r>
              <w:rPr>
                <w:sz w:val="23"/>
                <w:szCs w:val="23"/>
              </w:rPr>
              <w:lastRenderedPageBreak/>
              <w:t>27</w:t>
            </w:r>
          </w:p>
          <w:p w14:paraId="24A16BD4" w14:textId="4386C0D3" w:rsidR="00D83E13" w:rsidRPr="00330AAE" w:rsidRDefault="00D83E13" w:rsidP="000372DE">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FB267C0" w14:textId="77777777" w:rsidR="00D83E13" w:rsidRPr="00330AAE" w:rsidRDefault="00D83E13" w:rsidP="000372DE">
            <w:pPr>
              <w:jc w:val="center"/>
              <w:rPr>
                <w:sz w:val="20"/>
                <w:szCs w:val="20"/>
              </w:rPr>
            </w:pPr>
            <w:proofErr w:type="spellStart"/>
            <w:r w:rsidRPr="00330AAE">
              <w:rPr>
                <w:sz w:val="20"/>
                <w:szCs w:val="20"/>
              </w:rPr>
              <w:t>cntrasevsep</w:t>
            </w:r>
            <w:proofErr w:type="spellEnd"/>
          </w:p>
        </w:tc>
        <w:tc>
          <w:tcPr>
            <w:tcW w:w="4767" w:type="dxa"/>
            <w:tcBorders>
              <w:top w:val="single" w:sz="6" w:space="0" w:color="auto"/>
              <w:left w:val="single" w:sz="6" w:space="0" w:color="auto"/>
              <w:bottom w:val="single" w:sz="6" w:space="0" w:color="auto"/>
              <w:right w:val="single" w:sz="6" w:space="0" w:color="auto"/>
            </w:tcBorders>
          </w:tcPr>
          <w:p w14:paraId="5A431261" w14:textId="5CC94E8D" w:rsidR="00D83E13" w:rsidRPr="00330AAE" w:rsidRDefault="00D83E13" w:rsidP="000372DE">
            <w:pPr>
              <w:tabs>
                <w:tab w:val="left" w:pos="1215"/>
              </w:tabs>
            </w:pPr>
            <w:r w:rsidRPr="00330AAE">
              <w:t xml:space="preserve">During the timeframe from (computer to display </w:t>
            </w:r>
            <w:proofErr w:type="spellStart"/>
            <w:r w:rsidRPr="00330AAE">
              <w:t>sepresdt</w:t>
            </w:r>
            <w:proofErr w:type="spellEnd"/>
            <w:r w:rsidRPr="00330AAE">
              <w:t>/</w:t>
            </w:r>
            <w:proofErr w:type="spellStart"/>
            <w:r w:rsidRPr="00330AAE">
              <w:t>seprestm</w:t>
            </w:r>
            <w:proofErr w:type="spellEnd"/>
            <w:r w:rsidRPr="00330AAE">
              <w:t xml:space="preserve"> - 6 hours) to (computer to display </w:t>
            </w:r>
            <w:proofErr w:type="spellStart"/>
            <w:r w:rsidRPr="00330AAE">
              <w:t>sepresdt</w:t>
            </w:r>
            <w:proofErr w:type="spellEnd"/>
            <w:r w:rsidRPr="00330AAE">
              <w:t>/</w:t>
            </w:r>
            <w:proofErr w:type="spellStart"/>
            <w:r w:rsidRPr="00330AAE">
              <w:t>seprestm</w:t>
            </w:r>
            <w:proofErr w:type="spellEnd"/>
            <w:r w:rsidRPr="00330AAE">
              <w:t xml:space="preserve"> + 6 hours) is there physician/APN/PA or nursing documentation that the patient or authorized patient advocate refused either a blood draw, IV fluid administration, or IV antibiotic administration?</w:t>
            </w:r>
          </w:p>
          <w:p w14:paraId="5A250713" w14:textId="77777777" w:rsidR="00D83E13" w:rsidRPr="00330AAE" w:rsidRDefault="00D83E13" w:rsidP="000372DE">
            <w:pPr>
              <w:tabs>
                <w:tab w:val="left" w:pos="1215"/>
              </w:tabs>
            </w:pPr>
            <w:r w:rsidRPr="00330AAE">
              <w:t>1. Yes</w:t>
            </w:r>
          </w:p>
          <w:p w14:paraId="598D5D0F" w14:textId="77777777" w:rsidR="00D83E13" w:rsidRPr="00330AAE" w:rsidRDefault="00D83E13" w:rsidP="000372DE">
            <w:pPr>
              <w:tabs>
                <w:tab w:val="left" w:pos="1215"/>
              </w:tabs>
            </w:pPr>
            <w:r w:rsidRPr="00330AAE">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1F37FDA4" w14:textId="77777777" w:rsidR="00D83E13" w:rsidRPr="00330AAE" w:rsidRDefault="00D83E13" w:rsidP="000372DE">
            <w:pPr>
              <w:jc w:val="center"/>
              <w:rPr>
                <w:sz w:val="22"/>
                <w:szCs w:val="22"/>
              </w:rPr>
            </w:pPr>
            <w:r w:rsidRPr="00330AAE">
              <w:rPr>
                <w:sz w:val="22"/>
                <w:szCs w:val="22"/>
              </w:rPr>
              <w:t>1,2</w:t>
            </w:r>
          </w:p>
          <w:p w14:paraId="420A335A" w14:textId="58C61DA6" w:rsidR="00D83E13" w:rsidRPr="00330AAE" w:rsidRDefault="00D83E13" w:rsidP="000372DE">
            <w:pPr>
              <w:jc w:val="center"/>
              <w:rPr>
                <w:sz w:val="22"/>
                <w:szCs w:val="22"/>
              </w:rPr>
            </w:pPr>
            <w:r w:rsidRPr="00330AAE">
              <w:rPr>
                <w:sz w:val="22"/>
                <w:szCs w:val="22"/>
              </w:rPr>
              <w:t>If 1, go to end</w:t>
            </w:r>
          </w:p>
        </w:tc>
        <w:tc>
          <w:tcPr>
            <w:tcW w:w="5760" w:type="dxa"/>
            <w:tcBorders>
              <w:top w:val="single" w:sz="6" w:space="0" w:color="auto"/>
              <w:left w:val="single" w:sz="6" w:space="0" w:color="auto"/>
              <w:bottom w:val="single" w:sz="4" w:space="0" w:color="auto"/>
              <w:right w:val="single" w:sz="6" w:space="0" w:color="auto"/>
            </w:tcBorders>
          </w:tcPr>
          <w:p w14:paraId="1C60D512" w14:textId="0BFBB343" w:rsidR="00D83E13" w:rsidRPr="00330AAE" w:rsidRDefault="00D83E13" w:rsidP="000372DE">
            <w:pPr>
              <w:autoSpaceDE w:val="0"/>
              <w:autoSpaceDN w:val="0"/>
              <w:adjustRightInd w:val="0"/>
              <w:rPr>
                <w:sz w:val="20"/>
                <w:szCs w:val="20"/>
              </w:rPr>
            </w:pPr>
            <w:r w:rsidRPr="00330AAE">
              <w:rPr>
                <w:rFonts w:eastAsiaTheme="minorHAnsi"/>
                <w:b/>
                <w:color w:val="000000"/>
                <w:sz w:val="20"/>
                <w:szCs w:val="20"/>
              </w:rPr>
              <w:t>Only Acceptable Sources:</w:t>
            </w:r>
            <w:r w:rsidRPr="00330AAE">
              <w:rPr>
                <w:rFonts w:eastAsiaTheme="minorHAnsi"/>
                <w:color w:val="000000"/>
                <w:sz w:val="20"/>
                <w:szCs w:val="20"/>
              </w:rPr>
              <w:t xml:space="preserve"> </w:t>
            </w:r>
            <w:r w:rsidRPr="00330AAE">
              <w:rPr>
                <w:sz w:val="20"/>
                <w:szCs w:val="20"/>
              </w:rPr>
              <w:t>physician/APN/PA or nursing documentation</w:t>
            </w:r>
          </w:p>
          <w:p w14:paraId="7E1267FA" w14:textId="2969139C" w:rsidR="00D83E13" w:rsidRPr="00330AAE" w:rsidRDefault="00D83E13" w:rsidP="00AE613E">
            <w:pPr>
              <w:pStyle w:val="ListParagraph"/>
              <w:numPr>
                <w:ilvl w:val="0"/>
                <w:numId w:val="150"/>
              </w:numPr>
              <w:autoSpaceDE w:val="0"/>
              <w:autoSpaceDN w:val="0"/>
              <w:adjustRightInd w:val="0"/>
              <w:rPr>
                <w:sz w:val="20"/>
                <w:szCs w:val="20"/>
              </w:rPr>
            </w:pPr>
            <w:r w:rsidRPr="00330AAE">
              <w:rPr>
                <w:sz w:val="20"/>
                <w:szCs w:val="20"/>
              </w:rPr>
              <w:t xml:space="preserve">Select value “1” if there is specific documentation </w:t>
            </w:r>
            <w:proofErr w:type="gramStart"/>
            <w:r w:rsidRPr="00330AAE">
              <w:rPr>
                <w:sz w:val="20"/>
                <w:szCs w:val="20"/>
              </w:rPr>
              <w:t xml:space="preserve">indicating </w:t>
            </w:r>
            <w:r w:rsidRPr="00330AAE">
              <w:t xml:space="preserve"> </w:t>
            </w:r>
            <w:r w:rsidRPr="00330AAE">
              <w:rPr>
                <w:sz w:val="20"/>
                <w:szCs w:val="20"/>
              </w:rPr>
              <w:t>patient</w:t>
            </w:r>
            <w:proofErr w:type="gramEnd"/>
            <w:r w:rsidRPr="00330AAE">
              <w:rPr>
                <w:sz w:val="20"/>
                <w:szCs w:val="20"/>
              </w:rPr>
              <w:t xml:space="preserve"> or an authorized patient advocate refusal</w:t>
            </w:r>
            <w:r w:rsidRPr="00330AAE">
              <w:rPr>
                <w:rFonts w:eastAsiaTheme="minorHAnsi"/>
                <w:color w:val="000000"/>
                <w:sz w:val="20"/>
                <w:szCs w:val="20"/>
              </w:rPr>
              <w:t xml:space="preserve"> </w:t>
            </w:r>
            <w:r w:rsidRPr="00330AAE">
              <w:rPr>
                <w:sz w:val="20"/>
                <w:szCs w:val="20"/>
              </w:rPr>
              <w:t xml:space="preserve">of any of the following: </w:t>
            </w:r>
          </w:p>
          <w:p w14:paraId="5DF3D45A" w14:textId="77777777" w:rsidR="00D83E13" w:rsidRPr="00330AAE"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Blood draws </w:t>
            </w:r>
          </w:p>
          <w:p w14:paraId="6E266E76" w14:textId="77777777" w:rsidR="00D83E13" w:rsidRPr="00330AAE"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IV or IO fluid administration </w:t>
            </w:r>
          </w:p>
          <w:p w14:paraId="4D8C538B" w14:textId="20EFF832" w:rsidR="00D83E13" w:rsidRPr="00330AAE" w:rsidRDefault="00D83E13" w:rsidP="000372DE">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IV or IO antibiotic </w:t>
            </w:r>
          </w:p>
          <w:p w14:paraId="6F1980E0" w14:textId="3D8D7866" w:rsidR="00D83E13" w:rsidRPr="00330AAE"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If there is more general documentation of refusal of care (e.g. central line, PICC, IO access) or documentation of patient non-compliance with care (e.g., pulling out IV) that could result in </w:t>
            </w:r>
            <w:r w:rsidRPr="00330AAE">
              <w:rPr>
                <w:sz w:val="20"/>
                <w:szCs w:val="20"/>
              </w:rPr>
              <w:t>blood draw, IV fluid administration, or IV antibiotic administration</w:t>
            </w:r>
            <w:r w:rsidRPr="00330AAE">
              <w:rPr>
                <w:rFonts w:eastAsiaTheme="minorHAnsi"/>
                <w:color w:val="000000"/>
                <w:sz w:val="20"/>
                <w:szCs w:val="20"/>
              </w:rPr>
              <w:t xml:space="preserve"> not being administered within the specified time frame select value “1”.</w:t>
            </w:r>
          </w:p>
          <w:p w14:paraId="56F528A1" w14:textId="65C38894" w:rsidR="00D83E13" w:rsidRPr="00330AAE" w:rsidRDefault="00D83E13" w:rsidP="000372DE">
            <w:pPr>
              <w:pStyle w:val="ListParagraph"/>
              <w:numPr>
                <w:ilvl w:val="1"/>
                <w:numId w:val="52"/>
              </w:numPr>
              <w:autoSpaceDE w:val="0"/>
              <w:autoSpaceDN w:val="0"/>
              <w:adjustRightInd w:val="0"/>
              <w:rPr>
                <w:rFonts w:eastAsiaTheme="minorHAnsi"/>
                <w:color w:val="000000"/>
                <w:sz w:val="20"/>
                <w:szCs w:val="20"/>
              </w:rPr>
            </w:pPr>
            <w:r w:rsidRPr="00330AAE">
              <w:rPr>
                <w:rFonts w:eastAsiaTheme="minorHAnsi"/>
                <w:color w:val="000000"/>
                <w:sz w:val="20"/>
                <w:szCs w:val="20"/>
              </w:rPr>
              <w:t>For example:  RN note dated outside of the timeframe indicates, “Patient disoriented, pulled out IV and refused new IV” IV antibiotic was not administered during the timeframe, select value “1”.</w:t>
            </w:r>
          </w:p>
          <w:p w14:paraId="69B01726" w14:textId="31114EF6" w:rsidR="00D83E13" w:rsidRPr="00330AAE" w:rsidRDefault="00D83E13" w:rsidP="00AE613E">
            <w:pPr>
              <w:pStyle w:val="ListParagraph"/>
              <w:numPr>
                <w:ilvl w:val="0"/>
                <w:numId w:val="142"/>
              </w:numPr>
              <w:ind w:left="406"/>
              <w:rPr>
                <w:rFonts w:eastAsiaTheme="minorHAnsi"/>
                <w:color w:val="000000"/>
                <w:sz w:val="20"/>
                <w:szCs w:val="20"/>
              </w:rPr>
            </w:pPr>
            <w:r w:rsidRPr="00330AAE">
              <w:rPr>
                <w:rFonts w:eastAsiaTheme="minorHAnsi"/>
                <w:color w:val="000000"/>
                <w:sz w:val="20"/>
                <w:szCs w:val="20"/>
              </w:rPr>
              <w:t xml:space="preserve">Select value “1” if </w:t>
            </w:r>
            <w:r w:rsidRPr="00330AAE">
              <w:rPr>
                <w:sz w:val="20"/>
                <w:szCs w:val="20"/>
              </w:rPr>
              <w:t>blood draw, IV fluid administration, or IV antibiotic administration</w:t>
            </w:r>
            <w:r w:rsidRPr="00330AAE">
              <w:rPr>
                <w:rFonts w:eastAsiaTheme="minorHAnsi"/>
                <w:color w:val="000000"/>
                <w:sz w:val="20"/>
                <w:szCs w:val="20"/>
              </w:rPr>
              <w:t xml:space="preserve"> are administered, but occur after the specified time window due to refusal of care or patient non-compliance.</w:t>
            </w:r>
            <w:r w:rsidRPr="00330AAE">
              <w:rPr>
                <w:rFonts w:eastAsiaTheme="minorHAnsi"/>
              </w:rPr>
              <w:t xml:space="preserve"> </w:t>
            </w:r>
          </w:p>
          <w:p w14:paraId="6E638182" w14:textId="5410067E" w:rsidR="00D83E13" w:rsidRPr="00330AAE" w:rsidRDefault="00D83E13" w:rsidP="00AE613E">
            <w:pPr>
              <w:pStyle w:val="ListParagraph"/>
              <w:numPr>
                <w:ilvl w:val="0"/>
                <w:numId w:val="142"/>
              </w:numPr>
              <w:ind w:left="406"/>
              <w:rPr>
                <w:rFonts w:eastAsiaTheme="minorHAnsi"/>
                <w:color w:val="000000"/>
                <w:sz w:val="20"/>
                <w:szCs w:val="20"/>
              </w:rPr>
            </w:pPr>
            <w:r w:rsidRPr="00330AAE">
              <w:rPr>
                <w:rFonts w:eastAsiaTheme="minorHAnsi"/>
                <w:b/>
                <w:color w:val="000000"/>
                <w:sz w:val="20"/>
                <w:szCs w:val="20"/>
              </w:rPr>
              <w:t>Examples:</w:t>
            </w:r>
            <w:r w:rsidRPr="00330AAE">
              <w:rPr>
                <w:rFonts w:eastAsiaTheme="minorHAnsi"/>
                <w:color w:val="000000"/>
                <w:sz w:val="20"/>
                <w:szCs w:val="20"/>
              </w:rPr>
              <w:t xml:space="preserve"> Severe Sepsis Presentation Date/Time: 1/13/2021 1200. RN documentation at 1/13/2021 1130: “Patient agitated, screaming at staff, and swinging arms” 1430: “PO Ativan given for agitation, awaiting central line placement” 1638 MAR documents NS fluid bolus and Vancomycin given IV.</w:t>
            </w:r>
          </w:p>
          <w:p w14:paraId="6B187397" w14:textId="19620A34" w:rsidR="00D83E13" w:rsidRPr="00330AAE" w:rsidRDefault="00D83E13" w:rsidP="000372DE">
            <w:pPr>
              <w:ind w:left="432"/>
              <w:rPr>
                <w:rFonts w:eastAsiaTheme="minorHAnsi"/>
                <w:color w:val="000000"/>
                <w:sz w:val="20"/>
                <w:szCs w:val="20"/>
              </w:rPr>
            </w:pPr>
            <w:r w:rsidRPr="00330AAE">
              <w:rPr>
                <w:rFonts w:eastAsiaTheme="minorHAnsi"/>
                <w:color w:val="000000"/>
                <w:sz w:val="20"/>
                <w:szCs w:val="20"/>
              </w:rPr>
              <w:t>For this example, select value “1” since there is nursing documentation of patient noncompliance with care resulting in treatment delay.</w:t>
            </w:r>
          </w:p>
          <w:p w14:paraId="659196D9" w14:textId="77777777" w:rsidR="00D83E13" w:rsidRPr="00330AAE" w:rsidRDefault="00D83E13" w:rsidP="000372DE">
            <w:pPr>
              <w:pStyle w:val="ListParagraph"/>
              <w:numPr>
                <w:ilvl w:val="0"/>
                <w:numId w:val="52"/>
              </w:numPr>
              <w:autoSpaceDE w:val="0"/>
              <w:autoSpaceDN w:val="0"/>
              <w:adjustRightInd w:val="0"/>
              <w:ind w:left="432"/>
              <w:rPr>
                <w:rFonts w:eastAsiaTheme="minorHAnsi"/>
                <w:color w:val="000000"/>
                <w:sz w:val="20"/>
                <w:szCs w:val="20"/>
              </w:rPr>
            </w:pPr>
            <w:r w:rsidRPr="00330AAE">
              <w:rPr>
                <w:rFonts w:eastAsiaTheme="minorHAnsi"/>
                <w:color w:val="000000"/>
                <w:sz w:val="20"/>
                <w:szCs w:val="20"/>
              </w:rPr>
              <w:t>For refusal of blood draws:</w:t>
            </w:r>
          </w:p>
          <w:p w14:paraId="1D54E956" w14:textId="77777777" w:rsidR="00D83E13" w:rsidRPr="00330AAE" w:rsidRDefault="00D83E13" w:rsidP="000372DE">
            <w:pPr>
              <w:pStyle w:val="ListParagraph"/>
              <w:numPr>
                <w:ilvl w:val="0"/>
                <w:numId w:val="54"/>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Documented refusal of blood draws is acceptable. </w:t>
            </w:r>
          </w:p>
          <w:p w14:paraId="61C5FA9A" w14:textId="77777777" w:rsidR="00D83E13" w:rsidRPr="00330AAE" w:rsidRDefault="00D83E13" w:rsidP="000372DE">
            <w:pPr>
              <w:pStyle w:val="Default"/>
              <w:numPr>
                <w:ilvl w:val="0"/>
                <w:numId w:val="54"/>
              </w:numPr>
              <w:ind w:left="792"/>
              <w:rPr>
                <w:rFonts w:ascii="Times New Roman" w:hAnsi="Times New Roman" w:cs="Times New Roman"/>
                <w:sz w:val="20"/>
                <w:szCs w:val="20"/>
              </w:rPr>
            </w:pPr>
            <w:r w:rsidRPr="00330AAE">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p>
          <w:p w14:paraId="5D884E4C" w14:textId="032BBDFD" w:rsidR="00D83E13" w:rsidRPr="00330AAE" w:rsidRDefault="00D83E13" w:rsidP="000372DE">
            <w:pPr>
              <w:pStyle w:val="Default"/>
              <w:numPr>
                <w:ilvl w:val="0"/>
                <w:numId w:val="54"/>
              </w:numPr>
              <w:ind w:left="792"/>
              <w:rPr>
                <w:rFonts w:ascii="Times New Roman" w:hAnsi="Times New Roman" w:cs="Times New Roman"/>
                <w:sz w:val="20"/>
                <w:szCs w:val="20"/>
              </w:rPr>
            </w:pPr>
            <w:r w:rsidRPr="00330AAE">
              <w:rPr>
                <w:rFonts w:ascii="Times New Roman" w:hAnsi="Times New Roman" w:cs="Times New Roman"/>
                <w:b/>
                <w:bCs/>
                <w:sz w:val="20"/>
                <w:szCs w:val="20"/>
              </w:rPr>
              <w:t xml:space="preserve">Examples: </w:t>
            </w:r>
            <w:r w:rsidRPr="00330AAE">
              <w:rPr>
                <w:rFonts w:ascii="Times New Roman" w:hAnsi="Times New Roman" w:cs="Times New Roman"/>
                <w:sz w:val="20"/>
                <w:szCs w:val="20"/>
              </w:rPr>
              <w:t xml:space="preserve">Patient refused HIV blood </w:t>
            </w:r>
            <w:proofErr w:type="gramStart"/>
            <w:r w:rsidRPr="00330AAE">
              <w:rPr>
                <w:rFonts w:ascii="Times New Roman" w:hAnsi="Times New Roman" w:cs="Times New Roman"/>
                <w:sz w:val="20"/>
                <w:szCs w:val="20"/>
              </w:rPr>
              <w:t>test;</w:t>
            </w:r>
            <w:proofErr w:type="gramEnd"/>
          </w:p>
          <w:p w14:paraId="5130B371" w14:textId="77777777" w:rsidR="00D83E13" w:rsidRPr="00330AAE" w:rsidRDefault="00D83E13" w:rsidP="000372DE">
            <w:pPr>
              <w:pStyle w:val="Default"/>
              <w:ind w:left="792"/>
              <w:rPr>
                <w:rFonts w:ascii="Times New Roman" w:hAnsi="Times New Roman" w:cs="Times New Roman"/>
                <w:sz w:val="20"/>
                <w:szCs w:val="20"/>
              </w:rPr>
            </w:pPr>
            <w:r w:rsidRPr="00330AAE">
              <w:rPr>
                <w:rFonts w:ascii="Times New Roman" w:hAnsi="Times New Roman" w:cs="Times New Roman"/>
                <w:sz w:val="20"/>
                <w:szCs w:val="20"/>
              </w:rPr>
              <w:t xml:space="preserve">Patient refused arterial blood gas (ABG). </w:t>
            </w:r>
          </w:p>
          <w:p w14:paraId="713ABA73" w14:textId="5BB57CE7" w:rsidR="00D83E13" w:rsidRPr="00330AAE" w:rsidRDefault="003944A9" w:rsidP="000372DE">
            <w:pPr>
              <w:pStyle w:val="Default"/>
              <w:rPr>
                <w:rFonts w:ascii="Times New Roman" w:hAnsi="Times New Roman" w:cs="Times New Roman"/>
                <w:b/>
                <w:sz w:val="20"/>
                <w:szCs w:val="20"/>
              </w:rPr>
            </w:pPr>
            <w:r w:rsidRPr="00330AAE">
              <w:rPr>
                <w:rFonts w:ascii="Times New Roman" w:hAnsi="Times New Roman" w:cs="Times New Roman"/>
                <w:b/>
                <w:sz w:val="20"/>
                <w:szCs w:val="20"/>
              </w:rPr>
              <w:t>Cont’d next page</w:t>
            </w:r>
          </w:p>
          <w:p w14:paraId="3405D6B2" w14:textId="5D6978C5" w:rsidR="00D83E13" w:rsidRPr="00330AAE" w:rsidRDefault="00D83E13" w:rsidP="000372DE">
            <w:pPr>
              <w:pStyle w:val="Default"/>
              <w:numPr>
                <w:ilvl w:val="0"/>
                <w:numId w:val="52"/>
              </w:numPr>
              <w:ind w:left="432"/>
              <w:rPr>
                <w:rFonts w:ascii="Times New Roman" w:hAnsi="Times New Roman" w:cs="Times New Roman"/>
                <w:sz w:val="20"/>
                <w:szCs w:val="20"/>
              </w:rPr>
            </w:pPr>
            <w:r w:rsidRPr="00330AAE">
              <w:rPr>
                <w:rFonts w:ascii="Times New Roman" w:hAnsi="Times New Roman" w:cs="Times New Roman"/>
                <w:sz w:val="20"/>
                <w:szCs w:val="20"/>
              </w:rPr>
              <w:lastRenderedPageBreak/>
              <w:t>An authorized patient advocate is someone (defined by facility policy) who is authorized to make decisions on behalf of the patient when the patient is not able to; this includes someone who is legally designated and empowered to make medical decisions on the patient's behalf when the patient is unable to.</w:t>
            </w:r>
          </w:p>
          <w:p w14:paraId="6D4AC562" w14:textId="445D2FAA" w:rsidR="00D83E13" w:rsidRPr="00330AAE" w:rsidRDefault="00D83E13" w:rsidP="000372DE">
            <w:pPr>
              <w:pStyle w:val="ListParagraph"/>
              <w:numPr>
                <w:ilvl w:val="1"/>
                <w:numId w:val="52"/>
              </w:numPr>
              <w:ind w:left="792"/>
              <w:rPr>
                <w:rFonts w:eastAsiaTheme="minorHAnsi"/>
                <w:color w:val="000000"/>
                <w:sz w:val="20"/>
                <w:szCs w:val="20"/>
              </w:rPr>
            </w:pPr>
            <w:r w:rsidRPr="00330AAE">
              <w:rPr>
                <w:rFonts w:eastAsiaTheme="minorHAnsi"/>
                <w:color w:val="000000"/>
                <w:sz w:val="20"/>
                <w:szCs w:val="20"/>
              </w:rPr>
              <w:t xml:space="preserve">Examples </w:t>
            </w:r>
            <w:proofErr w:type="gramStart"/>
            <w:r w:rsidRPr="00330AAE">
              <w:rPr>
                <w:rFonts w:eastAsiaTheme="minorHAnsi"/>
                <w:color w:val="000000"/>
                <w:sz w:val="20"/>
                <w:szCs w:val="20"/>
              </w:rPr>
              <w:t>include:</w:t>
            </w:r>
            <w:proofErr w:type="gramEnd"/>
            <w:r w:rsidRPr="00330AAE">
              <w:rPr>
                <w:rFonts w:eastAsiaTheme="minorHAnsi"/>
                <w:color w:val="000000"/>
                <w:sz w:val="20"/>
                <w:szCs w:val="20"/>
              </w:rPr>
              <w:t xml:space="preserve"> Family members; Medical power of attorney; Health care power of attorney; Durable power of attorney for health care; Someone documented as an agent for the patient; Attorney-in-fact. If documentation indicates that the patients’ family member or authorized patient advocate refused treatment, select value “1”.</w:t>
            </w:r>
          </w:p>
          <w:p w14:paraId="0E439B38" w14:textId="19ED46FD" w:rsidR="00D83E13" w:rsidRPr="00330AAE" w:rsidRDefault="00D83E13" w:rsidP="000372DE">
            <w:pPr>
              <w:pStyle w:val="Default"/>
              <w:numPr>
                <w:ilvl w:val="0"/>
                <w:numId w:val="52"/>
              </w:numPr>
              <w:ind w:left="432"/>
              <w:rPr>
                <w:rFonts w:ascii="Times New Roman" w:hAnsi="Times New Roman" w:cs="Times New Roman"/>
                <w:sz w:val="20"/>
                <w:szCs w:val="20"/>
              </w:rPr>
            </w:pPr>
            <w:r w:rsidRPr="00330AAE">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severe sepsis, select value "1". </w:t>
            </w:r>
          </w:p>
          <w:p w14:paraId="4B64BB6D" w14:textId="2BF95AE6" w:rsidR="00D83E13" w:rsidRPr="00330AAE" w:rsidRDefault="00D83E13" w:rsidP="000372DE">
            <w:pPr>
              <w:pStyle w:val="ListParagraph"/>
              <w:numPr>
                <w:ilvl w:val="0"/>
                <w:numId w:val="55"/>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Explicit “left against medical advice” documentation is not required. </w:t>
            </w:r>
            <w:r w:rsidRPr="00330AAE">
              <w:rPr>
                <w:rFonts w:eastAsiaTheme="minorHAnsi"/>
                <w:b/>
                <w:color w:val="000000"/>
                <w:sz w:val="20"/>
                <w:szCs w:val="20"/>
              </w:rPr>
              <w:t xml:space="preserve">Example: </w:t>
            </w:r>
            <w:r w:rsidRPr="00330AAE">
              <w:rPr>
                <w:rFonts w:eastAsiaTheme="minorHAnsi"/>
                <w:color w:val="000000"/>
                <w:sz w:val="20"/>
                <w:szCs w:val="20"/>
              </w:rPr>
              <w:t>“Patient is refusing to stay for continued care” select value “1”.</w:t>
            </w:r>
          </w:p>
          <w:p w14:paraId="621C02FE" w14:textId="77777777" w:rsidR="00D83E13" w:rsidRPr="00330AAE" w:rsidRDefault="00D83E13" w:rsidP="000372DE">
            <w:pPr>
              <w:pStyle w:val="ListParagraph"/>
              <w:numPr>
                <w:ilvl w:val="0"/>
                <w:numId w:val="55"/>
              </w:numPr>
              <w:autoSpaceDE w:val="0"/>
              <w:autoSpaceDN w:val="0"/>
              <w:adjustRightInd w:val="0"/>
              <w:rPr>
                <w:rFonts w:eastAsiaTheme="minorHAnsi"/>
                <w:color w:val="000000"/>
                <w:sz w:val="20"/>
                <w:szCs w:val="20"/>
              </w:rPr>
            </w:pPr>
            <w:r w:rsidRPr="00330AAE">
              <w:rPr>
                <w:rFonts w:eastAsiaTheme="minorHAnsi"/>
                <w:color w:val="000000"/>
                <w:sz w:val="20"/>
                <w:szCs w:val="20"/>
              </w:rPr>
              <w:t>Documentation suggesting that the patient left before discharge instructions could be given does not count as leaving against medical advice.</w:t>
            </w:r>
          </w:p>
          <w:p w14:paraId="67ABC71A" w14:textId="77777777" w:rsidR="00D83E13" w:rsidRPr="00330AAE" w:rsidRDefault="00D83E13" w:rsidP="000372DE">
            <w:pPr>
              <w:pStyle w:val="ListParagraph"/>
              <w:numPr>
                <w:ilvl w:val="0"/>
                <w:numId w:val="55"/>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An </w:t>
            </w:r>
            <w:proofErr w:type="gramStart"/>
            <w:r w:rsidRPr="00330AAE">
              <w:rPr>
                <w:rFonts w:eastAsiaTheme="minorHAnsi"/>
                <w:color w:val="000000"/>
                <w:sz w:val="20"/>
                <w:szCs w:val="20"/>
              </w:rPr>
              <w:t>AMA form</w:t>
            </w:r>
            <w:proofErr w:type="gramEnd"/>
            <w:r w:rsidRPr="00330AAE">
              <w:rPr>
                <w:rFonts w:eastAsiaTheme="minorHAnsi"/>
                <w:color w:val="000000"/>
                <w:sz w:val="20"/>
                <w:szCs w:val="20"/>
              </w:rPr>
              <w:t xml:space="preserve"> signed by the patient is not required, for the purposes of this data element.</w:t>
            </w:r>
          </w:p>
          <w:p w14:paraId="440221D0" w14:textId="6B70CF1A" w:rsidR="00D83E13" w:rsidRPr="00330AAE" w:rsidRDefault="00D83E13" w:rsidP="000372DE">
            <w:pPr>
              <w:pStyle w:val="ListParagraph"/>
              <w:numPr>
                <w:ilvl w:val="0"/>
                <w:numId w:val="55"/>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Do not consider AMA documentation and other disposition documentation as “contradictory.” If any source states the patient left against medical advice, select value “1”, regardless of whether the AMA documentation was written last. </w:t>
            </w:r>
            <w:r w:rsidRPr="00330AAE">
              <w:rPr>
                <w:rFonts w:eastAsiaTheme="minorHAnsi"/>
                <w:b/>
                <w:color w:val="000000"/>
                <w:sz w:val="20"/>
                <w:szCs w:val="20"/>
              </w:rPr>
              <w:t xml:space="preserve">Example: </w:t>
            </w:r>
            <w:r w:rsidRPr="00330AAE">
              <w:rPr>
                <w:rFonts w:eastAsiaTheme="minorHAnsi"/>
                <w:color w:val="000000"/>
                <w:sz w:val="20"/>
                <w:szCs w:val="20"/>
              </w:rPr>
              <w:t>AMA form signed and discharge instruction sheet states “Discharged home with belongings” select value “1”.</w:t>
            </w:r>
          </w:p>
          <w:p w14:paraId="20D7FB96" w14:textId="4636138E" w:rsidR="00D83E13" w:rsidRPr="00330AAE" w:rsidRDefault="00D83E13" w:rsidP="000372DE">
            <w:pPr>
              <w:autoSpaceDE w:val="0"/>
              <w:autoSpaceDN w:val="0"/>
              <w:adjustRightInd w:val="0"/>
              <w:rPr>
                <w:rFonts w:eastAsiaTheme="minorHAnsi"/>
                <w:color w:val="000000"/>
                <w:sz w:val="20"/>
                <w:szCs w:val="20"/>
              </w:rPr>
            </w:pPr>
            <w:r w:rsidRPr="00330AAE">
              <w:rPr>
                <w:rFonts w:eastAsiaTheme="minorHAnsi"/>
                <w:b/>
                <w:color w:val="000000"/>
                <w:sz w:val="20"/>
                <w:szCs w:val="20"/>
              </w:rPr>
              <w:t xml:space="preserve">Suggested Data Sources: </w:t>
            </w:r>
            <w:r w:rsidRPr="00330AAE">
              <w:rPr>
                <w:rFonts w:eastAsiaTheme="minorHAnsi"/>
                <w:color w:val="000000"/>
                <w:sz w:val="20"/>
                <w:szCs w:val="20"/>
              </w:rPr>
              <w:t>consultation reports, H&amp;P, Nursing Notes, Physician/APN/PA notes</w:t>
            </w:r>
          </w:p>
          <w:p w14:paraId="1BBA6082" w14:textId="1CCEB1EB" w:rsidR="00D83E13" w:rsidRPr="00330AAE" w:rsidRDefault="00D83E13" w:rsidP="000372DE">
            <w:pPr>
              <w:rPr>
                <w:rFonts w:eastAsiaTheme="minorHAnsi"/>
                <w:b/>
                <w:sz w:val="22"/>
                <w:szCs w:val="22"/>
              </w:rPr>
            </w:pPr>
            <w:r w:rsidRPr="00330AAE">
              <w:rPr>
                <w:rFonts w:eastAsiaTheme="minorHAnsi"/>
                <w:b/>
                <w:color w:val="000000"/>
                <w:sz w:val="20"/>
                <w:szCs w:val="20"/>
              </w:rPr>
              <w:t xml:space="preserve">Suggested inclusions: </w:t>
            </w:r>
            <w:r w:rsidRPr="00330AAE">
              <w:rPr>
                <w:rFonts w:eastAsiaTheme="minorHAnsi"/>
                <w:color w:val="000000"/>
                <w:sz w:val="20"/>
                <w:szCs w:val="20"/>
              </w:rPr>
              <w:t>Declined; Does not want; Refused; Requests not to be given; Patient noncompliant</w:t>
            </w:r>
          </w:p>
        </w:tc>
      </w:tr>
    </w:tbl>
    <w:p w14:paraId="0E6D244C" w14:textId="77777777" w:rsidR="00191840" w:rsidRPr="00330AAE" w:rsidRDefault="00191840">
      <w:r w:rsidRPr="00330AAE">
        <w:lastRenderedPageBreak/>
        <w:br w:type="page"/>
      </w:r>
    </w:p>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697B43D6" w14:textId="77777777" w:rsidTr="00CB72C0">
        <w:trPr>
          <w:cantSplit/>
          <w:trHeight w:val="8607"/>
          <w:jc w:val="right"/>
        </w:trPr>
        <w:tc>
          <w:tcPr>
            <w:tcW w:w="623" w:type="dxa"/>
            <w:tcBorders>
              <w:top w:val="single" w:sz="6" w:space="0" w:color="auto"/>
              <w:left w:val="single" w:sz="6" w:space="0" w:color="auto"/>
              <w:bottom w:val="single" w:sz="6" w:space="0" w:color="auto"/>
              <w:right w:val="single" w:sz="6" w:space="0" w:color="auto"/>
            </w:tcBorders>
          </w:tcPr>
          <w:p w14:paraId="40CDC608" w14:textId="658E599D" w:rsidR="001E7F4F" w:rsidRPr="00330AAE" w:rsidRDefault="00DD49F4" w:rsidP="004908E2">
            <w:pPr>
              <w:jc w:val="center"/>
              <w:rPr>
                <w:sz w:val="23"/>
                <w:szCs w:val="23"/>
              </w:rPr>
            </w:pPr>
            <w:r>
              <w:rPr>
                <w:sz w:val="23"/>
                <w:szCs w:val="23"/>
              </w:rPr>
              <w:lastRenderedPageBreak/>
              <w:t>28</w:t>
            </w:r>
          </w:p>
          <w:p w14:paraId="6FF385B7" w14:textId="23A0398B" w:rsidR="00D83E13" w:rsidRPr="00330AAE"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C5DABEC" w14:textId="3C35776C" w:rsidR="00D83E13" w:rsidRPr="00330AAE" w:rsidRDefault="009E04B6" w:rsidP="004908E2">
            <w:pPr>
              <w:jc w:val="center"/>
              <w:rPr>
                <w:sz w:val="20"/>
                <w:szCs w:val="20"/>
              </w:rPr>
            </w:pPr>
            <w:proofErr w:type="spellStart"/>
            <w:r w:rsidRPr="00330AAE">
              <w:rPr>
                <w:sz w:val="20"/>
                <w:szCs w:val="20"/>
              </w:rPr>
              <w:t>cmoplc</w:t>
            </w:r>
            <w:proofErr w:type="spellEnd"/>
          </w:p>
          <w:p w14:paraId="6099730B" w14:textId="77777777" w:rsidR="00D83E13" w:rsidRPr="00330AAE" w:rsidRDefault="00D83E13" w:rsidP="004908E2">
            <w:pPr>
              <w:jc w:val="center"/>
              <w:rPr>
                <w:sz w:val="20"/>
                <w:szCs w:val="20"/>
              </w:rPr>
            </w:pPr>
          </w:p>
          <w:p w14:paraId="79DF6601" w14:textId="77777777" w:rsidR="00D83E13" w:rsidRPr="00330AAE"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A591B9E" w14:textId="20A87308" w:rsidR="00D83E13" w:rsidRPr="00330AAE" w:rsidRDefault="00D83E13" w:rsidP="004908E2">
            <w:pPr>
              <w:tabs>
                <w:tab w:val="left" w:pos="1215"/>
              </w:tabs>
              <w:rPr>
                <w:sz w:val="22"/>
                <w:szCs w:val="22"/>
              </w:rPr>
            </w:pPr>
            <w:r w:rsidRPr="00330AAE">
              <w:rPr>
                <w:sz w:val="22"/>
                <w:szCs w:val="22"/>
              </w:rPr>
              <w:t xml:space="preserve">During the timeframe from (computer to display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- 6 hours) to (computer to display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+ 6 hours) is there physician/APN/PA documentation of comfort measures only or palliative care (see Inclusion terms below)?</w:t>
            </w:r>
          </w:p>
          <w:p w14:paraId="4130E9B6" w14:textId="77777777" w:rsidR="00D83E13" w:rsidRPr="00330AAE" w:rsidRDefault="00D83E13" w:rsidP="004908E2">
            <w:pPr>
              <w:tabs>
                <w:tab w:val="left" w:pos="1215"/>
              </w:tabs>
            </w:pPr>
          </w:p>
          <w:tbl>
            <w:tblPr>
              <w:tblW w:w="414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980"/>
            </w:tblGrid>
            <w:tr w:rsidR="00D83E13" w:rsidRPr="00330AAE" w14:paraId="3AB20E24" w14:textId="77777777" w:rsidTr="005119FF">
              <w:tc>
                <w:tcPr>
                  <w:tcW w:w="4140" w:type="dxa"/>
                  <w:gridSpan w:val="2"/>
                </w:tcPr>
                <w:p w14:paraId="09D13A31" w14:textId="6A009488" w:rsidR="00D83E13" w:rsidRPr="00330AAE" w:rsidRDefault="00D83E13" w:rsidP="00311A87">
                  <w:pPr>
                    <w:tabs>
                      <w:tab w:val="center" w:pos="4320"/>
                      <w:tab w:val="right" w:pos="8640"/>
                    </w:tabs>
                    <w:rPr>
                      <w:b/>
                      <w:bCs/>
                      <w:sz w:val="20"/>
                      <w:szCs w:val="20"/>
                    </w:rPr>
                  </w:pPr>
                  <w:r w:rsidRPr="00330AAE">
                    <w:rPr>
                      <w:b/>
                      <w:bCs/>
                      <w:sz w:val="20"/>
                      <w:szCs w:val="20"/>
                    </w:rPr>
                    <w:t>Inclusion (</w:t>
                  </w:r>
                  <w:r w:rsidR="00311A87" w:rsidRPr="00330AAE">
                    <w:rPr>
                      <w:b/>
                      <w:bCs/>
                      <w:sz w:val="20"/>
                      <w:szCs w:val="20"/>
                    </w:rPr>
                    <w:t>Or synonymous terms</w:t>
                  </w:r>
                  <w:r w:rsidRPr="00330AAE">
                    <w:rPr>
                      <w:b/>
                      <w:bCs/>
                      <w:sz w:val="20"/>
                      <w:szCs w:val="20"/>
                    </w:rPr>
                    <w:t>)</w:t>
                  </w:r>
                </w:p>
              </w:tc>
            </w:tr>
            <w:tr w:rsidR="00D83E13" w:rsidRPr="00330AAE" w14:paraId="7DD4FD06" w14:textId="77777777" w:rsidTr="005119FF">
              <w:tc>
                <w:tcPr>
                  <w:tcW w:w="2160" w:type="dxa"/>
                </w:tcPr>
                <w:p w14:paraId="5BD55896" w14:textId="77777777" w:rsidR="00D83E13" w:rsidRPr="00330AAE" w:rsidRDefault="00D83E13" w:rsidP="004908E2">
                  <w:pPr>
                    <w:tabs>
                      <w:tab w:val="center" w:pos="4320"/>
                      <w:tab w:val="right" w:pos="8640"/>
                    </w:tabs>
                    <w:rPr>
                      <w:bCs/>
                      <w:sz w:val="20"/>
                      <w:szCs w:val="20"/>
                    </w:rPr>
                  </w:pPr>
                  <w:r w:rsidRPr="00330AAE">
                    <w:rPr>
                      <w:bCs/>
                      <w:sz w:val="20"/>
                      <w:szCs w:val="20"/>
                    </w:rPr>
                    <w:t>Brain death/dead</w:t>
                  </w:r>
                </w:p>
              </w:tc>
              <w:tc>
                <w:tcPr>
                  <w:tcW w:w="1980" w:type="dxa"/>
                </w:tcPr>
                <w:p w14:paraId="22B466B5" w14:textId="156EEDDE" w:rsidR="00D83E13" w:rsidRPr="00330AAE" w:rsidRDefault="00D83E13" w:rsidP="004908E2">
                  <w:pPr>
                    <w:tabs>
                      <w:tab w:val="center" w:pos="4320"/>
                      <w:tab w:val="right" w:pos="8640"/>
                    </w:tabs>
                    <w:rPr>
                      <w:bCs/>
                      <w:sz w:val="20"/>
                      <w:szCs w:val="20"/>
                    </w:rPr>
                  </w:pPr>
                  <w:r w:rsidRPr="00330AAE">
                    <w:rPr>
                      <w:bCs/>
                      <w:sz w:val="20"/>
                      <w:szCs w:val="20"/>
                    </w:rPr>
                    <w:t>Hospice Care</w:t>
                  </w:r>
                </w:p>
              </w:tc>
            </w:tr>
            <w:tr w:rsidR="00D83E13" w:rsidRPr="00330AAE" w14:paraId="4A87D4ED" w14:textId="77777777" w:rsidTr="005119FF">
              <w:tc>
                <w:tcPr>
                  <w:tcW w:w="2160" w:type="dxa"/>
                </w:tcPr>
                <w:p w14:paraId="6EFBD61F" w14:textId="77777777" w:rsidR="00D83E13" w:rsidRPr="00330AAE" w:rsidRDefault="00D83E13" w:rsidP="004908E2">
                  <w:pPr>
                    <w:tabs>
                      <w:tab w:val="center" w:pos="4320"/>
                      <w:tab w:val="right" w:pos="8640"/>
                    </w:tabs>
                    <w:rPr>
                      <w:bCs/>
                      <w:sz w:val="20"/>
                      <w:szCs w:val="20"/>
                    </w:rPr>
                  </w:pPr>
                  <w:r w:rsidRPr="00330AAE">
                    <w:rPr>
                      <w:bCs/>
                      <w:sz w:val="20"/>
                      <w:szCs w:val="20"/>
                    </w:rPr>
                    <w:t>Comfort care</w:t>
                  </w:r>
                </w:p>
              </w:tc>
              <w:tc>
                <w:tcPr>
                  <w:tcW w:w="1980" w:type="dxa"/>
                </w:tcPr>
                <w:p w14:paraId="4E5268B5" w14:textId="3AD61316" w:rsidR="00D83E13" w:rsidRPr="00330AAE" w:rsidRDefault="00D83E13" w:rsidP="004908E2">
                  <w:pPr>
                    <w:tabs>
                      <w:tab w:val="center" w:pos="4320"/>
                      <w:tab w:val="right" w:pos="8640"/>
                    </w:tabs>
                    <w:rPr>
                      <w:bCs/>
                      <w:sz w:val="20"/>
                      <w:szCs w:val="20"/>
                    </w:rPr>
                  </w:pPr>
                  <w:r w:rsidRPr="00330AAE">
                    <w:rPr>
                      <w:bCs/>
                      <w:sz w:val="20"/>
                      <w:szCs w:val="20"/>
                    </w:rPr>
                    <w:t>Organ harvest</w:t>
                  </w:r>
                </w:p>
              </w:tc>
            </w:tr>
            <w:tr w:rsidR="00D83E13" w:rsidRPr="00330AAE" w14:paraId="5D4397E2" w14:textId="77777777" w:rsidTr="005119FF">
              <w:tc>
                <w:tcPr>
                  <w:tcW w:w="2160" w:type="dxa"/>
                </w:tcPr>
                <w:p w14:paraId="58005486" w14:textId="77777777" w:rsidR="00D83E13" w:rsidRPr="00330AAE" w:rsidRDefault="00D83E13" w:rsidP="004908E2">
                  <w:pPr>
                    <w:tabs>
                      <w:tab w:val="center" w:pos="4320"/>
                      <w:tab w:val="right" w:pos="8640"/>
                    </w:tabs>
                    <w:rPr>
                      <w:bCs/>
                      <w:sz w:val="20"/>
                      <w:szCs w:val="20"/>
                    </w:rPr>
                  </w:pPr>
                  <w:r w:rsidRPr="00330AAE">
                    <w:rPr>
                      <w:bCs/>
                      <w:sz w:val="20"/>
                      <w:szCs w:val="20"/>
                    </w:rPr>
                    <w:t>Comfort measures</w:t>
                  </w:r>
                </w:p>
              </w:tc>
              <w:tc>
                <w:tcPr>
                  <w:tcW w:w="1980" w:type="dxa"/>
                </w:tcPr>
                <w:p w14:paraId="1FB77D03" w14:textId="41A70FD4" w:rsidR="00D83E13" w:rsidRPr="00330AAE" w:rsidRDefault="00D83E13" w:rsidP="004908E2">
                  <w:pPr>
                    <w:tabs>
                      <w:tab w:val="center" w:pos="4320"/>
                      <w:tab w:val="right" w:pos="8640"/>
                    </w:tabs>
                    <w:rPr>
                      <w:bCs/>
                      <w:sz w:val="20"/>
                      <w:szCs w:val="20"/>
                    </w:rPr>
                  </w:pPr>
                  <w:r w:rsidRPr="00330AAE">
                    <w:rPr>
                      <w:bCs/>
                      <w:sz w:val="20"/>
                      <w:szCs w:val="20"/>
                    </w:rPr>
                    <w:t>Palliative Care</w:t>
                  </w:r>
                </w:p>
              </w:tc>
            </w:tr>
            <w:tr w:rsidR="00D83E13" w:rsidRPr="00330AAE" w14:paraId="7F4217F0" w14:textId="77777777" w:rsidTr="005119FF">
              <w:tc>
                <w:tcPr>
                  <w:tcW w:w="2160" w:type="dxa"/>
                </w:tcPr>
                <w:p w14:paraId="052690FF" w14:textId="77777777" w:rsidR="00D83E13" w:rsidRPr="00330AAE" w:rsidRDefault="00D83E13" w:rsidP="004908E2">
                  <w:pPr>
                    <w:tabs>
                      <w:tab w:val="center" w:pos="4320"/>
                      <w:tab w:val="right" w:pos="8640"/>
                    </w:tabs>
                    <w:rPr>
                      <w:bCs/>
                      <w:sz w:val="20"/>
                      <w:szCs w:val="20"/>
                    </w:rPr>
                  </w:pPr>
                  <w:r w:rsidRPr="00330AAE">
                    <w:rPr>
                      <w:bCs/>
                      <w:sz w:val="20"/>
                      <w:szCs w:val="20"/>
                    </w:rPr>
                    <w:t>Comfort measures only (CMO)</w:t>
                  </w:r>
                </w:p>
              </w:tc>
              <w:tc>
                <w:tcPr>
                  <w:tcW w:w="1980" w:type="dxa"/>
                </w:tcPr>
                <w:p w14:paraId="33953C96" w14:textId="411713E1" w:rsidR="00D83E13" w:rsidRPr="00330AAE" w:rsidRDefault="00D83E13" w:rsidP="004908E2">
                  <w:pPr>
                    <w:tabs>
                      <w:tab w:val="center" w:pos="4320"/>
                      <w:tab w:val="right" w:pos="8640"/>
                    </w:tabs>
                    <w:rPr>
                      <w:bCs/>
                      <w:sz w:val="20"/>
                      <w:szCs w:val="20"/>
                    </w:rPr>
                  </w:pPr>
                  <w:r w:rsidRPr="00330AAE">
                    <w:rPr>
                      <w:bCs/>
                      <w:sz w:val="20"/>
                      <w:szCs w:val="20"/>
                    </w:rPr>
                    <w:t>Palliative Consult</w:t>
                  </w:r>
                </w:p>
              </w:tc>
            </w:tr>
            <w:tr w:rsidR="00D83E13" w:rsidRPr="00330AAE" w14:paraId="2C6BEE4B" w14:textId="77777777" w:rsidTr="005119FF">
              <w:tc>
                <w:tcPr>
                  <w:tcW w:w="2160" w:type="dxa"/>
                </w:tcPr>
                <w:p w14:paraId="259D3D0A" w14:textId="77777777" w:rsidR="00D83E13" w:rsidRPr="00330AAE" w:rsidRDefault="00D83E13" w:rsidP="004908E2">
                  <w:pPr>
                    <w:tabs>
                      <w:tab w:val="center" w:pos="4320"/>
                      <w:tab w:val="right" w:pos="8640"/>
                    </w:tabs>
                    <w:rPr>
                      <w:bCs/>
                      <w:sz w:val="20"/>
                      <w:szCs w:val="20"/>
                    </w:rPr>
                  </w:pPr>
                  <w:r w:rsidRPr="00330AAE">
                    <w:rPr>
                      <w:bCs/>
                      <w:sz w:val="20"/>
                      <w:szCs w:val="20"/>
                    </w:rPr>
                    <w:t>Comfort only</w:t>
                  </w:r>
                </w:p>
              </w:tc>
              <w:tc>
                <w:tcPr>
                  <w:tcW w:w="1980" w:type="dxa"/>
                </w:tcPr>
                <w:p w14:paraId="1C3B5D03" w14:textId="2D626CBD" w:rsidR="00D83E13" w:rsidRPr="00330AAE" w:rsidRDefault="00D83E13" w:rsidP="004908E2">
                  <w:pPr>
                    <w:tabs>
                      <w:tab w:val="center" w:pos="4320"/>
                      <w:tab w:val="right" w:pos="8640"/>
                    </w:tabs>
                    <w:rPr>
                      <w:bCs/>
                      <w:sz w:val="20"/>
                      <w:szCs w:val="20"/>
                    </w:rPr>
                  </w:pPr>
                  <w:r w:rsidRPr="00330AAE">
                    <w:rPr>
                      <w:bCs/>
                      <w:sz w:val="20"/>
                      <w:szCs w:val="20"/>
                    </w:rPr>
                    <w:t>Terminal care</w:t>
                  </w:r>
                </w:p>
              </w:tc>
            </w:tr>
            <w:tr w:rsidR="00D83E13" w:rsidRPr="00330AAE" w14:paraId="0FE3DDFD" w14:textId="77777777" w:rsidTr="005119FF">
              <w:tc>
                <w:tcPr>
                  <w:tcW w:w="2160" w:type="dxa"/>
                </w:tcPr>
                <w:p w14:paraId="43A1818C" w14:textId="581E918A" w:rsidR="00D83E13" w:rsidRPr="00330AAE" w:rsidRDefault="001415E9" w:rsidP="004908E2">
                  <w:pPr>
                    <w:tabs>
                      <w:tab w:val="center" w:pos="4320"/>
                      <w:tab w:val="right" w:pos="8640"/>
                    </w:tabs>
                    <w:rPr>
                      <w:bCs/>
                      <w:sz w:val="20"/>
                      <w:szCs w:val="20"/>
                    </w:rPr>
                  </w:pPr>
                  <w:r w:rsidRPr="00330AAE">
                    <w:rPr>
                      <w:bCs/>
                      <w:sz w:val="20"/>
                      <w:szCs w:val="20"/>
                    </w:rPr>
                    <w:t xml:space="preserve">Do Not Resuscitate Comfort </w:t>
                  </w:r>
                  <w:r w:rsidR="00E8781D" w:rsidRPr="00330AAE">
                    <w:rPr>
                      <w:bCs/>
                      <w:sz w:val="20"/>
                      <w:szCs w:val="20"/>
                    </w:rPr>
                    <w:t xml:space="preserve">Care </w:t>
                  </w:r>
                  <w:r w:rsidRPr="00330AAE">
                    <w:rPr>
                      <w:bCs/>
                      <w:sz w:val="20"/>
                      <w:szCs w:val="20"/>
                    </w:rPr>
                    <w:t>(</w:t>
                  </w:r>
                  <w:r w:rsidR="00D83E13" w:rsidRPr="00330AAE">
                    <w:rPr>
                      <w:bCs/>
                      <w:sz w:val="20"/>
                      <w:szCs w:val="20"/>
                    </w:rPr>
                    <w:t>DNR-CC</w:t>
                  </w:r>
                  <w:r w:rsidRPr="00330AAE">
                    <w:rPr>
                      <w:bCs/>
                      <w:sz w:val="20"/>
                      <w:szCs w:val="20"/>
                    </w:rPr>
                    <w:t>)</w:t>
                  </w:r>
                </w:p>
              </w:tc>
              <w:tc>
                <w:tcPr>
                  <w:tcW w:w="1980" w:type="dxa"/>
                </w:tcPr>
                <w:p w14:paraId="25F3AA95" w14:textId="33F26BDF" w:rsidR="00D83E13" w:rsidRPr="00330AAE" w:rsidRDefault="00D83E13" w:rsidP="004908E2">
                  <w:pPr>
                    <w:tabs>
                      <w:tab w:val="center" w:pos="4320"/>
                      <w:tab w:val="right" w:pos="8640"/>
                    </w:tabs>
                    <w:rPr>
                      <w:bCs/>
                      <w:sz w:val="20"/>
                      <w:szCs w:val="20"/>
                    </w:rPr>
                  </w:pPr>
                  <w:r w:rsidRPr="00330AAE">
                    <w:rPr>
                      <w:bCs/>
                      <w:sz w:val="20"/>
                      <w:szCs w:val="20"/>
                    </w:rPr>
                    <w:t xml:space="preserve">Terminal </w:t>
                  </w:r>
                  <w:proofErr w:type="spellStart"/>
                  <w:r w:rsidRPr="00330AAE">
                    <w:rPr>
                      <w:bCs/>
                      <w:sz w:val="20"/>
                      <w:szCs w:val="20"/>
                    </w:rPr>
                    <w:t>extubation</w:t>
                  </w:r>
                  <w:proofErr w:type="spellEnd"/>
                </w:p>
              </w:tc>
            </w:tr>
            <w:tr w:rsidR="00D83E13" w:rsidRPr="00330AAE" w14:paraId="0AF77AC9" w14:textId="77777777" w:rsidTr="005119FF">
              <w:tc>
                <w:tcPr>
                  <w:tcW w:w="2160" w:type="dxa"/>
                </w:tcPr>
                <w:p w14:paraId="33C7EDCE" w14:textId="77777777" w:rsidR="00D83E13" w:rsidRPr="00330AAE" w:rsidRDefault="00D83E13" w:rsidP="004908E2">
                  <w:pPr>
                    <w:tabs>
                      <w:tab w:val="center" w:pos="4320"/>
                      <w:tab w:val="right" w:pos="8640"/>
                    </w:tabs>
                    <w:rPr>
                      <w:bCs/>
                      <w:sz w:val="20"/>
                      <w:szCs w:val="20"/>
                    </w:rPr>
                  </w:pPr>
                  <w:r w:rsidRPr="00330AAE">
                    <w:rPr>
                      <w:bCs/>
                      <w:sz w:val="20"/>
                      <w:szCs w:val="20"/>
                    </w:rPr>
                    <w:t>End of life care</w:t>
                  </w:r>
                </w:p>
              </w:tc>
              <w:tc>
                <w:tcPr>
                  <w:tcW w:w="1980" w:type="dxa"/>
                </w:tcPr>
                <w:p w14:paraId="17FAC8D6" w14:textId="76212259" w:rsidR="00D83E13" w:rsidRPr="00330AAE" w:rsidRDefault="00D83E13" w:rsidP="004908E2">
                  <w:pPr>
                    <w:tabs>
                      <w:tab w:val="center" w:pos="4320"/>
                      <w:tab w:val="right" w:pos="8640"/>
                    </w:tabs>
                    <w:rPr>
                      <w:bCs/>
                      <w:sz w:val="20"/>
                      <w:szCs w:val="20"/>
                    </w:rPr>
                  </w:pPr>
                  <w:r w:rsidRPr="00330AAE">
                    <w:rPr>
                      <w:bCs/>
                      <w:sz w:val="20"/>
                      <w:szCs w:val="20"/>
                    </w:rPr>
                    <w:t>Withdraw care</w:t>
                  </w:r>
                </w:p>
              </w:tc>
            </w:tr>
            <w:tr w:rsidR="00D83E13" w:rsidRPr="00330AAE" w14:paraId="5472D265" w14:textId="77777777" w:rsidTr="005119FF">
              <w:tc>
                <w:tcPr>
                  <w:tcW w:w="2160" w:type="dxa"/>
                </w:tcPr>
                <w:p w14:paraId="532E179B" w14:textId="77777777" w:rsidR="00D83E13" w:rsidRPr="00330AAE" w:rsidRDefault="00D83E13" w:rsidP="004908E2">
                  <w:pPr>
                    <w:tabs>
                      <w:tab w:val="center" w:pos="4320"/>
                      <w:tab w:val="right" w:pos="8640"/>
                    </w:tabs>
                    <w:rPr>
                      <w:bCs/>
                      <w:sz w:val="20"/>
                      <w:szCs w:val="20"/>
                    </w:rPr>
                  </w:pPr>
                  <w:r w:rsidRPr="00330AAE">
                    <w:rPr>
                      <w:bCs/>
                      <w:sz w:val="20"/>
                      <w:szCs w:val="20"/>
                    </w:rPr>
                    <w:t>Hospice</w:t>
                  </w:r>
                </w:p>
              </w:tc>
              <w:tc>
                <w:tcPr>
                  <w:tcW w:w="1980" w:type="dxa"/>
                </w:tcPr>
                <w:p w14:paraId="2A4C840E" w14:textId="702FB673" w:rsidR="00D83E13" w:rsidRPr="00330AAE" w:rsidRDefault="00D83E13" w:rsidP="004908E2">
                  <w:pPr>
                    <w:tabs>
                      <w:tab w:val="center" w:pos="4320"/>
                      <w:tab w:val="right" w:pos="8640"/>
                    </w:tabs>
                    <w:rPr>
                      <w:bCs/>
                      <w:sz w:val="20"/>
                      <w:szCs w:val="20"/>
                    </w:rPr>
                  </w:pPr>
                  <w:r w:rsidRPr="00330AAE">
                    <w:rPr>
                      <w:bCs/>
                      <w:sz w:val="20"/>
                      <w:szCs w:val="20"/>
                    </w:rPr>
                    <w:t>Withhold care</w:t>
                  </w:r>
                </w:p>
              </w:tc>
            </w:tr>
          </w:tbl>
          <w:p w14:paraId="4F3E42F0" w14:textId="59388F36" w:rsidR="00D83E13" w:rsidRPr="00330AAE" w:rsidRDefault="00D83E13" w:rsidP="004908E2">
            <w:pPr>
              <w:tabs>
                <w:tab w:val="left" w:pos="1215"/>
              </w:tabs>
            </w:pPr>
          </w:p>
          <w:p w14:paraId="17853B91" w14:textId="77777777" w:rsidR="00D83E13" w:rsidRPr="00330AAE" w:rsidRDefault="00D83E13" w:rsidP="004908E2">
            <w:pPr>
              <w:tabs>
                <w:tab w:val="left" w:pos="1215"/>
              </w:tabs>
              <w:rPr>
                <w:sz w:val="22"/>
                <w:szCs w:val="22"/>
              </w:rPr>
            </w:pPr>
            <w:r w:rsidRPr="00330AAE">
              <w:t xml:space="preserve">1. </w:t>
            </w:r>
            <w:r w:rsidRPr="00330AAE">
              <w:rPr>
                <w:sz w:val="22"/>
                <w:szCs w:val="22"/>
              </w:rPr>
              <w:t>Yes</w:t>
            </w:r>
          </w:p>
          <w:p w14:paraId="6D4AE1DF" w14:textId="77777777" w:rsidR="00D83E13" w:rsidRPr="00330AAE" w:rsidRDefault="00D83E13" w:rsidP="004908E2">
            <w:pPr>
              <w:tabs>
                <w:tab w:val="left" w:pos="1215"/>
              </w:tabs>
              <w:rPr>
                <w:sz w:val="22"/>
                <w:szCs w:val="22"/>
              </w:rPr>
            </w:pPr>
            <w:r w:rsidRPr="00330AAE">
              <w:rPr>
                <w:sz w:val="22"/>
                <w:szCs w:val="22"/>
              </w:rPr>
              <w:t>2. No</w:t>
            </w:r>
          </w:p>
          <w:p w14:paraId="6F40F10D" w14:textId="77777777" w:rsidR="00D83E13" w:rsidRPr="00330AAE" w:rsidRDefault="00D83E13" w:rsidP="004908E2">
            <w:pPr>
              <w:rPr>
                <w:sz w:val="22"/>
                <w:szCs w:val="22"/>
              </w:rPr>
            </w:pPr>
          </w:p>
          <w:p w14:paraId="3F835ABA" w14:textId="77777777" w:rsidR="00D83E13" w:rsidRPr="00330AAE" w:rsidRDefault="00D83E13" w:rsidP="004908E2"/>
          <w:p w14:paraId="2DA5A153" w14:textId="2D3C7779" w:rsidR="00D83E13" w:rsidRPr="00330AAE" w:rsidRDefault="00D83E13" w:rsidP="004908E2"/>
          <w:p w14:paraId="03C03800" w14:textId="77777777" w:rsidR="00D83E13" w:rsidRPr="00330AAE" w:rsidRDefault="00D83E13" w:rsidP="004908E2">
            <w:pPr>
              <w:ind w:firstLine="720"/>
            </w:pPr>
          </w:p>
        </w:tc>
        <w:tc>
          <w:tcPr>
            <w:tcW w:w="2250" w:type="dxa"/>
            <w:tcBorders>
              <w:top w:val="single" w:sz="6" w:space="0" w:color="auto"/>
              <w:left w:val="single" w:sz="6" w:space="0" w:color="auto"/>
              <w:bottom w:val="single" w:sz="6" w:space="0" w:color="auto"/>
              <w:right w:val="single" w:sz="6" w:space="0" w:color="auto"/>
            </w:tcBorders>
          </w:tcPr>
          <w:p w14:paraId="514F0AAE" w14:textId="4AB64ADC" w:rsidR="00D83E13" w:rsidRPr="00330AAE" w:rsidRDefault="00D83E13" w:rsidP="004908E2">
            <w:pPr>
              <w:jc w:val="center"/>
              <w:rPr>
                <w:sz w:val="22"/>
                <w:szCs w:val="22"/>
              </w:rPr>
            </w:pPr>
            <w:r w:rsidRPr="00330AAE">
              <w:rPr>
                <w:sz w:val="22"/>
                <w:szCs w:val="22"/>
              </w:rPr>
              <w:t>1,2</w:t>
            </w:r>
          </w:p>
          <w:p w14:paraId="5EC9A104" w14:textId="4E62BB2E" w:rsidR="00D83E13" w:rsidRPr="00330AAE" w:rsidRDefault="00D83E13" w:rsidP="004908E2">
            <w:pPr>
              <w:jc w:val="center"/>
              <w:rPr>
                <w:sz w:val="22"/>
                <w:szCs w:val="22"/>
              </w:rPr>
            </w:pPr>
            <w:r w:rsidRPr="00330AAE">
              <w:rPr>
                <w:sz w:val="22"/>
                <w:szCs w:val="22"/>
              </w:rPr>
              <w:t xml:space="preserve">If 1, OR (if 2 AND </w:t>
            </w:r>
            <w:proofErr w:type="spellStart"/>
            <w:r w:rsidRPr="00330AAE">
              <w:rPr>
                <w:sz w:val="22"/>
                <w:szCs w:val="22"/>
              </w:rPr>
              <w:t>dcdispo</w:t>
            </w:r>
            <w:proofErr w:type="spellEnd"/>
            <w:r w:rsidRPr="00330AAE">
              <w:rPr>
                <w:sz w:val="22"/>
                <w:szCs w:val="22"/>
              </w:rPr>
              <w:t xml:space="preserve"> &lt;&gt; 99 and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r w:rsidRPr="00330AAE">
              <w:rPr>
                <w:sz w:val="22"/>
                <w:szCs w:val="22"/>
              </w:rPr>
              <w:t xml:space="preserve"> -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&lt; =360 minutes), go to end</w:t>
            </w:r>
          </w:p>
          <w:p w14:paraId="16886BA6" w14:textId="77777777" w:rsidR="00D83E13" w:rsidRPr="00330AAE" w:rsidRDefault="00D83E13" w:rsidP="004908E2">
            <w:pPr>
              <w:jc w:val="center"/>
              <w:rPr>
                <w:sz w:val="22"/>
                <w:szCs w:val="22"/>
              </w:rPr>
            </w:pPr>
          </w:p>
          <w:tbl>
            <w:tblPr>
              <w:tblStyle w:val="TableGrid"/>
              <w:tblW w:w="0" w:type="auto"/>
              <w:tblLayout w:type="fixed"/>
              <w:tblLook w:val="04A0" w:firstRow="1" w:lastRow="0" w:firstColumn="1" w:lastColumn="0" w:noHBand="0" w:noVBand="1"/>
            </w:tblPr>
            <w:tblGrid>
              <w:gridCol w:w="1997"/>
            </w:tblGrid>
            <w:tr w:rsidR="00D83E13" w:rsidRPr="00330AAE" w14:paraId="38D9CD6B" w14:textId="77777777" w:rsidTr="002E6AD0">
              <w:trPr>
                <w:trHeight w:val="1025"/>
              </w:trPr>
              <w:tc>
                <w:tcPr>
                  <w:tcW w:w="1997" w:type="dxa"/>
                </w:tcPr>
                <w:p w14:paraId="616D4AC2" w14:textId="3CB3A4B5" w:rsidR="00D83E13" w:rsidRPr="00330AAE" w:rsidRDefault="00D83E13" w:rsidP="00710696">
                  <w:pPr>
                    <w:jc w:val="center"/>
                    <w:rPr>
                      <w:sz w:val="22"/>
                      <w:szCs w:val="22"/>
                    </w:rPr>
                  </w:pPr>
                  <w:r w:rsidRPr="00330AAE">
                    <w:rPr>
                      <w:b/>
                      <w:sz w:val="22"/>
                      <w:szCs w:val="22"/>
                    </w:rPr>
                    <w:t>Hard edit</w:t>
                  </w:r>
                  <w:r w:rsidRPr="00330AAE">
                    <w:rPr>
                      <w:sz w:val="22"/>
                      <w:szCs w:val="22"/>
                    </w:rPr>
                    <w:t xml:space="preserve">: If 1 and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w:t>
                  </w:r>
                  <w:r w:rsidR="00710696" w:rsidRPr="00330AAE">
                    <w:rPr>
                      <w:sz w:val="22"/>
                      <w:szCs w:val="22"/>
                    </w:rPr>
                    <w:t>cmoplc</w:t>
                  </w:r>
                  <w:r w:rsidR="00296588" w:rsidRPr="00330AAE">
                    <w:rPr>
                      <w:sz w:val="22"/>
                      <w:szCs w:val="22"/>
                    </w:rPr>
                    <w:t>2</w:t>
                  </w:r>
                  <w:r w:rsidR="00710696" w:rsidRPr="00330AAE">
                    <w:rPr>
                      <w:sz w:val="22"/>
                      <w:szCs w:val="22"/>
                    </w:rPr>
                    <w:t xml:space="preserve"> </w:t>
                  </w:r>
                  <w:r w:rsidRPr="00330AAE">
                    <w:rPr>
                      <w:sz w:val="22"/>
                      <w:szCs w:val="22"/>
                    </w:rPr>
                    <w:t>must = 1</w:t>
                  </w:r>
                </w:p>
              </w:tc>
            </w:tr>
          </w:tbl>
          <w:p w14:paraId="00528750" w14:textId="77777777" w:rsidR="00D83E13" w:rsidRPr="00330AAE"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A064BFB" w14:textId="7DF20497" w:rsidR="00D83E13" w:rsidRPr="00330AAE"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330AAE">
              <w:rPr>
                <w:rFonts w:eastAsiaTheme="minorHAnsi"/>
                <w:b/>
                <w:color w:val="000000"/>
                <w:sz w:val="20"/>
                <w:szCs w:val="20"/>
              </w:rPr>
              <w:t>Physician/APN/PA documentation of comfort measures only, palliative care, or another acceptable inclusion term must be within the specified time frame</w:t>
            </w:r>
            <w:r w:rsidRPr="00330AAE">
              <w:rPr>
                <w:color w:val="1F497D"/>
              </w:rPr>
              <w:t xml:space="preserve"> </w:t>
            </w:r>
            <w:r w:rsidRPr="00330AAE">
              <w:rPr>
                <w:rFonts w:eastAsiaTheme="minorHAnsi"/>
                <w:b/>
                <w:color w:val="000000"/>
                <w:sz w:val="20"/>
                <w:szCs w:val="20"/>
              </w:rPr>
              <w:t>listed in the question.</w:t>
            </w:r>
          </w:p>
          <w:p w14:paraId="791DC25B" w14:textId="77777777" w:rsidR="00D83E13" w:rsidRPr="00330AAE"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330AAE">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05B6030B" w14:textId="77777777" w:rsidR="00D83E13" w:rsidRPr="00330AAE"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330AAE">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34DBAAF7" w14:textId="3461BCCA" w:rsidR="00C51B72" w:rsidRPr="00330AAE" w:rsidRDefault="00D83E13" w:rsidP="00AE613E">
            <w:pPr>
              <w:pStyle w:val="ListParagraph"/>
              <w:numPr>
                <w:ilvl w:val="0"/>
                <w:numId w:val="171"/>
              </w:numPr>
              <w:autoSpaceDE w:val="0"/>
              <w:autoSpaceDN w:val="0"/>
              <w:adjustRightInd w:val="0"/>
              <w:ind w:left="364"/>
              <w:rPr>
                <w:rFonts w:eastAsiaTheme="minorHAnsi"/>
                <w:b/>
                <w:color w:val="000000"/>
                <w:sz w:val="20"/>
                <w:szCs w:val="20"/>
              </w:rPr>
            </w:pPr>
            <w:r w:rsidRPr="00330AAE">
              <w:rPr>
                <w:b/>
                <w:sz w:val="20"/>
                <w:szCs w:val="20"/>
              </w:rPr>
              <w:t>Only accept terms identified in the list of inclusions</w:t>
            </w:r>
            <w:r w:rsidR="008C6B2B" w:rsidRPr="00330AAE">
              <w:rPr>
                <w:b/>
                <w:sz w:val="20"/>
                <w:szCs w:val="20"/>
              </w:rPr>
              <w:t xml:space="preserve"> or synonymous with an inclusion term</w:t>
            </w:r>
            <w:r w:rsidRPr="00330AAE">
              <w:rPr>
                <w:b/>
                <w:sz w:val="20"/>
                <w:szCs w:val="20"/>
              </w:rPr>
              <w:t>. No other terminology will be accepted</w:t>
            </w:r>
            <w:r w:rsidR="00C51B72" w:rsidRPr="00330AAE">
              <w:rPr>
                <w:b/>
                <w:sz w:val="20"/>
                <w:szCs w:val="20"/>
              </w:rPr>
              <w:t>.</w:t>
            </w:r>
          </w:p>
          <w:p w14:paraId="200747E4" w14:textId="47B19651" w:rsidR="005F1215" w:rsidRPr="00330AAE" w:rsidRDefault="005F1215" w:rsidP="00AE613E">
            <w:pPr>
              <w:pStyle w:val="ListParagraph"/>
              <w:numPr>
                <w:ilvl w:val="0"/>
                <w:numId w:val="171"/>
              </w:numPr>
              <w:autoSpaceDE w:val="0"/>
              <w:autoSpaceDN w:val="0"/>
              <w:adjustRightInd w:val="0"/>
              <w:ind w:left="364"/>
              <w:rPr>
                <w:rFonts w:eastAsiaTheme="minorHAnsi"/>
                <w:b/>
                <w:color w:val="000000"/>
                <w:sz w:val="20"/>
                <w:szCs w:val="20"/>
              </w:rPr>
            </w:pPr>
            <w:r w:rsidRPr="00330AAE">
              <w:rPr>
                <w:sz w:val="20"/>
                <w:szCs w:val="20"/>
              </w:rPr>
              <w:t xml:space="preserve">Only use physician/APN/PA documentation of an inclusion term documented in the following contexts: </w:t>
            </w:r>
          </w:p>
          <w:p w14:paraId="525DC5DA" w14:textId="77777777" w:rsidR="005F1215" w:rsidRPr="00330AAE" w:rsidRDefault="005F1215" w:rsidP="00C51B72">
            <w:pPr>
              <w:pStyle w:val="Default"/>
              <w:numPr>
                <w:ilvl w:val="0"/>
                <w:numId w:val="57"/>
              </w:numPr>
              <w:rPr>
                <w:rFonts w:ascii="Times New Roman" w:hAnsi="Times New Roman" w:cs="Times New Roman"/>
                <w:sz w:val="20"/>
                <w:szCs w:val="20"/>
              </w:rPr>
            </w:pPr>
            <w:r w:rsidRPr="00330AAE">
              <w:rPr>
                <w:rFonts w:ascii="Times New Roman" w:hAnsi="Times New Roman" w:cs="Times New Roman"/>
                <w:sz w:val="20"/>
                <w:szCs w:val="20"/>
              </w:rPr>
              <w:t>Comfort measures only recommendation</w:t>
            </w:r>
          </w:p>
          <w:p w14:paraId="727C15BB" w14:textId="77777777" w:rsidR="005F1215" w:rsidRPr="00330AAE" w:rsidRDefault="005F1215" w:rsidP="00C51B72">
            <w:pPr>
              <w:pStyle w:val="Default"/>
              <w:numPr>
                <w:ilvl w:val="0"/>
                <w:numId w:val="57"/>
              </w:numPr>
              <w:rPr>
                <w:rFonts w:ascii="Times New Roman" w:hAnsi="Times New Roman" w:cs="Times New Roman"/>
                <w:sz w:val="20"/>
                <w:szCs w:val="20"/>
              </w:rPr>
            </w:pPr>
            <w:r w:rsidRPr="00330AAE">
              <w:rPr>
                <w:rFonts w:ascii="Times New Roman" w:hAnsi="Times New Roman" w:cs="Times New Roman"/>
                <w:sz w:val="20"/>
                <w:szCs w:val="20"/>
              </w:rPr>
              <w:t xml:space="preserve">Order for consultation or evaluation by a hospice care service </w:t>
            </w:r>
          </w:p>
          <w:p w14:paraId="1D5AA976" w14:textId="77777777" w:rsidR="005F1215" w:rsidRPr="00330AAE" w:rsidRDefault="005F1215" w:rsidP="00C51B72">
            <w:pPr>
              <w:pStyle w:val="Default"/>
              <w:numPr>
                <w:ilvl w:val="0"/>
                <w:numId w:val="57"/>
              </w:numPr>
              <w:rPr>
                <w:rFonts w:ascii="Times New Roman" w:hAnsi="Times New Roman" w:cs="Times New Roman"/>
                <w:sz w:val="20"/>
                <w:szCs w:val="20"/>
              </w:rPr>
            </w:pPr>
            <w:r w:rsidRPr="00330AAE">
              <w:rPr>
                <w:rFonts w:ascii="Times New Roman" w:hAnsi="Times New Roman" w:cs="Times New Roman"/>
                <w:sz w:val="20"/>
                <w:szCs w:val="20"/>
              </w:rPr>
              <w:t xml:space="preserve">Patient or patient representative request for comfort measures only </w:t>
            </w:r>
          </w:p>
          <w:p w14:paraId="3A23D787" w14:textId="77777777" w:rsidR="005F1215" w:rsidRPr="00330AAE" w:rsidRDefault="005F1215" w:rsidP="00C51B72">
            <w:pPr>
              <w:pStyle w:val="Default"/>
              <w:numPr>
                <w:ilvl w:val="0"/>
                <w:numId w:val="57"/>
              </w:numPr>
              <w:rPr>
                <w:rFonts w:ascii="Times New Roman" w:hAnsi="Times New Roman" w:cs="Times New Roman"/>
                <w:sz w:val="20"/>
                <w:szCs w:val="20"/>
              </w:rPr>
            </w:pPr>
            <w:r w:rsidRPr="00330AAE">
              <w:rPr>
                <w:rFonts w:ascii="Times New Roman" w:hAnsi="Times New Roman" w:cs="Times New Roman"/>
                <w:sz w:val="20"/>
                <w:szCs w:val="20"/>
              </w:rPr>
              <w:t xml:space="preserve">Plan for comfort measures only </w:t>
            </w:r>
          </w:p>
          <w:p w14:paraId="64296159" w14:textId="77777777" w:rsidR="005F1215" w:rsidRPr="00330AAE" w:rsidRDefault="005F1215" w:rsidP="00C51B72">
            <w:pPr>
              <w:pStyle w:val="Default"/>
              <w:numPr>
                <w:ilvl w:val="0"/>
                <w:numId w:val="57"/>
              </w:numPr>
              <w:rPr>
                <w:rFonts w:ascii="Times New Roman" w:hAnsi="Times New Roman" w:cs="Times New Roman"/>
                <w:sz w:val="20"/>
                <w:szCs w:val="20"/>
              </w:rPr>
            </w:pPr>
            <w:r w:rsidRPr="00330AAE">
              <w:rPr>
                <w:rFonts w:ascii="Times New Roman" w:hAnsi="Times New Roman" w:cs="Times New Roman"/>
                <w:sz w:val="20"/>
                <w:szCs w:val="20"/>
              </w:rPr>
              <w:t xml:space="preserve">Referral to </w:t>
            </w:r>
            <w:proofErr w:type="gramStart"/>
            <w:r w:rsidRPr="00330AAE">
              <w:rPr>
                <w:rFonts w:ascii="Times New Roman" w:hAnsi="Times New Roman" w:cs="Times New Roman"/>
                <w:sz w:val="20"/>
                <w:szCs w:val="20"/>
              </w:rPr>
              <w:t>hospice care service</w:t>
            </w:r>
            <w:proofErr w:type="gramEnd"/>
            <w:r w:rsidRPr="00330AAE">
              <w:rPr>
                <w:rFonts w:ascii="Times New Roman" w:hAnsi="Times New Roman" w:cs="Times New Roman"/>
                <w:sz w:val="20"/>
                <w:szCs w:val="20"/>
              </w:rPr>
              <w:t xml:space="preserve"> </w:t>
            </w:r>
          </w:p>
          <w:p w14:paraId="207C73A9" w14:textId="77777777" w:rsidR="00C51B72" w:rsidRPr="00330AAE" w:rsidRDefault="00C51B72" w:rsidP="00C51B72">
            <w:pPr>
              <w:pStyle w:val="Default"/>
              <w:rPr>
                <w:rFonts w:ascii="Times New Roman" w:hAnsi="Times New Roman" w:cs="Times New Roman"/>
                <w:sz w:val="20"/>
                <w:szCs w:val="20"/>
              </w:rPr>
            </w:pPr>
            <w:r w:rsidRPr="00330AAE">
              <w:rPr>
                <w:rFonts w:ascii="Times New Roman" w:hAnsi="Times New Roman" w:cs="Times New Roman"/>
                <w:sz w:val="20"/>
                <w:szCs w:val="20"/>
              </w:rPr>
              <w:t xml:space="preserve">Do not use documentation of an inclusion term if it is not documented in one of the acceptable contexts. </w:t>
            </w:r>
            <w:r w:rsidRPr="00330AAE">
              <w:rPr>
                <w:rFonts w:ascii="Times New Roman" w:hAnsi="Times New Roman" w:cs="Times New Roman"/>
                <w:b/>
                <w:sz w:val="20"/>
                <w:szCs w:val="20"/>
              </w:rPr>
              <w:t>Examples of unacceptable contexts:</w:t>
            </w:r>
            <w:r w:rsidRPr="00330AAE">
              <w:rPr>
                <w:rFonts w:ascii="Times New Roman" w:hAnsi="Times New Roman" w:cs="Times New Roman"/>
                <w:sz w:val="20"/>
                <w:szCs w:val="20"/>
              </w:rPr>
              <w:t xml:space="preserve"> “Discussion of comfort measures” “Consider palliative care”</w:t>
            </w:r>
          </w:p>
          <w:p w14:paraId="1F27F517" w14:textId="77777777" w:rsidR="006D216B" w:rsidRPr="00330AAE" w:rsidRDefault="006D216B" w:rsidP="00C51B72">
            <w:pPr>
              <w:pStyle w:val="Default"/>
              <w:ind w:left="341"/>
              <w:rPr>
                <w:rFonts w:ascii="Times New Roman" w:hAnsi="Times New Roman" w:cs="Times New Roman"/>
                <w:b/>
                <w:sz w:val="20"/>
                <w:szCs w:val="20"/>
              </w:rPr>
            </w:pPr>
          </w:p>
          <w:p w14:paraId="623A2FCA" w14:textId="77777777" w:rsidR="0018197C" w:rsidRPr="00330AAE" w:rsidRDefault="0018197C" w:rsidP="006D216B">
            <w:pPr>
              <w:pStyle w:val="Default"/>
              <w:rPr>
                <w:rFonts w:ascii="Times New Roman" w:hAnsi="Times New Roman" w:cs="Times New Roman"/>
                <w:b/>
                <w:sz w:val="20"/>
                <w:szCs w:val="20"/>
              </w:rPr>
            </w:pPr>
          </w:p>
          <w:p w14:paraId="10DA703A" w14:textId="77777777" w:rsidR="006D216B" w:rsidRPr="00330AAE" w:rsidRDefault="006D216B" w:rsidP="001915DB">
            <w:pPr>
              <w:pStyle w:val="Default"/>
              <w:rPr>
                <w:rFonts w:ascii="Times New Roman" w:hAnsi="Times New Roman" w:cs="Times New Roman"/>
                <w:b/>
                <w:sz w:val="20"/>
                <w:szCs w:val="20"/>
              </w:rPr>
            </w:pPr>
          </w:p>
          <w:p w14:paraId="2A889966" w14:textId="77777777" w:rsidR="0018197C" w:rsidRPr="00330AAE" w:rsidRDefault="0018197C" w:rsidP="0018197C">
            <w:pPr>
              <w:pStyle w:val="Default"/>
              <w:rPr>
                <w:rFonts w:ascii="Times New Roman" w:hAnsi="Times New Roman" w:cs="Times New Roman"/>
                <w:b/>
                <w:sz w:val="20"/>
                <w:szCs w:val="20"/>
              </w:rPr>
            </w:pPr>
            <w:r w:rsidRPr="00330AAE">
              <w:rPr>
                <w:rFonts w:ascii="Times New Roman" w:hAnsi="Times New Roman" w:cs="Times New Roman"/>
                <w:b/>
                <w:sz w:val="20"/>
                <w:szCs w:val="20"/>
              </w:rPr>
              <w:t>Cont’d next page</w:t>
            </w:r>
          </w:p>
          <w:p w14:paraId="08A57E33" w14:textId="77777777" w:rsidR="00D83E13" w:rsidRPr="00330AAE" w:rsidRDefault="00C51B72" w:rsidP="006D216B">
            <w:pPr>
              <w:pStyle w:val="Default"/>
              <w:ind w:left="341"/>
              <w:rPr>
                <w:rFonts w:ascii="Times New Roman" w:hAnsi="Times New Roman" w:cs="Times New Roman"/>
                <w:sz w:val="20"/>
                <w:szCs w:val="20"/>
              </w:rPr>
            </w:pPr>
            <w:r w:rsidRPr="00330AAE">
              <w:rPr>
                <w:rFonts w:ascii="Times New Roman" w:hAnsi="Times New Roman" w:cs="Times New Roman"/>
                <w:b/>
                <w:sz w:val="20"/>
                <w:szCs w:val="20"/>
              </w:rPr>
              <w:lastRenderedPageBreak/>
              <w:t>Example</w:t>
            </w:r>
            <w:r w:rsidRPr="00330AAE">
              <w:rPr>
                <w:rFonts w:ascii="Times New Roman" w:hAnsi="Times New Roman" w:cs="Times New Roman"/>
                <w:sz w:val="20"/>
                <w:szCs w:val="20"/>
              </w:rPr>
              <w:t>: Physician documentation within the time frame: “anticipating patient will be comfort care only, will meet with family.” In this case, select value “2” for comfort care because it is not used within one of the acceptable contexts.</w:t>
            </w:r>
          </w:p>
          <w:p w14:paraId="06B9D97F" w14:textId="77777777" w:rsidR="006D216B" w:rsidRPr="00330AAE" w:rsidRDefault="006D216B" w:rsidP="006D216B">
            <w:pPr>
              <w:pStyle w:val="Default"/>
              <w:numPr>
                <w:ilvl w:val="0"/>
                <w:numId w:val="58"/>
              </w:numPr>
              <w:ind w:left="341" w:hanging="341"/>
              <w:rPr>
                <w:rFonts w:ascii="Times New Roman" w:hAnsi="Times New Roman" w:cs="Times New Roman"/>
                <w:sz w:val="20"/>
                <w:szCs w:val="20"/>
              </w:rPr>
            </w:pPr>
            <w:r w:rsidRPr="00330AAE">
              <w:rPr>
                <w:rFonts w:ascii="Times New Roman" w:hAnsi="Times New Roman" w:cs="Times New Roman"/>
                <w:sz w:val="20"/>
                <w:szCs w:val="20"/>
              </w:rPr>
              <w:t xml:space="preserve">State-authorized portable orders (SAPOs):  </w:t>
            </w:r>
          </w:p>
          <w:p w14:paraId="22D990D7" w14:textId="77777777" w:rsidR="006D216B" w:rsidRPr="00330AAE" w:rsidRDefault="006D216B" w:rsidP="006D216B">
            <w:pPr>
              <w:pStyle w:val="Default"/>
              <w:numPr>
                <w:ilvl w:val="0"/>
                <w:numId w:val="60"/>
              </w:numPr>
              <w:ind w:left="701"/>
              <w:rPr>
                <w:rFonts w:ascii="Times New Roman" w:hAnsi="Times New Roman" w:cs="Times New Roman"/>
                <w:sz w:val="20"/>
                <w:szCs w:val="20"/>
              </w:rPr>
            </w:pPr>
            <w:r w:rsidRPr="00330AAE">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330AAE">
              <w:rPr>
                <w:rFonts w:ascii="Times New Roman" w:hAnsi="Times New Roman" w:cs="Times New Roman"/>
                <w:b/>
                <w:bCs/>
                <w:sz w:val="20"/>
                <w:szCs w:val="20"/>
              </w:rPr>
              <w:t xml:space="preserve"> Examples: </w:t>
            </w:r>
            <w:r w:rsidRPr="00330AAE">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0F964853" w14:textId="77777777" w:rsidR="006D216B" w:rsidRPr="00330AAE"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If there is a SAPO in the record that is dated and signed prior to arrival with an option in which an inclusion term is found that is checked, select value “1”.</w:t>
            </w:r>
          </w:p>
          <w:p w14:paraId="13613ED2" w14:textId="77777777" w:rsidR="006D216B" w:rsidRPr="00330AAE"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 xml:space="preserve">If a SAPO lists different options for CMO and any CMO option is checked, select value “1”. </w:t>
            </w:r>
          </w:p>
          <w:p w14:paraId="14B3A747" w14:textId="77777777" w:rsidR="006D216B" w:rsidRPr="00330AAE"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If one or more dated SAPOs are included in the record (and signed by the physician/APN/PA), use only the most recent one. Disregard undated SAPOs.</w:t>
            </w:r>
          </w:p>
          <w:p w14:paraId="4B250FFB" w14:textId="77777777" w:rsidR="006D216B" w:rsidRPr="00330AAE" w:rsidRDefault="006D216B" w:rsidP="006D216B">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w:t>
            </w:r>
          </w:p>
          <w:p w14:paraId="67E2EB12" w14:textId="77777777" w:rsidR="006D216B" w:rsidRPr="00330AAE" w:rsidRDefault="006D216B" w:rsidP="006D216B">
            <w:pPr>
              <w:pStyle w:val="ListParagraph"/>
              <w:ind w:left="702"/>
              <w:rPr>
                <w:rFonts w:eastAsiaTheme="minorHAnsi"/>
                <w:color w:val="000000"/>
                <w:sz w:val="20"/>
                <w:szCs w:val="20"/>
              </w:rPr>
            </w:pPr>
            <w:r w:rsidRPr="00330AAE">
              <w:rPr>
                <w:rFonts w:eastAsiaTheme="minorHAnsi"/>
                <w:b/>
                <w:bCs/>
                <w:color w:val="000000"/>
                <w:sz w:val="20"/>
                <w:szCs w:val="20"/>
              </w:rPr>
              <w:t xml:space="preserve">Example: </w:t>
            </w:r>
            <w:r w:rsidRPr="00330AAE">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0760F80B" w14:textId="77777777" w:rsidR="006D216B" w:rsidRPr="00330AAE" w:rsidRDefault="006D216B" w:rsidP="006D216B">
            <w:pPr>
              <w:pStyle w:val="ListParagraph"/>
              <w:numPr>
                <w:ilvl w:val="0"/>
                <w:numId w:val="58"/>
              </w:numPr>
              <w:ind w:left="432"/>
              <w:rPr>
                <w:rFonts w:eastAsiaTheme="minorHAnsi"/>
                <w:color w:val="000000"/>
                <w:sz w:val="20"/>
                <w:szCs w:val="20"/>
              </w:rPr>
            </w:pPr>
            <w:r w:rsidRPr="00330AAE">
              <w:rPr>
                <w:rFonts w:eastAsiaTheme="minorHAnsi"/>
                <w:color w:val="000000"/>
                <w:sz w:val="20"/>
                <w:szCs w:val="20"/>
              </w:rPr>
              <w:t xml:space="preserve">Documentation of an inclusion term in the following situations should be </w:t>
            </w:r>
            <w:r w:rsidRPr="00330AAE">
              <w:rPr>
                <w:rFonts w:eastAsiaTheme="minorHAnsi"/>
                <w:b/>
                <w:bCs/>
                <w:color w:val="000000"/>
                <w:sz w:val="20"/>
                <w:szCs w:val="20"/>
              </w:rPr>
              <w:t>disregarded</w:t>
            </w:r>
            <w:r w:rsidRPr="00330AAE">
              <w:rPr>
                <w:rFonts w:eastAsiaTheme="minorHAnsi"/>
                <w:color w:val="000000"/>
                <w:sz w:val="20"/>
                <w:szCs w:val="20"/>
              </w:rPr>
              <w:t xml:space="preserve">. Continue to review the remaining physician/APN/PA documentation for acceptable inclusion terms. If the </w:t>
            </w:r>
            <w:r w:rsidRPr="00330AAE">
              <w:rPr>
                <w:rFonts w:eastAsiaTheme="minorHAnsi"/>
                <w:b/>
                <w:bCs/>
                <w:color w:val="000000"/>
                <w:sz w:val="20"/>
                <w:szCs w:val="20"/>
              </w:rPr>
              <w:t>ONLY</w:t>
            </w:r>
            <w:r w:rsidRPr="00330AAE">
              <w:rPr>
                <w:rFonts w:eastAsiaTheme="minorHAnsi"/>
                <w:bCs/>
                <w:color w:val="000000"/>
                <w:sz w:val="20"/>
                <w:szCs w:val="20"/>
              </w:rPr>
              <w:t xml:space="preserve"> </w:t>
            </w:r>
            <w:r w:rsidRPr="00330AAE">
              <w:rPr>
                <w:rFonts w:eastAsiaTheme="minorHAnsi"/>
                <w:color w:val="000000"/>
                <w:sz w:val="20"/>
                <w:szCs w:val="20"/>
              </w:rPr>
              <w:t>documentation found is an inclusion term in the following situations, select value “2”.</w:t>
            </w:r>
          </w:p>
          <w:p w14:paraId="5C0EC8F0" w14:textId="77777777" w:rsidR="0018197C" w:rsidRPr="00330AAE" w:rsidRDefault="0018197C" w:rsidP="006D216B">
            <w:pPr>
              <w:pStyle w:val="Default"/>
              <w:rPr>
                <w:rFonts w:ascii="Times New Roman" w:hAnsi="Times New Roman" w:cs="Times New Roman"/>
                <w:b/>
                <w:sz w:val="20"/>
                <w:szCs w:val="20"/>
              </w:rPr>
            </w:pPr>
          </w:p>
          <w:p w14:paraId="310D6227" w14:textId="6F84FDF0" w:rsidR="006D216B" w:rsidRPr="00330AAE" w:rsidRDefault="006D216B" w:rsidP="006D216B">
            <w:pPr>
              <w:pStyle w:val="Default"/>
              <w:rPr>
                <w:rFonts w:ascii="Times New Roman" w:hAnsi="Times New Roman" w:cs="Times New Roman"/>
                <w:b/>
                <w:sz w:val="20"/>
                <w:szCs w:val="20"/>
              </w:rPr>
            </w:pPr>
            <w:r w:rsidRPr="00330AAE">
              <w:rPr>
                <w:rFonts w:ascii="Times New Roman" w:hAnsi="Times New Roman" w:cs="Times New Roman"/>
                <w:b/>
                <w:sz w:val="20"/>
                <w:szCs w:val="20"/>
              </w:rPr>
              <w:t>Cont’d next page</w:t>
            </w:r>
          </w:p>
        </w:tc>
      </w:tr>
      <w:tr w:rsidR="00D83E13" w:rsidRPr="00330AAE" w14:paraId="21D952FC" w14:textId="77777777" w:rsidTr="004908E2">
        <w:trPr>
          <w:cantSplit/>
          <w:jc w:val="right"/>
        </w:trPr>
        <w:tc>
          <w:tcPr>
            <w:tcW w:w="623" w:type="dxa"/>
            <w:tcBorders>
              <w:top w:val="single" w:sz="6" w:space="0" w:color="auto"/>
              <w:left w:val="single" w:sz="6" w:space="0" w:color="auto"/>
              <w:bottom w:val="single" w:sz="6" w:space="0" w:color="auto"/>
              <w:right w:val="single" w:sz="6" w:space="0" w:color="auto"/>
            </w:tcBorders>
          </w:tcPr>
          <w:p w14:paraId="38E6687F" w14:textId="77777777" w:rsidR="00D83E13" w:rsidRPr="00330AAE" w:rsidRDefault="00D83E13" w:rsidP="004908E2">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A439E5C" w14:textId="77777777" w:rsidR="00D83E13" w:rsidRPr="00330AAE" w:rsidRDefault="00D83E13" w:rsidP="004908E2">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F1F218A" w14:textId="77777777" w:rsidR="00D83E13" w:rsidRPr="00330AAE" w:rsidRDefault="00D83E13" w:rsidP="004908E2">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38567730" w14:textId="77777777" w:rsidR="00D83E13" w:rsidRPr="00330AAE" w:rsidRDefault="00D83E13" w:rsidP="004908E2">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32F2D90" w14:textId="77777777" w:rsidR="006D216B" w:rsidRPr="00330AAE" w:rsidRDefault="006D216B" w:rsidP="006D216B">
            <w:pPr>
              <w:pStyle w:val="ListParagraph"/>
              <w:numPr>
                <w:ilvl w:val="2"/>
                <w:numId w:val="61"/>
              </w:numPr>
              <w:ind w:left="702" w:hanging="269"/>
              <w:rPr>
                <w:rFonts w:eastAsiaTheme="minorHAnsi"/>
                <w:color w:val="000000"/>
                <w:sz w:val="20"/>
                <w:szCs w:val="20"/>
              </w:rPr>
            </w:pPr>
            <w:r w:rsidRPr="00330AAE">
              <w:rPr>
                <w:rFonts w:eastAsiaTheme="minorHAnsi"/>
                <w:color w:val="000000"/>
                <w:sz w:val="20"/>
                <w:szCs w:val="20"/>
              </w:rPr>
              <w:t xml:space="preserve">Documentation (other than SAPOs) that is dated prior to arrival or documentation which refers to the pre-arrival </w:t>
            </w:r>
            <w:proofErr w:type="gramStart"/>
            <w:r w:rsidRPr="00330AAE">
              <w:rPr>
                <w:rFonts w:eastAsiaTheme="minorHAnsi"/>
                <w:color w:val="000000"/>
                <w:sz w:val="20"/>
                <w:szCs w:val="20"/>
              </w:rPr>
              <w:t>time period</w:t>
            </w:r>
            <w:proofErr w:type="gramEnd"/>
            <w:r w:rsidRPr="00330AAE">
              <w:rPr>
                <w:rFonts w:eastAsiaTheme="minorHAnsi"/>
                <w:color w:val="000000"/>
                <w:sz w:val="20"/>
                <w:szCs w:val="20"/>
              </w:rPr>
              <w:t xml:space="preserve">. </w:t>
            </w:r>
            <w:r w:rsidRPr="00330AAE">
              <w:rPr>
                <w:rFonts w:eastAsiaTheme="minorHAnsi"/>
                <w:b/>
                <w:bCs/>
                <w:color w:val="000000"/>
                <w:sz w:val="20"/>
                <w:szCs w:val="20"/>
              </w:rPr>
              <w:t>Examples:</w:t>
            </w:r>
            <w:r w:rsidRPr="00330AAE">
              <w:rPr>
                <w:rFonts w:eastAsiaTheme="minorHAnsi"/>
                <w:bCs/>
                <w:color w:val="000000"/>
                <w:sz w:val="20"/>
                <w:szCs w:val="20"/>
              </w:rPr>
              <w:t xml:space="preserve"> </w:t>
            </w:r>
            <w:r w:rsidRPr="00330AAE">
              <w:rPr>
                <w:rFonts w:eastAsiaTheme="minorHAnsi"/>
                <w:color w:val="000000"/>
                <w:sz w:val="20"/>
                <w:szCs w:val="20"/>
              </w:rPr>
              <w:t xml:space="preserve">Comfort measures only or palliative care order in previous hospitalization record; “Pt. on hospice at home” in MD ED note. </w:t>
            </w:r>
          </w:p>
          <w:p w14:paraId="33F3B672" w14:textId="77777777" w:rsidR="006D216B" w:rsidRPr="00330AAE" w:rsidRDefault="006D216B" w:rsidP="006D216B">
            <w:pPr>
              <w:pStyle w:val="ListParagraph"/>
              <w:numPr>
                <w:ilvl w:val="2"/>
                <w:numId w:val="61"/>
              </w:numPr>
              <w:ind w:left="702" w:hanging="270"/>
              <w:rPr>
                <w:rFonts w:eastAsiaTheme="minorHAnsi"/>
                <w:color w:val="000000"/>
                <w:sz w:val="20"/>
                <w:szCs w:val="20"/>
              </w:rPr>
            </w:pPr>
            <w:r w:rsidRPr="00330AAE">
              <w:rPr>
                <w:rFonts w:eastAsiaTheme="minorHAnsi"/>
                <w:color w:val="000000"/>
                <w:sz w:val="20"/>
                <w:szCs w:val="20"/>
              </w:rPr>
              <w:t xml:space="preserve">Inclusion term clearly described as negative or conditional. </w:t>
            </w:r>
            <w:r w:rsidRPr="00330AAE">
              <w:rPr>
                <w:rFonts w:eastAsiaTheme="minorHAnsi"/>
                <w:b/>
                <w:bCs/>
                <w:color w:val="000000"/>
                <w:sz w:val="20"/>
                <w:szCs w:val="20"/>
              </w:rPr>
              <w:t>Examples</w:t>
            </w:r>
            <w:r w:rsidRPr="00330AAE">
              <w:rPr>
                <w:rFonts w:eastAsiaTheme="minorHAnsi"/>
                <w:b/>
                <w:color w:val="000000"/>
                <w:sz w:val="20"/>
                <w:szCs w:val="20"/>
              </w:rPr>
              <w:t>:</w:t>
            </w:r>
          </w:p>
          <w:p w14:paraId="27AAF1AE" w14:textId="77777777" w:rsidR="006D216B" w:rsidRPr="00330AAE" w:rsidRDefault="006D216B" w:rsidP="006D216B">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“No comfort care" </w:t>
            </w:r>
          </w:p>
          <w:p w14:paraId="640677E0" w14:textId="77777777" w:rsidR="006D216B" w:rsidRPr="00330AAE" w:rsidRDefault="006D216B" w:rsidP="006D216B">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"Not appropriate for hospice care" </w:t>
            </w:r>
          </w:p>
          <w:p w14:paraId="6731BA25" w14:textId="77777777" w:rsidR="006D216B" w:rsidRPr="00330AAE" w:rsidRDefault="006D216B" w:rsidP="006D216B">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“Comfort care would also be reasonable - defer decision for now” </w:t>
            </w:r>
          </w:p>
          <w:p w14:paraId="79BEFB40" w14:textId="77777777" w:rsidR="006D216B" w:rsidRPr="00330AAE" w:rsidRDefault="006D216B" w:rsidP="006D216B">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“DNRCCA” (Do Not Resuscitate – Comfort Care Arrest) </w:t>
            </w:r>
          </w:p>
          <w:p w14:paraId="2EB9AFFA" w14:textId="77777777" w:rsidR="006D216B" w:rsidRPr="00330AAE" w:rsidRDefault="006D216B" w:rsidP="006D216B">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“Family requests comfort measures only should the patient arrest.” </w:t>
            </w:r>
          </w:p>
          <w:p w14:paraId="24A0C8B0" w14:textId="77777777" w:rsidR="006D216B" w:rsidRPr="00330AAE" w:rsidRDefault="006D216B" w:rsidP="006D216B">
            <w:pPr>
              <w:numPr>
                <w:ilvl w:val="2"/>
                <w:numId w:val="61"/>
              </w:numPr>
              <w:ind w:left="702" w:hanging="270"/>
              <w:rPr>
                <w:rFonts w:eastAsiaTheme="minorHAnsi"/>
                <w:color w:val="000000"/>
                <w:sz w:val="20"/>
                <w:szCs w:val="20"/>
              </w:rPr>
            </w:pPr>
            <w:r w:rsidRPr="00330AAE">
              <w:rPr>
                <w:rFonts w:eastAsiaTheme="minorHAnsi"/>
                <w:color w:val="000000"/>
                <w:sz w:val="20"/>
                <w:szCs w:val="20"/>
              </w:rPr>
              <w:t>Documentation of “CMO” should be disregarded if documentation makes clear it is not being used as an acronym for Comfort Measures Only (e.g., “</w:t>
            </w:r>
            <w:proofErr w:type="spellStart"/>
            <w:r w:rsidRPr="00330AAE">
              <w:rPr>
                <w:rFonts w:eastAsiaTheme="minorHAnsi"/>
                <w:color w:val="000000"/>
                <w:sz w:val="20"/>
                <w:szCs w:val="20"/>
              </w:rPr>
              <w:t>hx</w:t>
            </w:r>
            <w:proofErr w:type="spellEnd"/>
            <w:r w:rsidRPr="00330AAE">
              <w:rPr>
                <w:rFonts w:eastAsiaTheme="minorHAnsi"/>
                <w:color w:val="000000"/>
                <w:sz w:val="20"/>
                <w:szCs w:val="20"/>
              </w:rPr>
              <w:t xml:space="preserve"> dilated CMO” – Cardiomyopathy context).</w:t>
            </w:r>
          </w:p>
          <w:p w14:paraId="473FCAA0" w14:textId="77777777" w:rsidR="006D216B" w:rsidRPr="00330AAE" w:rsidRDefault="006D216B" w:rsidP="006D216B">
            <w:pPr>
              <w:pStyle w:val="ListParagraph"/>
              <w:numPr>
                <w:ilvl w:val="0"/>
                <w:numId w:val="63"/>
              </w:numPr>
              <w:ind w:left="432"/>
              <w:rPr>
                <w:rFonts w:eastAsiaTheme="minorHAnsi"/>
                <w:color w:val="000000"/>
                <w:sz w:val="20"/>
                <w:szCs w:val="20"/>
              </w:rPr>
            </w:pPr>
            <w:r w:rsidRPr="00330AAE">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754D28EC" w14:textId="77777777" w:rsidR="006D216B" w:rsidRPr="00330AAE" w:rsidRDefault="006D216B" w:rsidP="006D216B">
            <w:pPr>
              <w:rPr>
                <w:b/>
                <w:bCs/>
                <w:sz w:val="20"/>
                <w:szCs w:val="20"/>
                <w:u w:val="single"/>
              </w:rPr>
            </w:pPr>
            <w:r w:rsidRPr="00330AAE">
              <w:rPr>
                <w:rFonts w:eastAsiaTheme="minorHAnsi"/>
                <w:b/>
                <w:color w:val="000000"/>
                <w:sz w:val="20"/>
                <w:szCs w:val="20"/>
              </w:rPr>
              <w:t xml:space="preserve">Suggested Data Sources: </w:t>
            </w:r>
            <w:r w:rsidRPr="00330AAE">
              <w:rPr>
                <w:bCs/>
                <w:sz w:val="20"/>
                <w:szCs w:val="20"/>
              </w:rPr>
              <w:t>Consultation notes, Discharge summary, DNR/MOLST/POLST forms, Emergency Department record, History and physical, Physician orders, Progress notes</w:t>
            </w:r>
          </w:p>
          <w:p w14:paraId="1830C3EE" w14:textId="2C27ECE8" w:rsidR="005F1215" w:rsidRPr="00330AAE" w:rsidRDefault="006D216B" w:rsidP="006D216B">
            <w:pPr>
              <w:autoSpaceDE w:val="0"/>
              <w:autoSpaceDN w:val="0"/>
              <w:adjustRightInd w:val="0"/>
              <w:rPr>
                <w:rFonts w:eastAsiaTheme="minorHAnsi"/>
                <w:b/>
                <w:color w:val="000000"/>
                <w:sz w:val="20"/>
                <w:szCs w:val="20"/>
              </w:rPr>
            </w:pPr>
            <w:r w:rsidRPr="00330AAE">
              <w:rPr>
                <w:b/>
                <w:bCs/>
                <w:sz w:val="20"/>
                <w:szCs w:val="20"/>
              </w:rPr>
              <w:t>Excluded data source</w:t>
            </w:r>
            <w:proofErr w:type="gramStart"/>
            <w:r w:rsidRPr="00330AAE">
              <w:rPr>
                <w:b/>
                <w:bCs/>
                <w:sz w:val="20"/>
                <w:szCs w:val="20"/>
              </w:rPr>
              <w:t xml:space="preserve">:  </w:t>
            </w:r>
            <w:r w:rsidRPr="00330AAE">
              <w:rPr>
                <w:bCs/>
                <w:sz w:val="20"/>
                <w:szCs w:val="20"/>
              </w:rPr>
              <w:t>Restraint</w:t>
            </w:r>
            <w:proofErr w:type="gramEnd"/>
            <w:r w:rsidRPr="00330AAE">
              <w:rPr>
                <w:bCs/>
                <w:sz w:val="20"/>
                <w:szCs w:val="20"/>
              </w:rPr>
              <w:t xml:space="preserve"> order sheet</w:t>
            </w:r>
          </w:p>
        </w:tc>
      </w:tr>
    </w:tbl>
    <w:p w14:paraId="05ECD312"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665FFB33"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0B2734D6" w14:textId="2110BB1F" w:rsidR="001E7F4F" w:rsidRPr="00330AAE" w:rsidRDefault="00DD49F4" w:rsidP="00454608">
            <w:pPr>
              <w:jc w:val="center"/>
              <w:rPr>
                <w:sz w:val="23"/>
                <w:szCs w:val="23"/>
              </w:rPr>
            </w:pPr>
            <w:r>
              <w:rPr>
                <w:sz w:val="23"/>
                <w:szCs w:val="23"/>
              </w:rPr>
              <w:lastRenderedPageBreak/>
              <w:t>29</w:t>
            </w:r>
          </w:p>
          <w:p w14:paraId="0A1930BB" w14:textId="54CC49A2"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B19BE0" w14:textId="77777777" w:rsidR="00D83E13" w:rsidRPr="00330AAE" w:rsidRDefault="00D83E13" w:rsidP="00454608">
            <w:pPr>
              <w:jc w:val="center"/>
              <w:rPr>
                <w:sz w:val="20"/>
                <w:szCs w:val="20"/>
              </w:rPr>
            </w:pPr>
            <w:proofErr w:type="spellStart"/>
            <w:r w:rsidRPr="00330AAE">
              <w:rPr>
                <w:sz w:val="20"/>
                <w:szCs w:val="20"/>
              </w:rPr>
              <w:t>antibio</w:t>
            </w:r>
            <w:proofErr w:type="spellEnd"/>
          </w:p>
          <w:p w14:paraId="06E95A5A" w14:textId="77777777" w:rsidR="00D83E13" w:rsidRPr="00330AAE" w:rsidRDefault="00D83E13" w:rsidP="00454608">
            <w:pPr>
              <w:jc w:val="center"/>
              <w:rPr>
                <w:sz w:val="20"/>
                <w:szCs w:val="20"/>
              </w:rPr>
            </w:pPr>
          </w:p>
          <w:p w14:paraId="0E057660" w14:textId="77777777" w:rsidR="00D83E13" w:rsidRPr="00330AAE" w:rsidRDefault="00D83E13" w:rsidP="00454608">
            <w:pPr>
              <w:jc w:val="center"/>
              <w:rPr>
                <w:sz w:val="20"/>
                <w:szCs w:val="20"/>
              </w:rPr>
            </w:pPr>
          </w:p>
          <w:p w14:paraId="73BF7A4A" w14:textId="77777777" w:rsidR="00D83E13" w:rsidRPr="00330AAE" w:rsidRDefault="00D83E13" w:rsidP="00454608">
            <w:pPr>
              <w:jc w:val="center"/>
              <w:rPr>
                <w:sz w:val="20"/>
                <w:szCs w:val="20"/>
              </w:rPr>
            </w:pPr>
          </w:p>
          <w:p w14:paraId="50309031" w14:textId="77777777" w:rsidR="00D83E13" w:rsidRPr="00330AAE" w:rsidRDefault="00D83E13" w:rsidP="00454608">
            <w:pPr>
              <w:jc w:val="center"/>
              <w:rPr>
                <w:sz w:val="20"/>
                <w:szCs w:val="20"/>
              </w:rPr>
            </w:pPr>
          </w:p>
          <w:p w14:paraId="6EEF0038" w14:textId="77777777" w:rsidR="00D83E13" w:rsidRPr="00330AAE" w:rsidRDefault="00D83E13" w:rsidP="00454608">
            <w:pPr>
              <w:jc w:val="center"/>
              <w:rPr>
                <w:sz w:val="20"/>
                <w:szCs w:val="20"/>
              </w:rPr>
            </w:pPr>
          </w:p>
          <w:p w14:paraId="782B548F" w14:textId="77777777" w:rsidR="00D83E13" w:rsidRPr="00330AAE" w:rsidRDefault="00D83E13" w:rsidP="00454608">
            <w:pPr>
              <w:jc w:val="center"/>
              <w:rPr>
                <w:sz w:val="20"/>
                <w:szCs w:val="20"/>
              </w:rPr>
            </w:pPr>
          </w:p>
          <w:p w14:paraId="5DBA919C" w14:textId="77777777" w:rsidR="00D83E13" w:rsidRPr="00330AAE" w:rsidRDefault="00D83E13" w:rsidP="00454608">
            <w:pPr>
              <w:jc w:val="center"/>
              <w:rPr>
                <w:sz w:val="20"/>
                <w:szCs w:val="20"/>
              </w:rPr>
            </w:pPr>
          </w:p>
          <w:p w14:paraId="0D47CEF3" w14:textId="77777777" w:rsidR="00D83E13" w:rsidRPr="00330AAE" w:rsidRDefault="00D83E13" w:rsidP="00454608">
            <w:pPr>
              <w:jc w:val="center"/>
              <w:rPr>
                <w:sz w:val="20"/>
                <w:szCs w:val="20"/>
              </w:rPr>
            </w:pPr>
          </w:p>
          <w:p w14:paraId="2F4AB520" w14:textId="77777777" w:rsidR="00D83E13" w:rsidRPr="00330AAE" w:rsidRDefault="00D83E13" w:rsidP="00454608">
            <w:pPr>
              <w:jc w:val="center"/>
              <w:rPr>
                <w:sz w:val="20"/>
                <w:szCs w:val="20"/>
              </w:rPr>
            </w:pPr>
          </w:p>
          <w:p w14:paraId="4BF26CB0" w14:textId="77777777" w:rsidR="00D83E13" w:rsidRPr="00330AAE" w:rsidRDefault="00D83E13" w:rsidP="00454608">
            <w:pPr>
              <w:jc w:val="center"/>
              <w:rPr>
                <w:sz w:val="20"/>
                <w:szCs w:val="20"/>
              </w:rPr>
            </w:pPr>
          </w:p>
          <w:p w14:paraId="53602027" w14:textId="77777777" w:rsidR="00D83E13" w:rsidRPr="00330AAE" w:rsidRDefault="00D83E13" w:rsidP="00454608">
            <w:pPr>
              <w:jc w:val="center"/>
              <w:rPr>
                <w:sz w:val="20"/>
                <w:szCs w:val="20"/>
              </w:rPr>
            </w:pPr>
          </w:p>
          <w:p w14:paraId="23D4978C" w14:textId="77777777" w:rsidR="00D83E13" w:rsidRPr="00330AAE" w:rsidRDefault="00D83E13" w:rsidP="00454608">
            <w:pPr>
              <w:jc w:val="center"/>
              <w:rPr>
                <w:sz w:val="20"/>
                <w:szCs w:val="20"/>
              </w:rPr>
            </w:pPr>
          </w:p>
          <w:p w14:paraId="53E8CDFF" w14:textId="77777777" w:rsidR="00D83E13" w:rsidRPr="00330AAE" w:rsidRDefault="00D83E13" w:rsidP="00454608">
            <w:pPr>
              <w:jc w:val="center"/>
              <w:rPr>
                <w:sz w:val="20"/>
                <w:szCs w:val="20"/>
              </w:rPr>
            </w:pPr>
          </w:p>
          <w:p w14:paraId="73BC45DA" w14:textId="77777777" w:rsidR="00D83E13" w:rsidRPr="00330AAE" w:rsidRDefault="00D83E13" w:rsidP="00454608">
            <w:pPr>
              <w:jc w:val="center"/>
              <w:rPr>
                <w:sz w:val="20"/>
                <w:szCs w:val="20"/>
              </w:rPr>
            </w:pPr>
          </w:p>
          <w:p w14:paraId="29E6F1D0" w14:textId="77777777" w:rsidR="00D83E13" w:rsidRPr="00330AAE" w:rsidRDefault="00D83E13" w:rsidP="00454608">
            <w:pPr>
              <w:jc w:val="center"/>
              <w:rPr>
                <w:sz w:val="20"/>
                <w:szCs w:val="20"/>
              </w:rPr>
            </w:pPr>
          </w:p>
          <w:p w14:paraId="5EA81828" w14:textId="77777777" w:rsidR="00D83E13" w:rsidRPr="00330AAE" w:rsidRDefault="00D83E13" w:rsidP="00454608">
            <w:pPr>
              <w:jc w:val="center"/>
              <w:rPr>
                <w:sz w:val="20"/>
                <w:szCs w:val="20"/>
              </w:rPr>
            </w:pPr>
          </w:p>
          <w:p w14:paraId="5B4D72AE" w14:textId="77777777" w:rsidR="00D83E13" w:rsidRPr="00330AAE" w:rsidRDefault="00D83E13" w:rsidP="00454608">
            <w:pPr>
              <w:jc w:val="center"/>
              <w:rPr>
                <w:sz w:val="20"/>
                <w:szCs w:val="20"/>
              </w:rPr>
            </w:pPr>
          </w:p>
          <w:p w14:paraId="09C71319" w14:textId="77777777" w:rsidR="00D83E13" w:rsidRPr="00330AAE" w:rsidRDefault="00D83E13" w:rsidP="00454608">
            <w:pPr>
              <w:jc w:val="center"/>
              <w:rPr>
                <w:sz w:val="20"/>
                <w:szCs w:val="20"/>
              </w:rPr>
            </w:pPr>
          </w:p>
          <w:p w14:paraId="23E14F2F" w14:textId="77777777" w:rsidR="00D83E13" w:rsidRPr="00330AAE" w:rsidRDefault="00D83E13" w:rsidP="00454608">
            <w:pPr>
              <w:jc w:val="center"/>
              <w:rPr>
                <w:sz w:val="20"/>
                <w:szCs w:val="20"/>
              </w:rPr>
            </w:pPr>
          </w:p>
          <w:p w14:paraId="0E5EA0C5" w14:textId="77777777" w:rsidR="00D83E13" w:rsidRPr="00330AAE" w:rsidRDefault="00D83E13" w:rsidP="00454608">
            <w:pPr>
              <w:jc w:val="center"/>
              <w:rPr>
                <w:sz w:val="20"/>
                <w:szCs w:val="20"/>
              </w:rPr>
            </w:pPr>
          </w:p>
          <w:p w14:paraId="3B534180" w14:textId="77777777" w:rsidR="00D83E13" w:rsidRPr="00330AAE" w:rsidRDefault="00D83E13" w:rsidP="00454608">
            <w:pPr>
              <w:jc w:val="center"/>
              <w:rPr>
                <w:sz w:val="20"/>
                <w:szCs w:val="20"/>
              </w:rPr>
            </w:pPr>
          </w:p>
          <w:p w14:paraId="0073CFEC" w14:textId="77777777" w:rsidR="00D83E13" w:rsidRPr="00330AAE" w:rsidRDefault="00D83E13" w:rsidP="00454608">
            <w:pPr>
              <w:jc w:val="center"/>
              <w:rPr>
                <w:sz w:val="20"/>
                <w:szCs w:val="20"/>
              </w:rPr>
            </w:pPr>
          </w:p>
          <w:p w14:paraId="4855AEA6" w14:textId="77777777" w:rsidR="00D83E13" w:rsidRPr="00330AAE" w:rsidRDefault="00D83E13" w:rsidP="00454608">
            <w:pPr>
              <w:jc w:val="center"/>
              <w:rPr>
                <w:sz w:val="20"/>
                <w:szCs w:val="20"/>
              </w:rPr>
            </w:pPr>
          </w:p>
          <w:p w14:paraId="036F2F42" w14:textId="60751276" w:rsidR="00D83E13" w:rsidRPr="00330AAE"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25A111B" w14:textId="718A60BE" w:rsidR="00D83E13" w:rsidRPr="00330AAE" w:rsidRDefault="00D83E13" w:rsidP="00454608">
            <w:pPr>
              <w:tabs>
                <w:tab w:val="left" w:pos="1215"/>
              </w:tabs>
            </w:pPr>
            <w:r w:rsidRPr="00330AAE">
              <w:t xml:space="preserve">During the timeframe from (computer display </w:t>
            </w:r>
            <w:proofErr w:type="spellStart"/>
            <w:r w:rsidRPr="00330AAE">
              <w:t>sepresdt</w:t>
            </w:r>
            <w:proofErr w:type="spellEnd"/>
            <w:r w:rsidRPr="00330AAE">
              <w:t>/</w:t>
            </w:r>
            <w:proofErr w:type="spellStart"/>
            <w:r w:rsidRPr="00330AAE">
              <w:t>seprestm</w:t>
            </w:r>
            <w:proofErr w:type="spellEnd"/>
            <w:r w:rsidRPr="00330AAE">
              <w:t xml:space="preserve"> - 72 hours) to (computer display </w:t>
            </w:r>
            <w:proofErr w:type="spellStart"/>
            <w:r w:rsidRPr="00330AAE">
              <w:t>sepresdt</w:t>
            </w:r>
            <w:proofErr w:type="spellEnd"/>
            <w:r w:rsidRPr="00330AAE">
              <w:t>/</w:t>
            </w:r>
            <w:proofErr w:type="spellStart"/>
            <w:r w:rsidRPr="00330AAE">
              <w:t>seprestm</w:t>
            </w:r>
            <w:proofErr w:type="spellEnd"/>
            <w:r w:rsidRPr="00330AAE">
              <w:t xml:space="preserve"> + 3 hours) was a broad spectrum or other antibiotic administered intravenously (IV)?</w:t>
            </w:r>
          </w:p>
          <w:p w14:paraId="644F18B7" w14:textId="77777777" w:rsidR="00D83E13" w:rsidRPr="00330AAE" w:rsidRDefault="00D83E13" w:rsidP="00454608">
            <w:pPr>
              <w:tabs>
                <w:tab w:val="left" w:pos="1215"/>
              </w:tabs>
            </w:pPr>
          </w:p>
          <w:p w14:paraId="49741180" w14:textId="77777777" w:rsidR="00D83E13" w:rsidRPr="00330AAE" w:rsidRDefault="00D83E13" w:rsidP="00454608">
            <w:pPr>
              <w:tabs>
                <w:tab w:val="left" w:pos="1215"/>
              </w:tabs>
            </w:pPr>
            <w:r w:rsidRPr="00330AAE">
              <w:t>1. Yes</w:t>
            </w:r>
          </w:p>
          <w:p w14:paraId="04D0405B" w14:textId="77777777" w:rsidR="00D83E13" w:rsidRPr="00330AAE" w:rsidRDefault="00D83E13" w:rsidP="00454608">
            <w:pPr>
              <w:tabs>
                <w:tab w:val="left" w:pos="1215"/>
              </w:tabs>
            </w:pPr>
            <w:r w:rsidRPr="00330AAE">
              <w:t>2. No or unable to determine</w:t>
            </w:r>
          </w:p>
          <w:p w14:paraId="09D025AA" w14:textId="77777777" w:rsidR="00D83E13" w:rsidRPr="00330AAE" w:rsidRDefault="00D83E13" w:rsidP="00454608">
            <w:pPr>
              <w:tabs>
                <w:tab w:val="left" w:pos="1215"/>
              </w:tabs>
            </w:pPr>
          </w:p>
          <w:p w14:paraId="69C3818D" w14:textId="77777777" w:rsidR="00D83E13" w:rsidRPr="00330AAE" w:rsidRDefault="00D83E13" w:rsidP="00454608">
            <w:pPr>
              <w:tabs>
                <w:tab w:val="left" w:pos="1215"/>
              </w:tabs>
            </w:pPr>
          </w:p>
          <w:p w14:paraId="27180DEB" w14:textId="77777777" w:rsidR="00D83E13" w:rsidRPr="00330AAE" w:rsidRDefault="00D83E13" w:rsidP="00454608">
            <w:pPr>
              <w:tabs>
                <w:tab w:val="left" w:pos="1215"/>
              </w:tabs>
              <w:rPr>
                <w:sz w:val="22"/>
              </w:rPr>
            </w:pPr>
          </w:p>
          <w:p w14:paraId="41D1CAB7" w14:textId="77777777" w:rsidR="00D83E13" w:rsidRPr="00330AAE" w:rsidRDefault="00D83E13" w:rsidP="00454608">
            <w:pPr>
              <w:tabs>
                <w:tab w:val="left" w:pos="1215"/>
              </w:tabs>
              <w:rPr>
                <w:sz w:val="22"/>
              </w:rPr>
            </w:pPr>
          </w:p>
          <w:p w14:paraId="5B1E6A87" w14:textId="77777777" w:rsidR="00D83E13" w:rsidRPr="00330AAE" w:rsidRDefault="00D83E13" w:rsidP="00454608">
            <w:pPr>
              <w:tabs>
                <w:tab w:val="left" w:pos="1215"/>
              </w:tabs>
              <w:rPr>
                <w:sz w:val="22"/>
              </w:rPr>
            </w:pPr>
          </w:p>
          <w:p w14:paraId="5B74A8BA" w14:textId="1F7F7EC4" w:rsidR="00D83E13" w:rsidRPr="00330AAE"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313D61C" w14:textId="77777777" w:rsidR="00D83E13" w:rsidRPr="00330AAE" w:rsidRDefault="00D83E13" w:rsidP="00454608">
            <w:pPr>
              <w:jc w:val="center"/>
              <w:rPr>
                <w:sz w:val="22"/>
                <w:szCs w:val="22"/>
              </w:rPr>
            </w:pPr>
            <w:r w:rsidRPr="00330AAE">
              <w:rPr>
                <w:sz w:val="22"/>
                <w:szCs w:val="22"/>
              </w:rPr>
              <w:t xml:space="preserve">1,2 </w:t>
            </w:r>
          </w:p>
          <w:p w14:paraId="6B09C104" w14:textId="66129E8C" w:rsidR="00D83E13" w:rsidRPr="00330AAE" w:rsidRDefault="00D83E13" w:rsidP="00454608">
            <w:pPr>
              <w:jc w:val="center"/>
              <w:rPr>
                <w:sz w:val="22"/>
                <w:szCs w:val="22"/>
              </w:rPr>
            </w:pPr>
            <w:r w:rsidRPr="00330AAE">
              <w:rPr>
                <w:sz w:val="22"/>
                <w:szCs w:val="22"/>
              </w:rPr>
              <w:t>If 2, go to end</w:t>
            </w:r>
          </w:p>
          <w:p w14:paraId="2DFA4058" w14:textId="77777777" w:rsidR="00D83E13" w:rsidRPr="00330AAE" w:rsidRDefault="00D83E13" w:rsidP="00454608">
            <w:pPr>
              <w:jc w:val="center"/>
              <w:rPr>
                <w:sz w:val="22"/>
                <w:szCs w:val="22"/>
              </w:rPr>
            </w:pPr>
          </w:p>
          <w:p w14:paraId="5AE20754" w14:textId="77777777" w:rsidR="00D83E13" w:rsidRPr="00330AAE" w:rsidRDefault="00D83E13" w:rsidP="00454608">
            <w:pPr>
              <w:jc w:val="center"/>
              <w:rPr>
                <w:sz w:val="22"/>
                <w:szCs w:val="22"/>
              </w:rPr>
            </w:pPr>
          </w:p>
          <w:p w14:paraId="2FE928B0" w14:textId="77777777" w:rsidR="00D83E13" w:rsidRPr="00330AAE" w:rsidRDefault="00D83E13" w:rsidP="00454608">
            <w:pPr>
              <w:jc w:val="center"/>
              <w:rPr>
                <w:sz w:val="22"/>
                <w:szCs w:val="22"/>
              </w:rPr>
            </w:pPr>
          </w:p>
          <w:p w14:paraId="400C163C" w14:textId="77777777" w:rsidR="00D83E13" w:rsidRPr="00330AAE" w:rsidRDefault="00D83E13" w:rsidP="00454608">
            <w:pPr>
              <w:jc w:val="center"/>
              <w:rPr>
                <w:sz w:val="22"/>
                <w:szCs w:val="22"/>
              </w:rPr>
            </w:pPr>
          </w:p>
          <w:p w14:paraId="2E1EAC55" w14:textId="77777777" w:rsidR="00D83E13" w:rsidRPr="00330AAE" w:rsidRDefault="00D83E13" w:rsidP="00454608">
            <w:pPr>
              <w:jc w:val="center"/>
              <w:rPr>
                <w:sz w:val="22"/>
                <w:szCs w:val="22"/>
              </w:rPr>
            </w:pPr>
          </w:p>
          <w:p w14:paraId="60C4152B" w14:textId="77777777" w:rsidR="00D83E13" w:rsidRPr="00330AAE" w:rsidRDefault="00D83E13" w:rsidP="00454608">
            <w:pPr>
              <w:jc w:val="center"/>
              <w:rPr>
                <w:sz w:val="22"/>
                <w:szCs w:val="22"/>
              </w:rPr>
            </w:pPr>
          </w:p>
          <w:p w14:paraId="03F1E7A8" w14:textId="77777777" w:rsidR="00D83E13" w:rsidRPr="00330AAE" w:rsidRDefault="00D83E13" w:rsidP="00454608">
            <w:pPr>
              <w:jc w:val="center"/>
              <w:rPr>
                <w:sz w:val="22"/>
                <w:szCs w:val="22"/>
              </w:rPr>
            </w:pPr>
          </w:p>
          <w:p w14:paraId="2579D8CA" w14:textId="1FF57237" w:rsidR="00D83E13" w:rsidRPr="00330AAE"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101E5BC" w14:textId="55C1C1DF" w:rsidR="00D83E13" w:rsidRPr="00330AAE" w:rsidRDefault="00D83E13" w:rsidP="00454608">
            <w:pPr>
              <w:rPr>
                <w:rFonts w:eastAsiaTheme="minorHAnsi"/>
                <w:b/>
                <w:sz w:val="20"/>
                <w:szCs w:val="20"/>
              </w:rPr>
            </w:pPr>
            <w:r w:rsidRPr="00330AAE">
              <w:rPr>
                <w:rFonts w:eastAsiaTheme="minorHAnsi"/>
                <w:b/>
                <w:sz w:val="20"/>
                <w:szCs w:val="20"/>
              </w:rPr>
              <w:t xml:space="preserve">Note: Only IV antibiotics </w:t>
            </w:r>
            <w:proofErr w:type="gramStart"/>
            <w:r w:rsidRPr="00330AAE">
              <w:rPr>
                <w:rFonts w:eastAsiaTheme="minorHAnsi"/>
                <w:b/>
                <w:sz w:val="20"/>
                <w:szCs w:val="20"/>
              </w:rPr>
              <w:t>administered in the</w:t>
            </w:r>
            <w:proofErr w:type="gramEnd"/>
            <w:r w:rsidRPr="00330AAE">
              <w:rPr>
                <w:rFonts w:eastAsiaTheme="minorHAnsi"/>
                <w:b/>
                <w:sz w:val="20"/>
                <w:szCs w:val="20"/>
              </w:rPr>
              <w:t xml:space="preserve"> 72 hours prior to or three hours after severe sepsis presentation are acceptable.</w:t>
            </w:r>
            <w:r w:rsidRPr="00330AAE">
              <w:rPr>
                <w:rFonts w:eastAsiaTheme="minorHAnsi"/>
                <w:sz w:val="20"/>
                <w:szCs w:val="20"/>
              </w:rPr>
              <w:t xml:space="preserve"> </w:t>
            </w:r>
            <w:r w:rsidRPr="00330AAE">
              <w:rPr>
                <w:b/>
                <w:sz w:val="20"/>
                <w:szCs w:val="20"/>
              </w:rPr>
              <w:t xml:space="preserve">Look for the earliest date/time on which an antibiotic was started within the specified timeframe. </w:t>
            </w:r>
            <w:r w:rsidRPr="00330AAE">
              <w:rPr>
                <w:rFonts w:eastAsiaTheme="minorHAnsi"/>
                <w:b/>
                <w:sz w:val="20"/>
                <w:szCs w:val="20"/>
              </w:rPr>
              <w:t>Refer to Table 1 for antibiotic selection options.</w:t>
            </w:r>
          </w:p>
          <w:p w14:paraId="00D735DE" w14:textId="77777777" w:rsidR="00D83E13" w:rsidRPr="00330AAE" w:rsidRDefault="00D83E13" w:rsidP="00454608">
            <w:pPr>
              <w:rPr>
                <w:rFonts w:eastAsiaTheme="minorHAnsi"/>
                <w:sz w:val="20"/>
                <w:szCs w:val="20"/>
              </w:rPr>
            </w:pPr>
            <w:r w:rsidRPr="00330AAE">
              <w:rPr>
                <w:rFonts w:eastAsiaTheme="minorHAnsi"/>
                <w:b/>
                <w:bCs/>
                <w:sz w:val="20"/>
                <w:szCs w:val="20"/>
              </w:rPr>
              <w:t xml:space="preserve">EXCEPTION: </w:t>
            </w:r>
          </w:p>
          <w:p w14:paraId="5B3A2D95" w14:textId="0C1E781E" w:rsidR="00D83E13" w:rsidRPr="00330AAE" w:rsidRDefault="00D83E13" w:rsidP="00454608">
            <w:pPr>
              <w:pStyle w:val="ListParagraph"/>
              <w:numPr>
                <w:ilvl w:val="0"/>
                <w:numId w:val="25"/>
              </w:numPr>
              <w:rPr>
                <w:rFonts w:eastAsiaTheme="minorHAnsi"/>
                <w:b/>
                <w:sz w:val="20"/>
                <w:szCs w:val="20"/>
              </w:rPr>
            </w:pPr>
            <w:r w:rsidRPr="00330AAE">
              <w:rPr>
                <w:rFonts w:eastAsiaTheme="minorHAnsi"/>
                <w:b/>
                <w:sz w:val="20"/>
                <w:szCs w:val="20"/>
              </w:rPr>
              <w:t xml:space="preserve">If there is documentation indicating IV access could not be established, antibiotics administered via intramuscular (IM) or intraosseous (IO) started in the 72 hours prior to or three hours after the severe sepsis presentation is acceptable to select value “1” </w:t>
            </w:r>
          </w:p>
          <w:p w14:paraId="127AD150" w14:textId="60791CE9" w:rsidR="00D83E13" w:rsidRPr="00330AAE" w:rsidRDefault="00D83E13" w:rsidP="00454608">
            <w:pPr>
              <w:rPr>
                <w:rFonts w:eastAsiaTheme="minorHAnsi"/>
                <w:sz w:val="20"/>
                <w:szCs w:val="20"/>
              </w:rPr>
            </w:pPr>
            <w:r w:rsidRPr="00330AAE">
              <w:rPr>
                <w:rFonts w:eastAsiaTheme="minorHAnsi"/>
                <w:b/>
                <w:sz w:val="20"/>
                <w:szCs w:val="20"/>
              </w:rPr>
              <w:t>Documentation acceptable to select value “1”</w:t>
            </w:r>
          </w:p>
          <w:p w14:paraId="61F3A636" w14:textId="25C70577" w:rsidR="00D83E13" w:rsidRPr="00330AAE" w:rsidRDefault="00D83E13" w:rsidP="00454608">
            <w:pPr>
              <w:pStyle w:val="ListParagraph"/>
              <w:numPr>
                <w:ilvl w:val="0"/>
                <w:numId w:val="25"/>
              </w:numPr>
              <w:rPr>
                <w:rFonts w:eastAsiaTheme="minorHAnsi"/>
                <w:sz w:val="20"/>
                <w:szCs w:val="20"/>
              </w:rPr>
            </w:pPr>
            <w:r w:rsidRPr="00330AAE">
              <w:rPr>
                <w:rFonts w:eastAsiaTheme="minorHAnsi"/>
                <w:sz w:val="20"/>
                <w:szCs w:val="20"/>
              </w:rPr>
              <w:t xml:space="preserve">Antibiotic started within 72 hours prior to or up to three hours after </w:t>
            </w:r>
            <w:r w:rsidRPr="00330AAE">
              <w:rPr>
                <w:rFonts w:eastAsiaTheme="minorHAnsi"/>
                <w:i/>
                <w:iCs/>
                <w:sz w:val="20"/>
                <w:szCs w:val="20"/>
              </w:rPr>
              <w:t>Severe Sepsis Presentation Date and Time</w:t>
            </w:r>
            <w:r w:rsidRPr="00330AAE">
              <w:rPr>
                <w:rFonts w:eastAsiaTheme="minorHAnsi"/>
                <w:sz w:val="20"/>
                <w:szCs w:val="20"/>
              </w:rPr>
              <w:t>.</w:t>
            </w:r>
          </w:p>
          <w:p w14:paraId="783342F8" w14:textId="3B7532AD" w:rsidR="00D83E13" w:rsidRPr="00330AAE" w:rsidRDefault="00D83E13" w:rsidP="00454608">
            <w:pPr>
              <w:pStyle w:val="ListParagraph"/>
              <w:numPr>
                <w:ilvl w:val="0"/>
                <w:numId w:val="25"/>
              </w:numPr>
              <w:rPr>
                <w:rFonts w:eastAsiaTheme="minorHAnsi"/>
                <w:sz w:val="20"/>
                <w:szCs w:val="20"/>
              </w:rPr>
            </w:pPr>
            <w:r w:rsidRPr="00330AAE">
              <w:rPr>
                <w:sz w:val="20"/>
                <w:szCs w:val="20"/>
              </w:rPr>
              <w:t xml:space="preserve">Pre-hospital records (e.g., ambulance records, nursing home records) that are considered part of the medical record may be used. </w:t>
            </w:r>
          </w:p>
          <w:p w14:paraId="110FED76" w14:textId="77777777" w:rsidR="00D83E13" w:rsidRPr="00330AAE" w:rsidRDefault="00D83E13" w:rsidP="00454608">
            <w:pPr>
              <w:pStyle w:val="ListParagraph"/>
              <w:numPr>
                <w:ilvl w:val="0"/>
                <w:numId w:val="25"/>
              </w:numPr>
              <w:rPr>
                <w:rFonts w:eastAsiaTheme="minorHAnsi"/>
                <w:sz w:val="20"/>
                <w:szCs w:val="20"/>
              </w:rPr>
            </w:pPr>
            <w:r w:rsidRPr="00330AAE">
              <w:rPr>
                <w:rFonts w:eastAsiaTheme="minorHAnsi"/>
                <w:sz w:val="20"/>
                <w:szCs w:val="20"/>
              </w:rPr>
              <w:t>Documentation that demonstrates actual administration of the antibiotic (i.e., antibiotic name, route, date and time).</w:t>
            </w:r>
          </w:p>
          <w:p w14:paraId="3D8CC236" w14:textId="2B1589F5" w:rsidR="00D83E13" w:rsidRPr="00330AAE" w:rsidRDefault="00D83E13" w:rsidP="00454608">
            <w:pPr>
              <w:pStyle w:val="ListParagraph"/>
              <w:numPr>
                <w:ilvl w:val="0"/>
                <w:numId w:val="102"/>
              </w:numPr>
              <w:ind w:left="702"/>
              <w:rPr>
                <w:rFonts w:eastAsiaTheme="minorHAnsi"/>
                <w:sz w:val="20"/>
                <w:szCs w:val="20"/>
              </w:rPr>
            </w:pPr>
            <w:r w:rsidRPr="00330AAE">
              <w:rPr>
                <w:sz w:val="20"/>
                <w:szCs w:val="20"/>
              </w:rPr>
              <w:t xml:space="preserve">The method of designation of administration on hand-written or pre-printed forms such as MARs or </w:t>
            </w:r>
            <w:proofErr w:type="spellStart"/>
            <w:r w:rsidRPr="00330AAE">
              <w:rPr>
                <w:sz w:val="20"/>
                <w:szCs w:val="20"/>
              </w:rPr>
              <w:t>eMARs</w:t>
            </w:r>
            <w:proofErr w:type="spellEnd"/>
            <w:r w:rsidRPr="00330AAE">
              <w:rPr>
                <w:sz w:val="20"/>
                <w:szCs w:val="20"/>
              </w:rPr>
              <w:t>, with pre-printed scheduled times for administration, must be clearly designated.</w:t>
            </w:r>
          </w:p>
          <w:p w14:paraId="3490AFA7" w14:textId="24090089" w:rsidR="00D83E13" w:rsidRPr="00330AAE" w:rsidRDefault="00D83E13" w:rsidP="00454608">
            <w:pPr>
              <w:rPr>
                <w:rFonts w:eastAsiaTheme="minorHAnsi"/>
                <w:sz w:val="20"/>
                <w:szCs w:val="20"/>
              </w:rPr>
            </w:pPr>
            <w:r w:rsidRPr="00330AAE">
              <w:rPr>
                <w:rFonts w:eastAsiaTheme="minorHAnsi"/>
                <w:b/>
                <w:sz w:val="20"/>
                <w:szCs w:val="20"/>
              </w:rPr>
              <w:t>Select value “2” in these situations:</w:t>
            </w:r>
          </w:p>
          <w:p w14:paraId="5B3C5F4D" w14:textId="06A2E5C3" w:rsidR="00D83E13" w:rsidRPr="00330AAE" w:rsidRDefault="00D83E13" w:rsidP="00454608">
            <w:pPr>
              <w:pStyle w:val="ListParagraph"/>
              <w:numPr>
                <w:ilvl w:val="0"/>
                <w:numId w:val="103"/>
              </w:numPr>
              <w:ind w:left="432"/>
              <w:rPr>
                <w:rFonts w:eastAsiaTheme="minorHAnsi"/>
                <w:sz w:val="20"/>
                <w:szCs w:val="20"/>
              </w:rPr>
            </w:pPr>
            <w:r w:rsidRPr="00330AAE">
              <w:rPr>
                <w:rFonts w:eastAsiaTheme="minorHAnsi"/>
                <w:sz w:val="20"/>
                <w:szCs w:val="20"/>
              </w:rPr>
              <w:t>If no antibiotic was started within the 72 hours prior to or three hours after S</w:t>
            </w:r>
            <w:r w:rsidRPr="00330AAE">
              <w:rPr>
                <w:rFonts w:eastAsiaTheme="minorHAnsi"/>
                <w:i/>
                <w:iCs/>
                <w:sz w:val="20"/>
                <w:szCs w:val="20"/>
              </w:rPr>
              <w:t>evere Sepsis Presentation Date and Time</w:t>
            </w:r>
            <w:r w:rsidRPr="00330AAE">
              <w:rPr>
                <w:rFonts w:eastAsiaTheme="minorHAnsi"/>
                <w:sz w:val="20"/>
                <w:szCs w:val="20"/>
              </w:rPr>
              <w:t xml:space="preserve">. </w:t>
            </w:r>
          </w:p>
          <w:p w14:paraId="32A600ED" w14:textId="092A3E8E" w:rsidR="00D83E13" w:rsidRPr="00330AAE" w:rsidRDefault="00D83E13" w:rsidP="00454608">
            <w:pPr>
              <w:pStyle w:val="ListParagraph"/>
              <w:numPr>
                <w:ilvl w:val="0"/>
                <w:numId w:val="103"/>
              </w:numPr>
              <w:ind w:left="432"/>
              <w:rPr>
                <w:rFonts w:eastAsiaTheme="minorHAnsi"/>
                <w:sz w:val="20"/>
                <w:szCs w:val="20"/>
              </w:rPr>
            </w:pPr>
            <w:r w:rsidRPr="00330AAE">
              <w:rPr>
                <w:rFonts w:eastAsiaTheme="minorHAnsi"/>
                <w:sz w:val="20"/>
                <w:szCs w:val="20"/>
              </w:rPr>
              <w:t xml:space="preserve">A physician/APN/PA order for antibiotics is not sufficient UNLESS the antibiotic ordered was marked as “started” or “given” with date/time noted. </w:t>
            </w:r>
          </w:p>
          <w:p w14:paraId="231EED59" w14:textId="25B127AE" w:rsidR="00D83E13" w:rsidRPr="00330AAE" w:rsidRDefault="00D83E13" w:rsidP="00454608">
            <w:pPr>
              <w:pStyle w:val="ListParagraph"/>
              <w:numPr>
                <w:ilvl w:val="0"/>
                <w:numId w:val="103"/>
              </w:numPr>
              <w:ind w:left="432"/>
              <w:rPr>
                <w:rFonts w:eastAsiaTheme="minorHAnsi"/>
                <w:sz w:val="20"/>
                <w:szCs w:val="20"/>
              </w:rPr>
            </w:pPr>
            <w:r w:rsidRPr="00330AAE">
              <w:rPr>
                <w:rFonts w:eastAsiaTheme="minorHAnsi"/>
                <w:sz w:val="20"/>
                <w:szCs w:val="20"/>
              </w:rPr>
              <w:t>Do not cross reference between different sources to infer that an antibiotic was started if it was documented only with name/date/time given but no route indicated. The route on the MAR for an antibiotic cannot be used as the route for a dose of that same antibiotic on another form.</w:t>
            </w:r>
          </w:p>
          <w:p w14:paraId="765D41E9" w14:textId="77777777" w:rsidR="005F1215" w:rsidRPr="00330AAE" w:rsidRDefault="005F1215" w:rsidP="005F1215">
            <w:pPr>
              <w:pStyle w:val="ListParagraph"/>
              <w:numPr>
                <w:ilvl w:val="0"/>
                <w:numId w:val="104"/>
              </w:numPr>
              <w:rPr>
                <w:sz w:val="20"/>
                <w:szCs w:val="20"/>
              </w:rPr>
            </w:pPr>
            <w:r w:rsidRPr="00330AAE">
              <w:rPr>
                <w:sz w:val="20"/>
                <w:szCs w:val="20"/>
              </w:rPr>
              <w:t>Do not abstract test doses of antibiotics.</w:t>
            </w:r>
          </w:p>
          <w:p w14:paraId="53621F72" w14:textId="0A9CD1C3" w:rsidR="005F1215" w:rsidRPr="00330AAE" w:rsidRDefault="005F1215" w:rsidP="00454608">
            <w:pPr>
              <w:pStyle w:val="ListParagraph"/>
              <w:numPr>
                <w:ilvl w:val="0"/>
                <w:numId w:val="104"/>
              </w:numPr>
              <w:rPr>
                <w:sz w:val="20"/>
                <w:szCs w:val="20"/>
              </w:rPr>
            </w:pPr>
            <w:r w:rsidRPr="00330AAE">
              <w:rPr>
                <w:sz w:val="20"/>
                <w:szCs w:val="20"/>
              </w:rPr>
              <w:t xml:space="preserve">Do not abstract antibiotics from sources that do not represent actual administration. </w:t>
            </w:r>
          </w:p>
          <w:p w14:paraId="4E7E8277" w14:textId="4CBEBE23" w:rsidR="00D83E13" w:rsidRPr="00330AAE" w:rsidRDefault="00D83E13" w:rsidP="00454608">
            <w:pPr>
              <w:rPr>
                <w:rFonts w:eastAsiaTheme="minorHAnsi"/>
                <w:b/>
                <w:sz w:val="20"/>
                <w:szCs w:val="20"/>
              </w:rPr>
            </w:pPr>
            <w:r w:rsidRPr="00330AAE">
              <w:rPr>
                <w:rFonts w:eastAsiaTheme="minorHAnsi"/>
                <w:b/>
                <w:sz w:val="20"/>
                <w:szCs w:val="20"/>
              </w:rPr>
              <w:t>Cont’d next page</w:t>
            </w:r>
          </w:p>
        </w:tc>
      </w:tr>
      <w:tr w:rsidR="00D83E13" w:rsidRPr="00330AAE" w14:paraId="40C4E369"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4F583EA1" w14:textId="5781EB79"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7677996" w14:textId="77777777" w:rsidR="00D83E13" w:rsidRPr="00330AAE"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27B033D4" w14:textId="77777777" w:rsidR="00D83E13" w:rsidRPr="00330AAE" w:rsidRDefault="00D83E13" w:rsidP="00454608">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2DC118AB" w14:textId="77777777" w:rsidR="00D83E13" w:rsidRPr="00330AAE"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06A2812" w14:textId="77777777" w:rsidR="00D83E13" w:rsidRPr="00330AAE" w:rsidRDefault="00D83E13" w:rsidP="00454608">
            <w:pPr>
              <w:pStyle w:val="ListParagraph"/>
              <w:ind w:left="360"/>
              <w:rPr>
                <w:sz w:val="20"/>
                <w:szCs w:val="20"/>
              </w:rPr>
            </w:pPr>
            <w:r w:rsidRPr="00330AAE">
              <w:rPr>
                <w:b/>
                <w:bCs/>
                <w:sz w:val="20"/>
                <w:szCs w:val="20"/>
              </w:rPr>
              <w:t xml:space="preserve">Examples </w:t>
            </w:r>
            <w:r w:rsidRPr="00330AAE">
              <w:rPr>
                <w:sz w:val="20"/>
                <w:szCs w:val="20"/>
              </w:rPr>
              <w:t xml:space="preserve">that </w:t>
            </w:r>
            <w:r w:rsidRPr="00330AAE">
              <w:rPr>
                <w:b/>
                <w:bCs/>
                <w:i/>
                <w:iCs/>
                <w:sz w:val="20"/>
                <w:szCs w:val="20"/>
              </w:rPr>
              <w:t xml:space="preserve">do not </w:t>
            </w:r>
            <w:r w:rsidRPr="00330AAE">
              <w:rPr>
                <w:sz w:val="20"/>
                <w:szCs w:val="20"/>
              </w:rPr>
              <w:t xml:space="preserve">represent actual administration: Pre-Op Checklist states: </w:t>
            </w:r>
          </w:p>
          <w:p w14:paraId="538FED31" w14:textId="77777777" w:rsidR="00D83E13" w:rsidRPr="00330AAE" w:rsidRDefault="00D83E13" w:rsidP="00454608">
            <w:pPr>
              <w:pStyle w:val="ListParagraph"/>
              <w:numPr>
                <w:ilvl w:val="1"/>
                <w:numId w:val="102"/>
              </w:numPr>
              <w:ind w:left="702"/>
              <w:rPr>
                <w:sz w:val="20"/>
                <w:szCs w:val="20"/>
              </w:rPr>
            </w:pPr>
            <w:r w:rsidRPr="00330AAE">
              <w:rPr>
                <w:sz w:val="20"/>
                <w:szCs w:val="20"/>
              </w:rPr>
              <w:t xml:space="preserve">IV Started at 1730 </w:t>
            </w:r>
          </w:p>
          <w:p w14:paraId="538B428C" w14:textId="77777777" w:rsidR="00D83E13" w:rsidRPr="00330AAE" w:rsidRDefault="00D83E13" w:rsidP="00454608">
            <w:pPr>
              <w:pStyle w:val="ListParagraph"/>
              <w:numPr>
                <w:ilvl w:val="1"/>
                <w:numId w:val="102"/>
              </w:numPr>
              <w:ind w:left="702"/>
              <w:rPr>
                <w:sz w:val="20"/>
                <w:szCs w:val="20"/>
              </w:rPr>
            </w:pPr>
            <w:r w:rsidRPr="00330AAE">
              <w:rPr>
                <w:sz w:val="20"/>
                <w:szCs w:val="20"/>
              </w:rPr>
              <w:t xml:space="preserve">Preop Antibiotic Given </w:t>
            </w:r>
            <w:proofErr w:type="gramStart"/>
            <w:r w:rsidRPr="00330AAE">
              <w:rPr>
                <w:sz w:val="20"/>
                <w:szCs w:val="20"/>
              </w:rPr>
              <w:t>at</w:t>
            </w:r>
            <w:proofErr w:type="gramEnd"/>
            <w:r w:rsidRPr="00330AAE">
              <w:rPr>
                <w:sz w:val="20"/>
                <w:szCs w:val="20"/>
              </w:rPr>
              <w:t xml:space="preserve"> 1800 </w:t>
            </w:r>
          </w:p>
          <w:p w14:paraId="2084D538" w14:textId="77777777" w:rsidR="00D83E13" w:rsidRPr="00330AAE" w:rsidRDefault="00D83E13" w:rsidP="00454608">
            <w:pPr>
              <w:pStyle w:val="ListParagraph"/>
              <w:ind w:left="342"/>
              <w:rPr>
                <w:sz w:val="20"/>
                <w:szCs w:val="20"/>
              </w:rPr>
            </w:pPr>
            <w:r w:rsidRPr="00330AAE">
              <w:rPr>
                <w:sz w:val="20"/>
                <w:szCs w:val="20"/>
              </w:rPr>
              <w:t xml:space="preserve">Operative report states: </w:t>
            </w:r>
          </w:p>
          <w:p w14:paraId="22F48F73" w14:textId="77777777" w:rsidR="00D83E13" w:rsidRPr="00330AAE" w:rsidRDefault="00D83E13" w:rsidP="00454608">
            <w:pPr>
              <w:pStyle w:val="ListParagraph"/>
              <w:numPr>
                <w:ilvl w:val="0"/>
                <w:numId w:val="26"/>
              </w:numPr>
              <w:ind w:left="702"/>
              <w:rPr>
                <w:sz w:val="20"/>
                <w:szCs w:val="20"/>
              </w:rPr>
            </w:pPr>
            <w:r w:rsidRPr="00330AAE">
              <w:rPr>
                <w:sz w:val="20"/>
                <w:szCs w:val="20"/>
              </w:rPr>
              <w:t xml:space="preserve">IV antibiotics were given prior to procedure. </w:t>
            </w:r>
          </w:p>
          <w:p w14:paraId="1B2FFAE8" w14:textId="77777777" w:rsidR="00D83E13" w:rsidRPr="00330AAE" w:rsidRDefault="00D83E13" w:rsidP="00454608">
            <w:pPr>
              <w:pStyle w:val="ListParagraph"/>
              <w:numPr>
                <w:ilvl w:val="0"/>
                <w:numId w:val="26"/>
              </w:numPr>
              <w:ind w:left="702"/>
              <w:rPr>
                <w:sz w:val="20"/>
                <w:szCs w:val="20"/>
              </w:rPr>
            </w:pPr>
            <w:r w:rsidRPr="00330AAE">
              <w:rPr>
                <w:sz w:val="20"/>
                <w:szCs w:val="20"/>
              </w:rPr>
              <w:t xml:space="preserve">IV antibiotics </w:t>
            </w:r>
            <w:proofErr w:type="gramStart"/>
            <w:r w:rsidRPr="00330AAE">
              <w:rPr>
                <w:sz w:val="20"/>
                <w:szCs w:val="20"/>
              </w:rPr>
              <w:t>given</w:t>
            </w:r>
            <w:proofErr w:type="gramEnd"/>
            <w:r w:rsidRPr="00330AAE">
              <w:rPr>
                <w:sz w:val="20"/>
                <w:szCs w:val="20"/>
              </w:rPr>
              <w:t xml:space="preserve"> at 0900 prior to incision. </w:t>
            </w:r>
          </w:p>
          <w:p w14:paraId="547444F0" w14:textId="77777777" w:rsidR="00D83E13" w:rsidRPr="00330AAE" w:rsidRDefault="00D83E13" w:rsidP="00454608">
            <w:pPr>
              <w:pStyle w:val="NoSpacing"/>
              <w:numPr>
                <w:ilvl w:val="0"/>
                <w:numId w:val="28"/>
              </w:numPr>
              <w:rPr>
                <w:sz w:val="20"/>
                <w:szCs w:val="20"/>
              </w:rPr>
            </w:pPr>
            <w:r w:rsidRPr="00330AAE">
              <w:rPr>
                <w:sz w:val="20"/>
                <w:szCs w:val="20"/>
              </w:rPr>
              <w:t xml:space="preserve">Do not abstract antibiotics from narrative charting unless there is no other documentation that reflects that the same antibiotic was given during the specified time frame. </w:t>
            </w:r>
          </w:p>
          <w:p w14:paraId="0B858195" w14:textId="77777777" w:rsidR="00D83E13" w:rsidRDefault="00D83E13" w:rsidP="00454608">
            <w:pPr>
              <w:pStyle w:val="ListParagraph"/>
              <w:numPr>
                <w:ilvl w:val="0"/>
                <w:numId w:val="27"/>
              </w:numPr>
              <w:rPr>
                <w:sz w:val="20"/>
                <w:szCs w:val="20"/>
              </w:rPr>
            </w:pPr>
            <w:r w:rsidRPr="00330AAE">
              <w:rPr>
                <w:sz w:val="20"/>
                <w:szCs w:val="20"/>
              </w:rPr>
              <w:t xml:space="preserve">If the antibiotic name, route, date or time is missing, disregard that dose. </w:t>
            </w:r>
          </w:p>
          <w:p w14:paraId="07BE1410" w14:textId="782CA8E7" w:rsidR="007D07BB" w:rsidRPr="008E1DCB" w:rsidRDefault="007D07BB" w:rsidP="00454608">
            <w:pPr>
              <w:pStyle w:val="ListParagraph"/>
              <w:numPr>
                <w:ilvl w:val="0"/>
                <w:numId w:val="27"/>
              </w:numPr>
              <w:rPr>
                <w:sz w:val="20"/>
                <w:szCs w:val="20"/>
                <w:highlight w:val="yellow"/>
              </w:rPr>
            </w:pPr>
            <w:r w:rsidRPr="008E1DCB">
              <w:rPr>
                <w:sz w:val="20"/>
                <w:szCs w:val="20"/>
                <w:highlight w:val="yellow"/>
              </w:rPr>
              <w:t>Do not accept the following documentation: Give antibiotic stat, hang antibiotic, order for antibiotic, oral antibiotic</w:t>
            </w:r>
          </w:p>
          <w:p w14:paraId="07722367" w14:textId="451A27D6" w:rsidR="00D83E13" w:rsidRPr="00330AAE" w:rsidRDefault="00D83E13" w:rsidP="00454608">
            <w:pPr>
              <w:pStyle w:val="ListParagraph"/>
              <w:ind w:left="72" w:hanging="72"/>
              <w:rPr>
                <w:rFonts w:eastAsiaTheme="minorHAnsi"/>
                <w:b/>
                <w:sz w:val="22"/>
                <w:szCs w:val="22"/>
              </w:rPr>
            </w:pPr>
            <w:r w:rsidRPr="00330AAE">
              <w:rPr>
                <w:rFonts w:eastAsiaTheme="minorHAnsi"/>
                <w:b/>
                <w:bCs/>
                <w:color w:val="000000"/>
                <w:sz w:val="20"/>
                <w:szCs w:val="20"/>
              </w:rPr>
              <w:t xml:space="preserve">Suggested Data Sources: Anesthesia record, </w:t>
            </w:r>
            <w:r w:rsidRPr="00330AAE">
              <w:rPr>
                <w:rFonts w:eastAsiaTheme="minorHAnsi"/>
                <w:color w:val="000000"/>
                <w:sz w:val="20"/>
                <w:szCs w:val="20"/>
              </w:rPr>
              <w:t xml:space="preserve">entire ED record, ICU flow sheet, IV flow sheet, medication administration record, </w:t>
            </w:r>
            <w:proofErr w:type="gramStart"/>
            <w:r w:rsidRPr="00330AAE">
              <w:rPr>
                <w:rFonts w:eastAsiaTheme="minorHAnsi"/>
                <w:color w:val="000000"/>
                <w:sz w:val="20"/>
                <w:szCs w:val="20"/>
              </w:rPr>
              <w:t>nurses</w:t>
            </w:r>
            <w:proofErr w:type="gramEnd"/>
            <w:r w:rsidRPr="00330AAE">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E255932"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7017"/>
        <w:gridCol w:w="5760"/>
      </w:tblGrid>
      <w:tr w:rsidR="00D83E13" w:rsidRPr="00330AAE" w14:paraId="434A7058"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3E93A98B" w14:textId="19E75AFF" w:rsidR="001E7F4F" w:rsidRPr="00330AAE" w:rsidRDefault="00DD49F4" w:rsidP="00454608">
            <w:pPr>
              <w:jc w:val="center"/>
              <w:rPr>
                <w:sz w:val="23"/>
                <w:szCs w:val="23"/>
              </w:rPr>
            </w:pPr>
            <w:r>
              <w:rPr>
                <w:sz w:val="23"/>
                <w:szCs w:val="23"/>
              </w:rPr>
              <w:lastRenderedPageBreak/>
              <w:t>30</w:t>
            </w:r>
          </w:p>
          <w:p w14:paraId="220744FE" w14:textId="3C31B846"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9DFF7B6" w14:textId="77777777" w:rsidR="00D83E13" w:rsidRPr="00330AAE" w:rsidRDefault="00D83E13" w:rsidP="00454608">
            <w:pPr>
              <w:jc w:val="center"/>
              <w:rPr>
                <w:sz w:val="20"/>
                <w:szCs w:val="20"/>
              </w:rPr>
            </w:pPr>
            <w:r w:rsidRPr="00330AAE">
              <w:rPr>
                <w:sz w:val="20"/>
                <w:szCs w:val="20"/>
              </w:rPr>
              <w:t>bioname</w:t>
            </w:r>
          </w:p>
          <w:p w14:paraId="3B22C9D0" w14:textId="77777777" w:rsidR="00D83E13" w:rsidRPr="00330AAE" w:rsidRDefault="00D83E13" w:rsidP="00454608">
            <w:pPr>
              <w:jc w:val="center"/>
              <w:rPr>
                <w:sz w:val="20"/>
                <w:szCs w:val="20"/>
              </w:rPr>
            </w:pPr>
          </w:p>
          <w:p w14:paraId="66360A9A" w14:textId="77777777" w:rsidR="00D83E13" w:rsidRPr="00330AAE" w:rsidRDefault="00D83E13" w:rsidP="00454608">
            <w:pPr>
              <w:jc w:val="center"/>
              <w:rPr>
                <w:sz w:val="20"/>
                <w:szCs w:val="20"/>
              </w:rPr>
            </w:pPr>
            <w:r w:rsidRPr="00330AAE">
              <w:rPr>
                <w:sz w:val="20"/>
                <w:szCs w:val="20"/>
              </w:rPr>
              <w:t>biodate</w:t>
            </w:r>
          </w:p>
          <w:p w14:paraId="540509A4" w14:textId="77777777" w:rsidR="00D83E13" w:rsidRPr="00330AAE" w:rsidRDefault="00D83E13" w:rsidP="00454608">
            <w:pPr>
              <w:jc w:val="center"/>
              <w:rPr>
                <w:sz w:val="20"/>
                <w:szCs w:val="20"/>
              </w:rPr>
            </w:pPr>
          </w:p>
          <w:p w14:paraId="0BEE938D" w14:textId="64B56DD8" w:rsidR="00D83E13" w:rsidRPr="00330AAE" w:rsidRDefault="00D83E13" w:rsidP="00454608">
            <w:pPr>
              <w:jc w:val="center"/>
              <w:rPr>
                <w:sz w:val="20"/>
                <w:szCs w:val="20"/>
              </w:rPr>
            </w:pPr>
            <w:r w:rsidRPr="00330AAE">
              <w:rPr>
                <w:sz w:val="20"/>
                <w:szCs w:val="20"/>
              </w:rPr>
              <w:t>biotime</w:t>
            </w:r>
          </w:p>
        </w:tc>
        <w:tc>
          <w:tcPr>
            <w:tcW w:w="7017" w:type="dxa"/>
            <w:tcBorders>
              <w:top w:val="single" w:sz="6" w:space="0" w:color="auto"/>
              <w:left w:val="single" w:sz="6" w:space="0" w:color="auto"/>
              <w:bottom w:val="single" w:sz="6" w:space="0" w:color="auto"/>
              <w:right w:val="single" w:sz="6" w:space="0" w:color="auto"/>
            </w:tcBorders>
          </w:tcPr>
          <w:p w14:paraId="1218A64A" w14:textId="747997C7" w:rsidR="00D83E13" w:rsidRPr="00330AAE" w:rsidRDefault="00D83E13" w:rsidP="00454608">
            <w:pPr>
              <w:pStyle w:val="NoSpacing"/>
            </w:pPr>
            <w:r w:rsidRPr="00330AAE">
              <w:t xml:space="preserve">Beginning with the </w:t>
            </w:r>
            <w:r w:rsidRPr="00330AAE">
              <w:rPr>
                <w:u w:val="single"/>
              </w:rPr>
              <w:t xml:space="preserve">first </w:t>
            </w:r>
            <w:r w:rsidRPr="00330AAE">
              <w:t xml:space="preserve">antibiotic administered during the timeframe from (computer display </w:t>
            </w:r>
            <w:proofErr w:type="spellStart"/>
            <w:r w:rsidRPr="00330AAE">
              <w:t>sepresdt</w:t>
            </w:r>
            <w:proofErr w:type="spellEnd"/>
            <w:r w:rsidRPr="00330AAE">
              <w:t>/</w:t>
            </w:r>
            <w:proofErr w:type="spellStart"/>
            <w:r w:rsidRPr="00330AAE">
              <w:t>seprestm</w:t>
            </w:r>
            <w:proofErr w:type="spellEnd"/>
            <w:r w:rsidRPr="00330AAE">
              <w:t xml:space="preserve"> - 72 hours) to (computer display </w:t>
            </w:r>
            <w:proofErr w:type="spellStart"/>
            <w:r w:rsidRPr="00330AAE">
              <w:t>sepresdt</w:t>
            </w:r>
            <w:proofErr w:type="spellEnd"/>
            <w:r w:rsidRPr="00330AAE">
              <w:t>/</w:t>
            </w:r>
            <w:proofErr w:type="spellStart"/>
            <w:r w:rsidRPr="00330AAE">
              <w:t>seprestm</w:t>
            </w:r>
            <w:proofErr w:type="spellEnd"/>
            <w:r w:rsidRPr="00330AAE">
              <w:t xml:space="preserve"> + 3 hours), enter the name of each antibiotic administered during the specified timeframe. </w:t>
            </w:r>
          </w:p>
          <w:p w14:paraId="56B01429" w14:textId="417EB223" w:rsidR="00D83E13" w:rsidRPr="00330AAE" w:rsidRDefault="00D83E13" w:rsidP="00454608">
            <w:pPr>
              <w:pStyle w:val="NoSpacing"/>
            </w:pPr>
            <w:r w:rsidRPr="00330AAE">
              <w:t>Enter the date of administration for each antibiotic.</w:t>
            </w:r>
          </w:p>
          <w:p w14:paraId="3C025A56" w14:textId="0A37763D" w:rsidR="00D83E13" w:rsidRPr="00330AAE" w:rsidRDefault="00D83E13" w:rsidP="00454608">
            <w:pPr>
              <w:pStyle w:val="NoSpacing"/>
            </w:pPr>
            <w:r w:rsidRPr="00330AAE">
              <w:t>Enter the time of administration for each antibiotic.</w:t>
            </w:r>
          </w:p>
          <w:p w14:paraId="7CF1781E" w14:textId="77777777" w:rsidR="00D83E13" w:rsidRPr="00330AAE" w:rsidRDefault="00D83E13" w:rsidP="00454608">
            <w:pPr>
              <w:spacing w:line="276" w:lineRule="auto"/>
            </w:pPr>
          </w:p>
          <w:tbl>
            <w:tblPr>
              <w:tblStyle w:val="TableGrid"/>
              <w:tblW w:w="0" w:type="auto"/>
              <w:tblLayout w:type="fixed"/>
              <w:tblLook w:val="04A0" w:firstRow="1" w:lastRow="0" w:firstColumn="1" w:lastColumn="0" w:noHBand="0" w:noVBand="1"/>
            </w:tblPr>
            <w:tblGrid>
              <w:gridCol w:w="2136"/>
              <w:gridCol w:w="2250"/>
              <w:gridCol w:w="2402"/>
            </w:tblGrid>
            <w:tr w:rsidR="00D83E13" w:rsidRPr="00330AAE" w14:paraId="417437C7" w14:textId="77777777" w:rsidTr="00956254">
              <w:tc>
                <w:tcPr>
                  <w:tcW w:w="2136" w:type="dxa"/>
                </w:tcPr>
                <w:p w14:paraId="16371054" w14:textId="4F467917" w:rsidR="00D83E13" w:rsidRPr="00330AAE" w:rsidRDefault="00D83E13" w:rsidP="00E26C76">
                  <w:pPr>
                    <w:framePr w:hSpace="180" w:wrap="around" w:vAnchor="text" w:hAnchor="text" w:xAlign="right" w:y="1"/>
                    <w:tabs>
                      <w:tab w:val="left" w:pos="1215"/>
                    </w:tabs>
                    <w:suppressOverlap/>
                    <w:rPr>
                      <w:sz w:val="22"/>
                      <w:szCs w:val="22"/>
                    </w:rPr>
                  </w:pPr>
                  <w:r w:rsidRPr="00330AAE">
                    <w:rPr>
                      <w:sz w:val="22"/>
                      <w:szCs w:val="22"/>
                    </w:rPr>
                    <w:t>Antibiotic name (drop down with names from Table 1 Antibiotic Selection Options)</w:t>
                  </w:r>
                </w:p>
              </w:tc>
              <w:tc>
                <w:tcPr>
                  <w:tcW w:w="2250" w:type="dxa"/>
                </w:tcPr>
                <w:p w14:paraId="17A6A793" w14:textId="77777777" w:rsidR="00D83E13" w:rsidRPr="00330AAE" w:rsidRDefault="00D83E13" w:rsidP="00E26C76">
                  <w:pPr>
                    <w:framePr w:hSpace="180" w:wrap="around" w:vAnchor="text" w:hAnchor="text" w:xAlign="right" w:y="1"/>
                    <w:tabs>
                      <w:tab w:val="left" w:pos="1215"/>
                    </w:tabs>
                    <w:suppressOverlap/>
                    <w:rPr>
                      <w:sz w:val="22"/>
                      <w:szCs w:val="22"/>
                    </w:rPr>
                  </w:pPr>
                  <w:r w:rsidRPr="00330AAE">
                    <w:rPr>
                      <w:sz w:val="22"/>
                      <w:szCs w:val="22"/>
                    </w:rPr>
                    <w:t>Administration Date</w:t>
                  </w:r>
                </w:p>
                <w:p w14:paraId="05221074" w14:textId="77777777" w:rsidR="00D83E13" w:rsidRPr="00330AAE" w:rsidRDefault="00D83E13" w:rsidP="00E26C76">
                  <w:pPr>
                    <w:framePr w:hSpace="180" w:wrap="around" w:vAnchor="text" w:hAnchor="text" w:xAlign="right" w:y="1"/>
                    <w:tabs>
                      <w:tab w:val="left" w:pos="1215"/>
                    </w:tabs>
                    <w:suppressOverlap/>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0" w:type="auto"/>
                    <w:tblLayout w:type="fixed"/>
                    <w:tblLook w:val="04A0" w:firstRow="1" w:lastRow="0" w:firstColumn="1" w:lastColumn="0" w:noHBand="0" w:noVBand="1"/>
                  </w:tblPr>
                  <w:tblGrid>
                    <w:gridCol w:w="2032"/>
                  </w:tblGrid>
                  <w:tr w:rsidR="00D83E13" w:rsidRPr="00330AAE" w14:paraId="22B12183" w14:textId="77777777" w:rsidTr="0097557C">
                    <w:tc>
                      <w:tcPr>
                        <w:tcW w:w="2032" w:type="dxa"/>
                      </w:tcPr>
                      <w:p w14:paraId="1CAC8D30" w14:textId="2A57BB11" w:rsidR="00D83E13" w:rsidRPr="00330AAE" w:rsidRDefault="00D83E13" w:rsidP="00E26C76">
                        <w:pPr>
                          <w:framePr w:hSpace="180" w:wrap="around" w:vAnchor="text" w:hAnchor="text" w:xAlign="right" w:y="1"/>
                          <w:tabs>
                            <w:tab w:val="left" w:pos="1215"/>
                          </w:tabs>
                          <w:suppressOverlap/>
                          <w:jc w:val="center"/>
                          <w:rPr>
                            <w:sz w:val="22"/>
                            <w:szCs w:val="22"/>
                          </w:rPr>
                        </w:pPr>
                        <w:r w:rsidRPr="00330AAE">
                          <w:rPr>
                            <w:sz w:val="22"/>
                            <w:szCs w:val="22"/>
                          </w:rPr>
                          <w:t xml:space="preserve">&lt;= 3 days prior to </w:t>
                        </w:r>
                        <w:proofErr w:type="spellStart"/>
                        <w:r w:rsidRPr="00330AAE">
                          <w:rPr>
                            <w:sz w:val="22"/>
                            <w:szCs w:val="22"/>
                          </w:rPr>
                          <w:t>sepresdt</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 xml:space="preserve"> + 1 day</w:t>
                        </w:r>
                      </w:p>
                    </w:tc>
                  </w:tr>
                </w:tbl>
                <w:p w14:paraId="597A24A1" w14:textId="77BEC2E2" w:rsidR="00D83E13" w:rsidRPr="00330AAE" w:rsidRDefault="00D83E13" w:rsidP="00E26C76">
                  <w:pPr>
                    <w:framePr w:hSpace="180" w:wrap="around" w:vAnchor="text" w:hAnchor="text" w:xAlign="right" w:y="1"/>
                    <w:tabs>
                      <w:tab w:val="left" w:pos="1215"/>
                    </w:tabs>
                    <w:suppressOverlap/>
                    <w:jc w:val="center"/>
                    <w:rPr>
                      <w:sz w:val="22"/>
                      <w:szCs w:val="22"/>
                    </w:rPr>
                  </w:pPr>
                </w:p>
              </w:tc>
              <w:tc>
                <w:tcPr>
                  <w:tcW w:w="2402" w:type="dxa"/>
                </w:tcPr>
                <w:p w14:paraId="53476DCC" w14:textId="77777777" w:rsidR="00D83E13" w:rsidRPr="00330AAE" w:rsidRDefault="00D83E13" w:rsidP="00E26C76">
                  <w:pPr>
                    <w:framePr w:hSpace="180" w:wrap="around" w:vAnchor="text" w:hAnchor="text" w:xAlign="right" w:y="1"/>
                    <w:tabs>
                      <w:tab w:val="left" w:pos="1215"/>
                    </w:tabs>
                    <w:suppressOverlap/>
                    <w:rPr>
                      <w:sz w:val="22"/>
                      <w:szCs w:val="22"/>
                    </w:rPr>
                  </w:pPr>
                  <w:r w:rsidRPr="00330AAE">
                    <w:rPr>
                      <w:sz w:val="22"/>
                      <w:szCs w:val="22"/>
                    </w:rPr>
                    <w:t>Administration Time</w:t>
                  </w:r>
                </w:p>
                <w:p w14:paraId="14FF5265" w14:textId="77777777" w:rsidR="00D83E13" w:rsidRPr="00330AAE" w:rsidRDefault="00D83E13" w:rsidP="00E26C76">
                  <w:pPr>
                    <w:framePr w:hSpace="180" w:wrap="around" w:vAnchor="text" w:hAnchor="text" w:xAlign="right" w:y="1"/>
                    <w:tabs>
                      <w:tab w:val="left" w:pos="1215"/>
                    </w:tabs>
                    <w:suppressOverlap/>
                    <w:rPr>
                      <w:sz w:val="22"/>
                      <w:szCs w:val="22"/>
                    </w:rPr>
                  </w:pPr>
                  <w:r w:rsidRPr="00330AAE">
                    <w:rPr>
                      <w:sz w:val="22"/>
                      <w:szCs w:val="22"/>
                    </w:rPr>
                    <w:t>UMT</w:t>
                  </w:r>
                </w:p>
                <w:tbl>
                  <w:tblPr>
                    <w:tblStyle w:val="TableGrid"/>
                    <w:tblW w:w="0" w:type="auto"/>
                    <w:tblLayout w:type="fixed"/>
                    <w:tblLook w:val="04A0" w:firstRow="1" w:lastRow="0" w:firstColumn="1" w:lastColumn="0" w:noHBand="0" w:noVBand="1"/>
                  </w:tblPr>
                  <w:tblGrid>
                    <w:gridCol w:w="2137"/>
                  </w:tblGrid>
                  <w:tr w:rsidR="00D83E13" w:rsidRPr="00330AAE" w14:paraId="2D4A0D4F" w14:textId="77777777" w:rsidTr="0022749A">
                    <w:tc>
                      <w:tcPr>
                        <w:tcW w:w="2137" w:type="dxa"/>
                      </w:tcPr>
                      <w:p w14:paraId="1E909FAA" w14:textId="77C0A028" w:rsidR="00D83E13" w:rsidRPr="00330AAE" w:rsidRDefault="00D83E13" w:rsidP="00E26C76">
                        <w:pPr>
                          <w:framePr w:hSpace="180" w:wrap="around" w:vAnchor="text" w:hAnchor="text" w:xAlign="right" w:y="1"/>
                          <w:tabs>
                            <w:tab w:val="left" w:pos="1215"/>
                          </w:tabs>
                          <w:suppressOverlap/>
                          <w:jc w:val="center"/>
                          <w:rPr>
                            <w:sz w:val="22"/>
                            <w:szCs w:val="22"/>
                          </w:rPr>
                        </w:pPr>
                        <w:r w:rsidRPr="00330AAE">
                          <w:rPr>
                            <w:sz w:val="22"/>
                            <w:szCs w:val="22"/>
                          </w:rPr>
                          <w:t xml:space="preserve">&lt;=72 hours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w:t>
                        </w:r>
                        <w:proofErr w:type="gramStart"/>
                        <w:r w:rsidRPr="00330AAE">
                          <w:rPr>
                            <w:sz w:val="22"/>
                            <w:szCs w:val="22"/>
                          </w:rPr>
                          <w:t>+  3</w:t>
                        </w:r>
                        <w:proofErr w:type="gramEnd"/>
                        <w:r w:rsidRPr="00330AAE">
                          <w:rPr>
                            <w:sz w:val="22"/>
                            <w:szCs w:val="22"/>
                          </w:rPr>
                          <w:t xml:space="preserve"> hours)</w:t>
                        </w:r>
                      </w:p>
                    </w:tc>
                  </w:tr>
                </w:tbl>
                <w:p w14:paraId="3DDC2495" w14:textId="60988BFD" w:rsidR="00D83E13" w:rsidRPr="00330AAE" w:rsidRDefault="00D83E13" w:rsidP="00E26C76">
                  <w:pPr>
                    <w:framePr w:hSpace="180" w:wrap="around" w:vAnchor="text" w:hAnchor="text" w:xAlign="right" w:y="1"/>
                    <w:tabs>
                      <w:tab w:val="left" w:pos="1215"/>
                    </w:tabs>
                    <w:suppressOverlap/>
                    <w:rPr>
                      <w:sz w:val="22"/>
                      <w:szCs w:val="22"/>
                    </w:rPr>
                  </w:pPr>
                </w:p>
              </w:tc>
            </w:tr>
          </w:tbl>
          <w:p w14:paraId="187BFB8B" w14:textId="77777777" w:rsidR="00D83E13" w:rsidRPr="00330AAE" w:rsidRDefault="00D83E13" w:rsidP="00454608">
            <w:pPr>
              <w:tabs>
                <w:tab w:val="left" w:pos="1215"/>
              </w:tabs>
            </w:pPr>
          </w:p>
          <w:p w14:paraId="2AC4C810" w14:textId="676DD2C5" w:rsidR="00D83E13" w:rsidRPr="00330AAE" w:rsidRDefault="00D83E13" w:rsidP="00454608">
            <w:pPr>
              <w:jc w:val="center"/>
              <w:rPr>
                <w:sz w:val="22"/>
                <w:szCs w:val="22"/>
              </w:rPr>
            </w:pPr>
            <w:r w:rsidRPr="00330AAE">
              <w:rPr>
                <w:sz w:val="22"/>
              </w:rPr>
              <w:t xml:space="preserve"> </w:t>
            </w:r>
          </w:p>
        </w:tc>
        <w:tc>
          <w:tcPr>
            <w:tcW w:w="5760" w:type="dxa"/>
            <w:tcBorders>
              <w:top w:val="single" w:sz="6" w:space="0" w:color="auto"/>
              <w:left w:val="single" w:sz="6" w:space="0" w:color="auto"/>
              <w:bottom w:val="single" w:sz="6" w:space="0" w:color="auto"/>
              <w:right w:val="single" w:sz="6" w:space="0" w:color="auto"/>
            </w:tcBorders>
          </w:tcPr>
          <w:p w14:paraId="432B27A0" w14:textId="6DD260CE" w:rsidR="00D83E13" w:rsidRPr="00330AAE" w:rsidRDefault="00D83E13" w:rsidP="00454608">
            <w:pPr>
              <w:rPr>
                <w:rFonts w:eastAsiaTheme="minorHAnsi"/>
                <w:b/>
                <w:sz w:val="20"/>
                <w:szCs w:val="20"/>
              </w:rPr>
            </w:pPr>
            <w:r w:rsidRPr="00330AAE">
              <w:rPr>
                <w:rFonts w:eastAsiaTheme="minorHAnsi"/>
                <w:b/>
                <w:sz w:val="20"/>
                <w:szCs w:val="20"/>
              </w:rPr>
              <w:t>Note: Only IV antibiotics administered in the specified timeframe are acceptable.</w:t>
            </w:r>
            <w:r w:rsidRPr="00330AAE">
              <w:rPr>
                <w:rFonts w:eastAsiaTheme="minorHAnsi"/>
                <w:sz w:val="20"/>
                <w:szCs w:val="20"/>
              </w:rPr>
              <w:t xml:space="preserve"> </w:t>
            </w:r>
          </w:p>
          <w:p w14:paraId="504968DB" w14:textId="0410E61E" w:rsidR="00D83E13" w:rsidRPr="00330AAE" w:rsidRDefault="00D83E13" w:rsidP="00454608">
            <w:pPr>
              <w:rPr>
                <w:rFonts w:eastAsiaTheme="minorHAnsi"/>
                <w:b/>
                <w:sz w:val="20"/>
                <w:szCs w:val="20"/>
              </w:rPr>
            </w:pPr>
            <w:r w:rsidRPr="00330AAE">
              <w:rPr>
                <w:rFonts w:eastAsiaTheme="minorHAnsi"/>
                <w:b/>
                <w:bCs/>
                <w:sz w:val="20"/>
                <w:szCs w:val="20"/>
              </w:rPr>
              <w:t xml:space="preserve">EXCEPTION: </w:t>
            </w:r>
            <w:r w:rsidRPr="00330AAE">
              <w:rPr>
                <w:rFonts w:eastAsiaTheme="minorHAnsi"/>
                <w:sz w:val="20"/>
                <w:szCs w:val="20"/>
              </w:rPr>
              <w:t>If there is documentation indicating IV access could not be established, antibiotics administered via intramuscular (</w:t>
            </w:r>
            <w:r w:rsidRPr="00330AAE">
              <w:rPr>
                <w:rFonts w:eastAsiaTheme="minorHAnsi"/>
                <w:b/>
                <w:sz w:val="20"/>
                <w:szCs w:val="20"/>
              </w:rPr>
              <w:t>IM)</w:t>
            </w:r>
            <w:r w:rsidRPr="00330AAE">
              <w:rPr>
                <w:rFonts w:eastAsiaTheme="minorHAnsi"/>
                <w:sz w:val="20"/>
                <w:szCs w:val="20"/>
              </w:rPr>
              <w:t xml:space="preserve"> or intraosseous (</w:t>
            </w:r>
            <w:r w:rsidRPr="00330AAE">
              <w:rPr>
                <w:rFonts w:eastAsiaTheme="minorHAnsi"/>
                <w:b/>
                <w:sz w:val="20"/>
                <w:szCs w:val="20"/>
              </w:rPr>
              <w:t>IO</w:t>
            </w:r>
            <w:r w:rsidRPr="00330AAE">
              <w:rPr>
                <w:rFonts w:eastAsiaTheme="minorHAnsi"/>
                <w:sz w:val="20"/>
                <w:szCs w:val="20"/>
              </w:rPr>
              <w:t>) route in the specified timeframe are acceptable.</w:t>
            </w:r>
          </w:p>
          <w:p w14:paraId="7CADB1A4" w14:textId="0F8B6BFB" w:rsidR="00D83E13" w:rsidRPr="00330AAE" w:rsidRDefault="00D83E13" w:rsidP="00454608">
            <w:pPr>
              <w:pStyle w:val="ListParagraph"/>
              <w:numPr>
                <w:ilvl w:val="0"/>
                <w:numId w:val="27"/>
              </w:numPr>
              <w:tabs>
                <w:tab w:val="left" w:pos="1215"/>
              </w:tabs>
              <w:rPr>
                <w:sz w:val="20"/>
                <w:szCs w:val="20"/>
              </w:rPr>
            </w:pPr>
            <w:r w:rsidRPr="00330AAE">
              <w:rPr>
                <w:sz w:val="20"/>
                <w:szCs w:val="20"/>
              </w:rPr>
              <w:t xml:space="preserve">Beginning with the </w:t>
            </w:r>
            <w:r w:rsidRPr="00330AAE">
              <w:rPr>
                <w:sz w:val="20"/>
                <w:szCs w:val="20"/>
                <w:u w:val="single"/>
              </w:rPr>
              <w:t xml:space="preserve">first </w:t>
            </w:r>
            <w:r w:rsidRPr="00330AAE">
              <w:rPr>
                <w:sz w:val="20"/>
                <w:szCs w:val="20"/>
              </w:rPr>
              <w:t>antibiotic administered during the specified timeframe, select the name of each antibiotic administered</w:t>
            </w:r>
            <w:r w:rsidRPr="00330AAE">
              <w:t xml:space="preserve"> </w:t>
            </w:r>
            <w:r w:rsidRPr="00330AAE">
              <w:rPr>
                <w:sz w:val="20"/>
                <w:szCs w:val="20"/>
              </w:rPr>
              <w:t xml:space="preserve">from the </w:t>
            </w:r>
            <w:proofErr w:type="gramStart"/>
            <w:r w:rsidRPr="00330AAE">
              <w:rPr>
                <w:sz w:val="20"/>
                <w:szCs w:val="20"/>
              </w:rPr>
              <w:t>drop down</w:t>
            </w:r>
            <w:proofErr w:type="gramEnd"/>
            <w:r w:rsidRPr="00330AAE">
              <w:rPr>
                <w:sz w:val="20"/>
                <w:szCs w:val="20"/>
              </w:rPr>
              <w:t xml:space="preserve"> list. </w:t>
            </w:r>
          </w:p>
          <w:p w14:paraId="7AD74A52" w14:textId="5B1ACC2F" w:rsidR="00D83E13" w:rsidRPr="00330AAE" w:rsidRDefault="00D83E13" w:rsidP="00454608">
            <w:pPr>
              <w:pStyle w:val="ListParagraph"/>
              <w:numPr>
                <w:ilvl w:val="0"/>
                <w:numId w:val="27"/>
              </w:numPr>
              <w:tabs>
                <w:tab w:val="left" w:pos="1215"/>
              </w:tabs>
              <w:rPr>
                <w:sz w:val="20"/>
                <w:szCs w:val="20"/>
              </w:rPr>
            </w:pPr>
            <w:r w:rsidRPr="00330AAE">
              <w:rPr>
                <w:sz w:val="20"/>
                <w:szCs w:val="20"/>
              </w:rPr>
              <w:t>For each antibiotic administered during the specified timeframe, enter the date and time of antibiotic administration.</w:t>
            </w:r>
            <w:r w:rsidRPr="00330AAE">
              <w:t xml:space="preserve"> </w:t>
            </w:r>
            <w:r w:rsidRPr="00330AAE">
              <w:rPr>
                <w:sz w:val="20"/>
                <w:szCs w:val="20"/>
              </w:rPr>
              <w:t xml:space="preserve">If the same antibiotic is administered more than once at different dates and times, enter each date and time it was given. </w:t>
            </w:r>
          </w:p>
          <w:p w14:paraId="6EE7543B" w14:textId="77777777" w:rsidR="00D83E13" w:rsidRPr="00330AAE" w:rsidRDefault="00D83E13" w:rsidP="00454608">
            <w:pPr>
              <w:pStyle w:val="ListParagraph"/>
              <w:numPr>
                <w:ilvl w:val="0"/>
                <w:numId w:val="27"/>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Antibiotic administration information should only be abstracted from documentation that demonstrates actual administration of the antibiotic (i.e., antibiotic name, route, date and time). </w:t>
            </w:r>
          </w:p>
          <w:p w14:paraId="020B6C94" w14:textId="77777777" w:rsidR="00D83E13" w:rsidRPr="00330AAE" w:rsidRDefault="00D83E13" w:rsidP="00454608">
            <w:pPr>
              <w:pStyle w:val="ListParagraph"/>
              <w:numPr>
                <w:ilvl w:val="0"/>
                <w:numId w:val="27"/>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Do not abstract antibiotics from sources that do not represent actual administration. </w:t>
            </w:r>
          </w:p>
          <w:p w14:paraId="5122B433" w14:textId="77777777" w:rsidR="00D83E13" w:rsidRPr="00330AAE" w:rsidRDefault="00D83E13" w:rsidP="00454608">
            <w:pPr>
              <w:pStyle w:val="NoSpacing"/>
              <w:numPr>
                <w:ilvl w:val="0"/>
                <w:numId w:val="27"/>
              </w:numPr>
              <w:rPr>
                <w:sz w:val="20"/>
                <w:szCs w:val="20"/>
              </w:rPr>
            </w:pPr>
            <w:r w:rsidRPr="00330AAE">
              <w:rPr>
                <w:sz w:val="20"/>
                <w:szCs w:val="20"/>
              </w:rPr>
              <w:t xml:space="preserve">Do not abstract antibiotics from narrative charting unless there is no other documentation that reflects that the same antibiotic was given during the specified time frame. </w:t>
            </w:r>
          </w:p>
          <w:p w14:paraId="2F6B6BBC" w14:textId="03644B1F" w:rsidR="00D83E13" w:rsidRPr="00330AAE" w:rsidRDefault="00D83E13" w:rsidP="00454608">
            <w:pPr>
              <w:pStyle w:val="ListParagraph"/>
              <w:autoSpaceDE w:val="0"/>
              <w:autoSpaceDN w:val="0"/>
              <w:adjustRightInd w:val="0"/>
              <w:ind w:left="360"/>
              <w:rPr>
                <w:rFonts w:eastAsiaTheme="minorHAnsi"/>
                <w:color w:val="000000"/>
                <w:sz w:val="20"/>
                <w:szCs w:val="20"/>
              </w:rPr>
            </w:pPr>
            <w:r w:rsidRPr="00330AAE">
              <w:rPr>
                <w:b/>
                <w:bCs/>
                <w:sz w:val="20"/>
                <w:szCs w:val="20"/>
              </w:rPr>
              <w:t xml:space="preserve">Example: </w:t>
            </w:r>
            <w:r w:rsidRPr="00330AAE">
              <w:rPr>
                <w:sz w:val="20"/>
                <w:szCs w:val="20"/>
              </w:rPr>
              <w:t>Narrative states: “Ancef 1 gram given IV prior to incision.” No other doses of Ancef are documented. Use the date and time of the note for date and time given.</w:t>
            </w:r>
          </w:p>
          <w:p w14:paraId="0F74DEE0" w14:textId="77777777" w:rsidR="00D83E13" w:rsidRPr="00330AAE" w:rsidRDefault="00D83E13" w:rsidP="00454608">
            <w:pPr>
              <w:pStyle w:val="ListParagraph"/>
              <w:numPr>
                <w:ilvl w:val="0"/>
                <w:numId w:val="27"/>
              </w:numPr>
              <w:autoSpaceDE w:val="0"/>
              <w:autoSpaceDN w:val="0"/>
              <w:adjustRightInd w:val="0"/>
              <w:rPr>
                <w:rFonts w:eastAsiaTheme="minorHAnsi"/>
                <w:color w:val="000000"/>
                <w:sz w:val="20"/>
                <w:szCs w:val="20"/>
              </w:rPr>
            </w:pPr>
            <w:r w:rsidRPr="00330AAE">
              <w:rPr>
                <w:sz w:val="20"/>
                <w:szCs w:val="20"/>
              </w:rPr>
              <w:t>Pre-hospital records (e.g., ambulance records, nursing home records) that are considered part of the medical record may be used.</w:t>
            </w:r>
          </w:p>
          <w:p w14:paraId="4D88248B" w14:textId="3591BA04" w:rsidR="00D83E13" w:rsidRPr="00330AAE" w:rsidRDefault="00D83E13" w:rsidP="00454608">
            <w:pPr>
              <w:pStyle w:val="ListParagraph"/>
              <w:numPr>
                <w:ilvl w:val="0"/>
                <w:numId w:val="27"/>
              </w:numPr>
              <w:autoSpaceDE w:val="0"/>
              <w:autoSpaceDN w:val="0"/>
              <w:adjustRightInd w:val="0"/>
              <w:rPr>
                <w:rFonts w:eastAsiaTheme="minorHAnsi"/>
                <w:color w:val="000000"/>
                <w:sz w:val="20"/>
                <w:szCs w:val="20"/>
              </w:rPr>
            </w:pPr>
            <w:r w:rsidRPr="00330AAE">
              <w:rPr>
                <w:sz w:val="20"/>
                <w:szCs w:val="20"/>
              </w:rPr>
              <w:t>Those receiving IV antibiotics more than 24 hours prior</w:t>
            </w:r>
            <w:r w:rsidR="003D253A" w:rsidRPr="00330AAE">
              <w:rPr>
                <w:sz w:val="20"/>
                <w:szCs w:val="20"/>
              </w:rPr>
              <w:t>,</w:t>
            </w:r>
            <w:r w:rsidRPr="00330AAE">
              <w:t xml:space="preserve"> </w:t>
            </w:r>
            <w:r w:rsidRPr="00330AAE">
              <w:rPr>
                <w:sz w:val="20"/>
                <w:szCs w:val="20"/>
              </w:rPr>
              <w:t xml:space="preserve">and not within </w:t>
            </w:r>
            <w:r w:rsidR="003D253A" w:rsidRPr="00330AAE">
              <w:rPr>
                <w:sz w:val="20"/>
                <w:szCs w:val="20"/>
              </w:rPr>
              <w:t>24 hours prior to</w:t>
            </w:r>
            <w:r w:rsidR="00E72D26" w:rsidRPr="00330AAE">
              <w:rPr>
                <w:sz w:val="20"/>
                <w:szCs w:val="20"/>
              </w:rPr>
              <w:t>,</w:t>
            </w:r>
            <w:r w:rsidR="003D253A" w:rsidRPr="00330AAE">
              <w:rPr>
                <w:sz w:val="20"/>
                <w:szCs w:val="20"/>
              </w:rPr>
              <w:t xml:space="preserve"> </w:t>
            </w:r>
            <w:r w:rsidR="007325F3" w:rsidRPr="00330AAE">
              <w:rPr>
                <w:sz w:val="20"/>
                <w:szCs w:val="20"/>
              </w:rPr>
              <w:t>n</w:t>
            </w:r>
            <w:r w:rsidR="00E72D26" w:rsidRPr="00330AAE">
              <w:rPr>
                <w:sz w:val="20"/>
                <w:szCs w:val="20"/>
              </w:rPr>
              <w:t xml:space="preserve">or within </w:t>
            </w:r>
            <w:r w:rsidRPr="00330AAE">
              <w:rPr>
                <w:sz w:val="20"/>
                <w:szCs w:val="20"/>
              </w:rPr>
              <w:t>3 hours afte</w:t>
            </w:r>
            <w:r w:rsidR="007325F3" w:rsidRPr="00330AAE">
              <w:rPr>
                <w:sz w:val="20"/>
                <w:szCs w:val="20"/>
              </w:rPr>
              <w:t xml:space="preserve">r </w:t>
            </w:r>
            <w:r w:rsidRPr="00330AAE">
              <w:rPr>
                <w:sz w:val="20"/>
                <w:szCs w:val="20"/>
              </w:rPr>
              <w:t>the presentation of severe sepsis</w:t>
            </w:r>
            <w:r w:rsidR="003D253A" w:rsidRPr="00330AAE">
              <w:rPr>
                <w:sz w:val="20"/>
                <w:szCs w:val="20"/>
              </w:rPr>
              <w:t>,</w:t>
            </w:r>
            <w:r w:rsidRPr="00330AAE">
              <w:rPr>
                <w:sz w:val="20"/>
                <w:szCs w:val="20"/>
              </w:rPr>
              <w:t xml:space="preserve"> will be excluded from the Sepsis Bundle measures. </w:t>
            </w:r>
          </w:p>
          <w:p w14:paraId="5A3BCD93" w14:textId="679E7432" w:rsidR="00D83E13" w:rsidRPr="00330AAE" w:rsidRDefault="00D83E13" w:rsidP="00454608">
            <w:pPr>
              <w:pStyle w:val="ListParagraph"/>
              <w:ind w:left="0" w:hanging="18"/>
              <w:rPr>
                <w:rFonts w:eastAsiaTheme="minorHAnsi"/>
                <w:sz w:val="22"/>
                <w:szCs w:val="22"/>
              </w:rPr>
            </w:pPr>
            <w:r w:rsidRPr="00330AAE">
              <w:rPr>
                <w:rFonts w:eastAsiaTheme="minorHAnsi"/>
                <w:b/>
                <w:bCs/>
                <w:color w:val="000000"/>
                <w:sz w:val="20"/>
                <w:szCs w:val="20"/>
              </w:rPr>
              <w:t xml:space="preserve">Suggested Data Sources: Anesthesia record, </w:t>
            </w:r>
            <w:r w:rsidRPr="00330AAE">
              <w:rPr>
                <w:rFonts w:eastAsiaTheme="minorHAnsi"/>
                <w:color w:val="000000"/>
                <w:sz w:val="20"/>
                <w:szCs w:val="20"/>
              </w:rPr>
              <w:t xml:space="preserve">entire ED record, ICU flow sheet, IV flow sheet, medication administration record, </w:t>
            </w:r>
            <w:proofErr w:type="gramStart"/>
            <w:r w:rsidRPr="00330AAE">
              <w:rPr>
                <w:rFonts w:eastAsiaTheme="minorHAnsi"/>
                <w:color w:val="000000"/>
                <w:sz w:val="20"/>
                <w:szCs w:val="20"/>
              </w:rPr>
              <w:t>nurses</w:t>
            </w:r>
            <w:proofErr w:type="gramEnd"/>
            <w:r w:rsidRPr="00330AAE">
              <w:rPr>
                <w:rFonts w:eastAsiaTheme="minorHAnsi"/>
                <w:color w:val="000000"/>
                <w:sz w:val="20"/>
                <w:szCs w:val="20"/>
              </w:rPr>
              <w:t xml:space="preserve"> notes, operating room record, PACU/recovery room record, perfusion record, physician/APN/PA notes, pre-arrival documentation that is part of the medical record</w:t>
            </w:r>
          </w:p>
        </w:tc>
      </w:tr>
    </w:tbl>
    <w:p w14:paraId="18C890B9"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25AC09DE" w14:textId="77777777" w:rsidTr="00454608">
        <w:trPr>
          <w:cantSplit/>
        </w:trPr>
        <w:tc>
          <w:tcPr>
            <w:tcW w:w="14644" w:type="dxa"/>
            <w:gridSpan w:val="5"/>
            <w:tcBorders>
              <w:top w:val="single" w:sz="6" w:space="0" w:color="auto"/>
              <w:left w:val="single" w:sz="6" w:space="0" w:color="auto"/>
              <w:bottom w:val="single" w:sz="6" w:space="0" w:color="auto"/>
              <w:right w:val="single" w:sz="6" w:space="0" w:color="auto"/>
            </w:tcBorders>
          </w:tcPr>
          <w:p w14:paraId="25ADDCC4" w14:textId="19DB9AA6" w:rsidR="00D83E13" w:rsidRPr="00330AAE" w:rsidRDefault="00D83E13" w:rsidP="00454608">
            <w:pPr>
              <w:rPr>
                <w:b/>
                <w:sz w:val="22"/>
                <w:szCs w:val="22"/>
              </w:rPr>
            </w:pPr>
            <w:r w:rsidRPr="00330AAE">
              <w:rPr>
                <w:b/>
                <w:sz w:val="22"/>
                <w:szCs w:val="22"/>
              </w:rPr>
              <w:lastRenderedPageBreak/>
              <w:t>To determine auto-fill for bioadmindt/bioadmintm:</w:t>
            </w:r>
          </w:p>
          <w:p w14:paraId="39BED3F7" w14:textId="77777777" w:rsidR="00D83E13" w:rsidRPr="00330AAE" w:rsidRDefault="00D83E13" w:rsidP="00454608">
            <w:pPr>
              <w:rPr>
                <w:sz w:val="22"/>
                <w:szCs w:val="22"/>
              </w:rPr>
            </w:pPr>
            <w:r w:rsidRPr="00330AAE">
              <w:rPr>
                <w:b/>
                <w:sz w:val="22"/>
                <w:szCs w:val="22"/>
              </w:rPr>
              <w:t>Step 1</w:t>
            </w:r>
            <w:proofErr w:type="gramStart"/>
            <w:r w:rsidRPr="00330AAE">
              <w:rPr>
                <w:b/>
                <w:sz w:val="22"/>
                <w:szCs w:val="22"/>
              </w:rPr>
              <w:t>:</w:t>
            </w:r>
            <w:r w:rsidRPr="00330AAE">
              <w:rPr>
                <w:sz w:val="22"/>
                <w:szCs w:val="22"/>
              </w:rPr>
              <w:t>  For</w:t>
            </w:r>
            <w:proofErr w:type="gramEnd"/>
            <w:r w:rsidRPr="00330AAE">
              <w:rPr>
                <w:sz w:val="22"/>
                <w:szCs w:val="22"/>
              </w:rPr>
              <w:t xml:space="preserve"> </w:t>
            </w:r>
            <w:r w:rsidRPr="00330AAE">
              <w:rPr>
                <w:sz w:val="22"/>
                <w:szCs w:val="22"/>
                <w:u w:val="single"/>
              </w:rPr>
              <w:t>each bioname</w:t>
            </w:r>
            <w:r w:rsidRPr="00330AAE">
              <w:rPr>
                <w:sz w:val="22"/>
                <w:szCs w:val="22"/>
              </w:rPr>
              <w:t xml:space="preserve"> entered determine the </w:t>
            </w:r>
            <w:r w:rsidRPr="00330AAE">
              <w:rPr>
                <w:sz w:val="22"/>
                <w:szCs w:val="22"/>
                <w:u w:val="single"/>
              </w:rPr>
              <w:t>earliest applicable</w:t>
            </w:r>
            <w:r w:rsidRPr="00330AAE">
              <w:rPr>
                <w:sz w:val="22"/>
                <w:szCs w:val="22"/>
              </w:rPr>
              <w:t xml:space="preserve"> dose:</w:t>
            </w:r>
          </w:p>
          <w:p w14:paraId="68D67009" w14:textId="77777777" w:rsidR="00D83E13" w:rsidRPr="00330AAE" w:rsidRDefault="00D83E13" w:rsidP="00AE613E">
            <w:pPr>
              <w:numPr>
                <w:ilvl w:val="0"/>
                <w:numId w:val="145"/>
              </w:numPr>
              <w:rPr>
                <w:sz w:val="22"/>
                <w:szCs w:val="22"/>
              </w:rPr>
            </w:pPr>
            <w:r w:rsidRPr="00330AAE">
              <w:rPr>
                <w:sz w:val="22"/>
                <w:szCs w:val="22"/>
              </w:rPr>
              <w:t xml:space="preserve">If </w:t>
            </w:r>
            <w:r w:rsidRPr="00330AAE">
              <w:rPr>
                <w:b/>
                <w:bCs/>
                <w:sz w:val="22"/>
                <w:szCs w:val="22"/>
              </w:rPr>
              <w:t>no</w:t>
            </w:r>
            <w:r w:rsidRPr="00330AAE">
              <w:rPr>
                <w:sz w:val="22"/>
                <w:szCs w:val="22"/>
              </w:rPr>
              <w:t xml:space="preserve"> biodate/biotime &gt;= -1440 min prior to or &lt;= 180 after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ignore all doses for this bioname.</w:t>
            </w:r>
          </w:p>
          <w:p w14:paraId="05950A26" w14:textId="3C508ED0" w:rsidR="00D83E13" w:rsidRPr="00330AAE" w:rsidRDefault="00D83E13" w:rsidP="00AE613E">
            <w:pPr>
              <w:numPr>
                <w:ilvl w:val="0"/>
                <w:numId w:val="145"/>
              </w:numPr>
              <w:rPr>
                <w:sz w:val="22"/>
                <w:szCs w:val="22"/>
              </w:rPr>
            </w:pPr>
            <w:r w:rsidRPr="00330AAE">
              <w:rPr>
                <w:sz w:val="22"/>
                <w:szCs w:val="22"/>
              </w:rPr>
              <w:t xml:space="preserve">If </w:t>
            </w:r>
            <w:r w:rsidRPr="00330AAE">
              <w:rPr>
                <w:b/>
                <w:bCs/>
                <w:sz w:val="22"/>
                <w:szCs w:val="22"/>
              </w:rPr>
              <w:t>any</w:t>
            </w:r>
            <w:r w:rsidRPr="00330AAE">
              <w:rPr>
                <w:sz w:val="22"/>
                <w:szCs w:val="22"/>
              </w:rPr>
              <w:t xml:space="preserve"> biodate/biotime &gt;= -1440 and &lt; 0 min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choose the earliest biodate/biotime entered for this bioname</w:t>
            </w:r>
          </w:p>
          <w:p w14:paraId="41B31777" w14:textId="77777777" w:rsidR="00D83E13" w:rsidRPr="00330AAE" w:rsidRDefault="00D83E13" w:rsidP="00AE613E">
            <w:pPr>
              <w:numPr>
                <w:ilvl w:val="0"/>
                <w:numId w:val="145"/>
              </w:numPr>
              <w:rPr>
                <w:sz w:val="22"/>
                <w:szCs w:val="22"/>
              </w:rPr>
            </w:pPr>
            <w:r w:rsidRPr="00330AAE">
              <w:rPr>
                <w:sz w:val="22"/>
                <w:szCs w:val="22"/>
              </w:rPr>
              <w:t xml:space="preserve">If </w:t>
            </w:r>
            <w:r w:rsidRPr="00330AAE">
              <w:rPr>
                <w:b/>
                <w:bCs/>
                <w:sz w:val="22"/>
                <w:szCs w:val="22"/>
              </w:rPr>
              <w:t>no</w:t>
            </w:r>
            <w:r w:rsidRPr="00330AAE">
              <w:rPr>
                <w:sz w:val="22"/>
                <w:szCs w:val="22"/>
              </w:rPr>
              <w:t xml:space="preserve"> biodate/biotime &gt;= -1440 and &lt; 0 min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choose the earliest biodate/biotime that is &gt;= 0 and &lt;= 180 min after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for this </w:t>
            </w:r>
            <w:proofErr w:type="spellStart"/>
            <w:r w:rsidRPr="00330AAE">
              <w:rPr>
                <w:sz w:val="22"/>
                <w:szCs w:val="22"/>
              </w:rPr>
              <w:t>bioname</w:t>
            </w:r>
            <w:proofErr w:type="spellEnd"/>
            <w:r w:rsidRPr="00330AAE">
              <w:rPr>
                <w:sz w:val="22"/>
                <w:szCs w:val="22"/>
              </w:rPr>
              <w:t>.</w:t>
            </w:r>
          </w:p>
          <w:p w14:paraId="79E6C4C9" w14:textId="5FD55A4F" w:rsidR="00D83E13" w:rsidRPr="00330AAE" w:rsidRDefault="00D83E13" w:rsidP="00454608">
            <w:pPr>
              <w:rPr>
                <w:sz w:val="22"/>
                <w:szCs w:val="22"/>
              </w:rPr>
            </w:pPr>
            <w:r w:rsidRPr="00330AAE">
              <w:rPr>
                <w:sz w:val="22"/>
                <w:szCs w:val="22"/>
              </w:rPr>
              <w:t> </w:t>
            </w:r>
            <w:r w:rsidRPr="00330AAE">
              <w:rPr>
                <w:b/>
                <w:sz w:val="22"/>
                <w:szCs w:val="22"/>
              </w:rPr>
              <w:t>Step 2:</w:t>
            </w:r>
            <w:r w:rsidRPr="00330AAE">
              <w:rPr>
                <w:sz w:val="22"/>
                <w:szCs w:val="22"/>
              </w:rPr>
              <w:t>  Auto-fill bioadmindt and bioadmintm:</w:t>
            </w:r>
          </w:p>
          <w:p w14:paraId="25184BCE" w14:textId="49CAE622" w:rsidR="00D83E13" w:rsidRPr="00330AAE" w:rsidRDefault="00D83E13" w:rsidP="00AE613E">
            <w:pPr>
              <w:numPr>
                <w:ilvl w:val="0"/>
                <w:numId w:val="146"/>
              </w:numPr>
              <w:rPr>
                <w:sz w:val="22"/>
                <w:szCs w:val="22"/>
              </w:rPr>
            </w:pPr>
            <w:r w:rsidRPr="00330AAE">
              <w:rPr>
                <w:sz w:val="22"/>
                <w:szCs w:val="22"/>
              </w:rPr>
              <w:t xml:space="preserve">If at least one applicable dose was found in step 1, auto-fill bioadmindt and bioadmintm = </w:t>
            </w:r>
            <w:r w:rsidRPr="00330AAE">
              <w:rPr>
                <w:sz w:val="22"/>
                <w:szCs w:val="22"/>
                <w:u w:val="single"/>
              </w:rPr>
              <w:t>earliest</w:t>
            </w:r>
            <w:r w:rsidRPr="00330AAE">
              <w:rPr>
                <w:sz w:val="22"/>
                <w:szCs w:val="22"/>
              </w:rPr>
              <w:t xml:space="preserve"> biodate and biotime from step 1.</w:t>
            </w:r>
          </w:p>
          <w:p w14:paraId="16F68382" w14:textId="77777777" w:rsidR="00D83E13" w:rsidRPr="00330AAE" w:rsidRDefault="00D83E13" w:rsidP="00AE613E">
            <w:pPr>
              <w:numPr>
                <w:ilvl w:val="0"/>
                <w:numId w:val="146"/>
              </w:numPr>
              <w:rPr>
                <w:rFonts w:eastAsiaTheme="minorHAnsi"/>
                <w:b/>
                <w:sz w:val="22"/>
                <w:szCs w:val="22"/>
              </w:rPr>
            </w:pPr>
            <w:r w:rsidRPr="00330AAE">
              <w:rPr>
                <w:sz w:val="22"/>
                <w:szCs w:val="22"/>
              </w:rPr>
              <w:t xml:space="preserve">If no applicable dose(s) for this record were found in step 1 (all ignored), auto-fill bioadmindt = 99/99/9999 and bioadmintm = 99:99 and go to end. </w:t>
            </w:r>
            <w:r w:rsidRPr="00330AAE" w:rsidDel="00F8397B">
              <w:t xml:space="preserve"> </w:t>
            </w:r>
          </w:p>
          <w:p w14:paraId="230C3077" w14:textId="25343B58" w:rsidR="00D83E13" w:rsidRPr="00330AAE" w:rsidRDefault="00D83E13" w:rsidP="00454608">
            <w:pPr>
              <w:ind w:left="720"/>
              <w:rPr>
                <w:rFonts w:eastAsiaTheme="minorHAnsi"/>
                <w:b/>
                <w:sz w:val="22"/>
                <w:szCs w:val="22"/>
              </w:rPr>
            </w:pPr>
          </w:p>
        </w:tc>
      </w:tr>
      <w:tr w:rsidR="00D83E13" w:rsidRPr="00330AAE" w14:paraId="72EA9BCF" w14:textId="77777777" w:rsidTr="00454608">
        <w:trPr>
          <w:cantSplit/>
          <w:trHeight w:val="2730"/>
        </w:trPr>
        <w:tc>
          <w:tcPr>
            <w:tcW w:w="623" w:type="dxa"/>
            <w:tcBorders>
              <w:top w:val="single" w:sz="6" w:space="0" w:color="auto"/>
              <w:left w:val="single" w:sz="6" w:space="0" w:color="auto"/>
              <w:bottom w:val="single" w:sz="6" w:space="0" w:color="auto"/>
              <w:right w:val="single" w:sz="6" w:space="0" w:color="auto"/>
            </w:tcBorders>
          </w:tcPr>
          <w:p w14:paraId="458305E4" w14:textId="5B9AAE18" w:rsidR="001E7F4F" w:rsidRPr="00330AAE" w:rsidRDefault="00DD49F4" w:rsidP="00454608">
            <w:pPr>
              <w:jc w:val="center"/>
              <w:rPr>
                <w:sz w:val="23"/>
                <w:szCs w:val="23"/>
              </w:rPr>
            </w:pPr>
            <w:r>
              <w:rPr>
                <w:sz w:val="23"/>
                <w:szCs w:val="23"/>
              </w:rPr>
              <w:t>31</w:t>
            </w:r>
          </w:p>
          <w:p w14:paraId="5F70B37B" w14:textId="5A7728E6"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33AB0B8" w14:textId="77777777" w:rsidR="00D83E13" w:rsidRPr="00330AAE" w:rsidRDefault="00D83E13" w:rsidP="00454608">
            <w:pPr>
              <w:jc w:val="center"/>
              <w:rPr>
                <w:sz w:val="20"/>
                <w:szCs w:val="20"/>
              </w:rPr>
            </w:pPr>
            <w:r w:rsidRPr="00330AAE">
              <w:rPr>
                <w:sz w:val="20"/>
                <w:szCs w:val="20"/>
              </w:rPr>
              <w:t>bioadmindt</w:t>
            </w:r>
          </w:p>
          <w:p w14:paraId="0D9A7171" w14:textId="77777777" w:rsidR="00D83E13" w:rsidRPr="00330AAE" w:rsidRDefault="00D83E13" w:rsidP="00454608">
            <w:pPr>
              <w:jc w:val="center"/>
              <w:rPr>
                <w:sz w:val="20"/>
                <w:szCs w:val="20"/>
              </w:rPr>
            </w:pPr>
          </w:p>
          <w:p w14:paraId="78FEB36B" w14:textId="77777777" w:rsidR="00D83E13" w:rsidRPr="00330AAE" w:rsidRDefault="00D83E13" w:rsidP="00454608">
            <w:pPr>
              <w:jc w:val="center"/>
              <w:rPr>
                <w:sz w:val="20"/>
                <w:szCs w:val="20"/>
              </w:rPr>
            </w:pPr>
            <w:r w:rsidRPr="00330AAE">
              <w:rPr>
                <w:sz w:val="20"/>
                <w:szCs w:val="20"/>
              </w:rPr>
              <w:t>bioadmintm</w:t>
            </w:r>
          </w:p>
          <w:p w14:paraId="5E3618FD" w14:textId="77777777" w:rsidR="00D83E13" w:rsidRPr="00330AAE" w:rsidRDefault="00D83E13" w:rsidP="00454608">
            <w:pPr>
              <w:jc w:val="center"/>
              <w:rPr>
                <w:sz w:val="20"/>
                <w:szCs w:val="20"/>
              </w:rPr>
            </w:pPr>
          </w:p>
          <w:p w14:paraId="01A24C61" w14:textId="77777777" w:rsidR="00D83E13" w:rsidRPr="00330AAE" w:rsidRDefault="00D83E13" w:rsidP="00454608">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tbl>
            <w:tblPr>
              <w:tblStyle w:val="TableGrid"/>
              <w:tblpPr w:leftFromText="180" w:rightFromText="180" w:vertAnchor="text" w:horzAnchor="margin" w:tblpY="735"/>
              <w:tblOverlap w:val="never"/>
              <w:tblW w:w="4652" w:type="dxa"/>
              <w:tblLayout w:type="fixed"/>
              <w:tblLook w:val="04A0" w:firstRow="1" w:lastRow="0" w:firstColumn="1" w:lastColumn="0" w:noHBand="0" w:noVBand="1"/>
            </w:tblPr>
            <w:tblGrid>
              <w:gridCol w:w="2250"/>
              <w:gridCol w:w="2402"/>
            </w:tblGrid>
            <w:tr w:rsidR="00D83E13" w:rsidRPr="00330AAE" w14:paraId="78169DDC" w14:textId="77777777" w:rsidTr="00474A8A">
              <w:tc>
                <w:tcPr>
                  <w:tcW w:w="2250" w:type="dxa"/>
                </w:tcPr>
                <w:p w14:paraId="5C698B55" w14:textId="77777777" w:rsidR="00D83E13" w:rsidRPr="00330AAE" w:rsidRDefault="00D83E13" w:rsidP="00454608">
                  <w:pPr>
                    <w:tabs>
                      <w:tab w:val="left" w:pos="1215"/>
                    </w:tabs>
                    <w:jc w:val="center"/>
                  </w:pPr>
                  <w:r w:rsidRPr="00330AAE">
                    <w:t>Administration Date</w:t>
                  </w:r>
                </w:p>
                <w:p w14:paraId="58132B85" w14:textId="77777777" w:rsidR="00D83E13" w:rsidRPr="00330AAE" w:rsidRDefault="00D83E13" w:rsidP="00454608">
                  <w:pPr>
                    <w:tabs>
                      <w:tab w:val="left" w:pos="1215"/>
                    </w:tabs>
                    <w:jc w:val="center"/>
                  </w:pPr>
                  <w:r w:rsidRPr="00330AAE">
                    <w:t>mm/dd/</w:t>
                  </w:r>
                  <w:proofErr w:type="spellStart"/>
                  <w:r w:rsidRPr="00330AAE">
                    <w:t>yyyy</w:t>
                  </w:r>
                  <w:proofErr w:type="spellEnd"/>
                </w:p>
                <w:tbl>
                  <w:tblPr>
                    <w:tblStyle w:val="TableGrid"/>
                    <w:tblW w:w="0" w:type="auto"/>
                    <w:tblLayout w:type="fixed"/>
                    <w:tblLook w:val="04A0" w:firstRow="1" w:lastRow="0" w:firstColumn="1" w:lastColumn="0" w:noHBand="0" w:noVBand="1"/>
                  </w:tblPr>
                  <w:tblGrid>
                    <w:gridCol w:w="2032"/>
                  </w:tblGrid>
                  <w:tr w:rsidR="00D83E13" w:rsidRPr="00330AAE" w14:paraId="3A2BD087" w14:textId="77777777" w:rsidTr="00474A8A">
                    <w:tc>
                      <w:tcPr>
                        <w:tcW w:w="2032" w:type="dxa"/>
                      </w:tcPr>
                      <w:p w14:paraId="72797FE1" w14:textId="77777777" w:rsidR="00D83E13" w:rsidRPr="00330AAE" w:rsidRDefault="00D83E13" w:rsidP="00E26C76">
                        <w:pPr>
                          <w:framePr w:hSpace="180" w:wrap="around" w:vAnchor="text" w:hAnchor="text" w:xAlign="right" w:y="1"/>
                          <w:tabs>
                            <w:tab w:val="left" w:pos="1215"/>
                          </w:tabs>
                          <w:suppressOverlap/>
                          <w:jc w:val="center"/>
                        </w:pPr>
                        <w:r w:rsidRPr="00330AAE">
                          <w:t xml:space="preserve"> </w:t>
                        </w:r>
                        <w:r w:rsidRPr="00330AAE">
                          <w:rPr>
                            <w:sz w:val="22"/>
                            <w:szCs w:val="22"/>
                          </w:rPr>
                          <w:t xml:space="preserve">&lt;= 3 days prior to </w:t>
                        </w:r>
                        <w:proofErr w:type="spellStart"/>
                        <w:r w:rsidRPr="00330AAE">
                          <w:rPr>
                            <w:sz w:val="22"/>
                            <w:szCs w:val="22"/>
                          </w:rPr>
                          <w:t>sepresdt</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 xml:space="preserve"> + 1 day</w:t>
                        </w:r>
                      </w:p>
                    </w:tc>
                  </w:tr>
                </w:tbl>
                <w:p w14:paraId="3DEB9333" w14:textId="77777777" w:rsidR="00D83E13" w:rsidRPr="00330AAE" w:rsidRDefault="00D83E13" w:rsidP="00454608">
                  <w:pPr>
                    <w:tabs>
                      <w:tab w:val="left" w:pos="1215"/>
                    </w:tabs>
                    <w:jc w:val="center"/>
                  </w:pPr>
                </w:p>
              </w:tc>
              <w:tc>
                <w:tcPr>
                  <w:tcW w:w="2402" w:type="dxa"/>
                </w:tcPr>
                <w:p w14:paraId="117AE24C" w14:textId="77777777" w:rsidR="00D83E13" w:rsidRPr="00330AAE" w:rsidRDefault="00D83E13" w:rsidP="00454608">
                  <w:pPr>
                    <w:tabs>
                      <w:tab w:val="left" w:pos="1215"/>
                    </w:tabs>
                    <w:jc w:val="center"/>
                  </w:pPr>
                  <w:r w:rsidRPr="00330AAE">
                    <w:t>Administration Time</w:t>
                  </w:r>
                </w:p>
                <w:p w14:paraId="32483E20" w14:textId="77777777" w:rsidR="00D83E13" w:rsidRPr="00330AAE" w:rsidRDefault="00D83E13" w:rsidP="00454608">
                  <w:pPr>
                    <w:tabs>
                      <w:tab w:val="left" w:pos="1215"/>
                    </w:tabs>
                    <w:jc w:val="center"/>
                  </w:pPr>
                  <w:r w:rsidRPr="00330AAE">
                    <w:t>UMT</w:t>
                  </w:r>
                </w:p>
                <w:tbl>
                  <w:tblPr>
                    <w:tblStyle w:val="TableGrid"/>
                    <w:tblW w:w="0" w:type="auto"/>
                    <w:tblLayout w:type="fixed"/>
                    <w:tblLook w:val="04A0" w:firstRow="1" w:lastRow="0" w:firstColumn="1" w:lastColumn="0" w:noHBand="0" w:noVBand="1"/>
                  </w:tblPr>
                  <w:tblGrid>
                    <w:gridCol w:w="2137"/>
                  </w:tblGrid>
                  <w:tr w:rsidR="00D83E13" w:rsidRPr="00330AAE" w14:paraId="1E064E20" w14:textId="77777777" w:rsidTr="00474A8A">
                    <w:tc>
                      <w:tcPr>
                        <w:tcW w:w="2137" w:type="dxa"/>
                      </w:tcPr>
                      <w:p w14:paraId="1884142A" w14:textId="77777777" w:rsidR="00D83E13" w:rsidRPr="00330AAE" w:rsidRDefault="00D83E13" w:rsidP="00E26C76">
                        <w:pPr>
                          <w:framePr w:hSpace="180" w:wrap="around" w:vAnchor="text" w:hAnchor="text" w:xAlign="right" w:y="1"/>
                          <w:tabs>
                            <w:tab w:val="left" w:pos="1215"/>
                          </w:tabs>
                          <w:suppressOverlap/>
                          <w:jc w:val="center"/>
                        </w:pPr>
                        <w:r w:rsidRPr="00330AAE">
                          <w:rPr>
                            <w:sz w:val="22"/>
                            <w:szCs w:val="22"/>
                          </w:rPr>
                          <w:t xml:space="preserve">&lt;=72 hours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w:t>
                        </w:r>
                        <w:proofErr w:type="gramStart"/>
                        <w:r w:rsidRPr="00330AAE">
                          <w:rPr>
                            <w:sz w:val="22"/>
                            <w:szCs w:val="22"/>
                          </w:rPr>
                          <w:t>+  3</w:t>
                        </w:r>
                        <w:proofErr w:type="gramEnd"/>
                        <w:r w:rsidRPr="00330AAE">
                          <w:rPr>
                            <w:sz w:val="22"/>
                            <w:szCs w:val="22"/>
                          </w:rPr>
                          <w:t xml:space="preserve"> hours)</w:t>
                        </w:r>
                      </w:p>
                    </w:tc>
                  </w:tr>
                </w:tbl>
                <w:p w14:paraId="72EFE44F" w14:textId="77777777" w:rsidR="00D83E13" w:rsidRPr="00330AAE" w:rsidRDefault="00D83E13" w:rsidP="00454608">
                  <w:pPr>
                    <w:tabs>
                      <w:tab w:val="left" w:pos="1215"/>
                    </w:tabs>
                    <w:jc w:val="center"/>
                  </w:pPr>
                </w:p>
              </w:tc>
            </w:tr>
          </w:tbl>
          <w:p w14:paraId="16B3082C" w14:textId="3147F55B" w:rsidR="00D83E13" w:rsidRPr="00330AAE" w:rsidRDefault="00D83E13" w:rsidP="00454608">
            <w:pPr>
              <w:tabs>
                <w:tab w:val="left" w:pos="1215"/>
              </w:tabs>
            </w:pPr>
            <w:r w:rsidRPr="00330AAE">
              <w:t xml:space="preserve">Computer to auto-fill earliest applicable date and time of antibiotic administration. </w:t>
            </w:r>
          </w:p>
          <w:p w14:paraId="6D4D2E36" w14:textId="77777777" w:rsidR="00D83E13" w:rsidRPr="00330AAE" w:rsidRDefault="00D83E13" w:rsidP="00454608">
            <w:pPr>
              <w:tabs>
                <w:tab w:val="left" w:pos="1215"/>
              </w:tabs>
            </w:pPr>
          </w:p>
          <w:p w14:paraId="44F2D098" w14:textId="77777777" w:rsidR="00D83E13" w:rsidRPr="00330AAE" w:rsidRDefault="00D83E13" w:rsidP="00454608">
            <w:pPr>
              <w:tabs>
                <w:tab w:val="left" w:pos="1215"/>
              </w:tabs>
            </w:pPr>
          </w:p>
          <w:p w14:paraId="32391E2D" w14:textId="77777777" w:rsidR="00D83E13" w:rsidRPr="00330AAE" w:rsidRDefault="00D83E13" w:rsidP="00454608">
            <w:pPr>
              <w:tabs>
                <w:tab w:val="left" w:pos="1215"/>
              </w:tabs>
            </w:pPr>
          </w:p>
          <w:p w14:paraId="4A58DEC8" w14:textId="77777777" w:rsidR="00D83E13" w:rsidRPr="00330AAE" w:rsidRDefault="00D83E13" w:rsidP="00454608">
            <w:pPr>
              <w:tabs>
                <w:tab w:val="left" w:pos="1215"/>
              </w:tabs>
              <w:jc w:val="center"/>
            </w:pPr>
          </w:p>
        </w:tc>
        <w:tc>
          <w:tcPr>
            <w:tcW w:w="2250" w:type="dxa"/>
            <w:tcBorders>
              <w:top w:val="single" w:sz="6" w:space="0" w:color="auto"/>
              <w:left w:val="single" w:sz="6" w:space="0" w:color="auto"/>
              <w:bottom w:val="single" w:sz="6" w:space="0" w:color="auto"/>
              <w:right w:val="single" w:sz="6" w:space="0" w:color="auto"/>
            </w:tcBorders>
          </w:tcPr>
          <w:p w14:paraId="4E678BAD" w14:textId="54477EB6" w:rsidR="00D83E13" w:rsidRPr="00330AAE" w:rsidRDefault="00D83E13" w:rsidP="00454608">
            <w:pPr>
              <w:jc w:val="center"/>
              <w:rPr>
                <w:sz w:val="22"/>
                <w:szCs w:val="22"/>
              </w:rPr>
            </w:pPr>
            <w:r w:rsidRPr="00330AAE">
              <w:rPr>
                <w:sz w:val="22"/>
                <w:szCs w:val="22"/>
              </w:rPr>
              <w:t>Will be auto-filled BIOADMINDT and BIOADMINTM = earliest BIODATE/BIOTIME</w:t>
            </w:r>
          </w:p>
        </w:tc>
        <w:tc>
          <w:tcPr>
            <w:tcW w:w="5760" w:type="dxa"/>
            <w:tcBorders>
              <w:top w:val="single" w:sz="6" w:space="0" w:color="auto"/>
              <w:left w:val="single" w:sz="6" w:space="0" w:color="auto"/>
              <w:bottom w:val="single" w:sz="6" w:space="0" w:color="auto"/>
              <w:right w:val="single" w:sz="6" w:space="0" w:color="auto"/>
            </w:tcBorders>
          </w:tcPr>
          <w:p w14:paraId="55D4E834" w14:textId="77777777" w:rsidR="00D83E13" w:rsidRPr="00330AAE" w:rsidRDefault="00D83E13" w:rsidP="00454608">
            <w:pPr>
              <w:rPr>
                <w:rFonts w:eastAsiaTheme="minorHAnsi"/>
                <w:b/>
                <w:sz w:val="20"/>
                <w:szCs w:val="20"/>
              </w:rPr>
            </w:pPr>
            <w:r w:rsidRPr="00330AAE">
              <w:rPr>
                <w:rFonts w:eastAsiaTheme="minorHAnsi"/>
                <w:b/>
                <w:sz w:val="20"/>
                <w:szCs w:val="20"/>
              </w:rPr>
              <w:t xml:space="preserve">Computer will auto-fill date and time of earliest antibiotic administration in accordance with CMS guidelines. </w:t>
            </w:r>
          </w:p>
          <w:p w14:paraId="63DCF5CB" w14:textId="77777777" w:rsidR="00D83E13" w:rsidRPr="00330AAE" w:rsidRDefault="00D83E13" w:rsidP="00454608">
            <w:pPr>
              <w:rPr>
                <w:rFonts w:eastAsiaTheme="minorHAnsi"/>
                <w:b/>
                <w:sz w:val="20"/>
                <w:szCs w:val="20"/>
              </w:rPr>
            </w:pPr>
            <w:r w:rsidRPr="00330AAE">
              <w:rPr>
                <w:rFonts w:eastAsiaTheme="minorHAnsi"/>
                <w:b/>
                <w:sz w:val="20"/>
                <w:szCs w:val="20"/>
              </w:rPr>
              <w:t>The specified time frame for the administration of a broad spectrum or other antibiotic is 24 hours before or three hours after the Severe Sepsis Presentation Time.</w:t>
            </w:r>
          </w:p>
          <w:p w14:paraId="2ECE63F5" w14:textId="77777777" w:rsidR="00D83E13" w:rsidRPr="00330AAE" w:rsidRDefault="00D83E13" w:rsidP="00454608">
            <w:pPr>
              <w:rPr>
                <w:rFonts w:eastAsiaTheme="minorHAnsi"/>
                <w:b/>
                <w:sz w:val="20"/>
                <w:szCs w:val="20"/>
              </w:rPr>
            </w:pPr>
          </w:p>
          <w:p w14:paraId="3EDD8778" w14:textId="77777777" w:rsidR="00D83E13" w:rsidRPr="00330AAE" w:rsidRDefault="00D83E13" w:rsidP="00454608">
            <w:pPr>
              <w:rPr>
                <w:rFonts w:eastAsiaTheme="minorHAnsi"/>
                <w:sz w:val="20"/>
                <w:szCs w:val="20"/>
              </w:rPr>
            </w:pPr>
            <w:r w:rsidRPr="00330AAE">
              <w:rPr>
                <w:rFonts w:eastAsiaTheme="minorHAnsi"/>
                <w:sz w:val="20"/>
                <w:szCs w:val="20"/>
              </w:rPr>
              <w:t>If not within this timeframe the following exceptions apply:</w:t>
            </w:r>
          </w:p>
          <w:p w14:paraId="53A2DBC9" w14:textId="77777777" w:rsidR="00D83E13" w:rsidRPr="00330AAE" w:rsidRDefault="00D83E13" w:rsidP="00AE613E">
            <w:pPr>
              <w:pStyle w:val="ListParagraph"/>
              <w:numPr>
                <w:ilvl w:val="0"/>
                <w:numId w:val="144"/>
              </w:numPr>
              <w:rPr>
                <w:rFonts w:eastAsiaTheme="minorHAnsi"/>
                <w:b/>
                <w:sz w:val="20"/>
                <w:szCs w:val="20"/>
              </w:rPr>
            </w:pPr>
            <w:r w:rsidRPr="00330AAE">
              <w:rPr>
                <w:rFonts w:eastAsiaTheme="minorHAnsi"/>
                <w:sz w:val="20"/>
                <w:szCs w:val="20"/>
              </w:rPr>
              <w:t xml:space="preserve">Use the date of the earliest dose if one or more antibiotics were started within </w:t>
            </w:r>
            <w:proofErr w:type="gramStart"/>
            <w:r w:rsidRPr="00330AAE">
              <w:rPr>
                <w:rFonts w:eastAsiaTheme="minorHAnsi"/>
                <w:sz w:val="20"/>
                <w:szCs w:val="20"/>
              </w:rPr>
              <w:t>the 24</w:t>
            </w:r>
            <w:proofErr w:type="gramEnd"/>
            <w:r w:rsidRPr="00330AAE">
              <w:rPr>
                <w:rFonts w:eastAsiaTheme="minorHAnsi"/>
                <w:sz w:val="20"/>
                <w:szCs w:val="20"/>
              </w:rPr>
              <w:t xml:space="preserve"> hours before the Severe Sepsis Presentation Time.</w:t>
            </w:r>
          </w:p>
          <w:p w14:paraId="75665C2A" w14:textId="29D69C04" w:rsidR="00D83E13" w:rsidRPr="00330AAE" w:rsidRDefault="00D83E13" w:rsidP="00454608">
            <w:pPr>
              <w:rPr>
                <w:rFonts w:eastAsiaTheme="minorHAnsi"/>
                <w:b/>
                <w:sz w:val="20"/>
                <w:szCs w:val="20"/>
              </w:rPr>
            </w:pPr>
            <w:r w:rsidRPr="00330AAE">
              <w:rPr>
                <w:rFonts w:eastAsiaTheme="minorHAnsi"/>
                <w:sz w:val="20"/>
                <w:szCs w:val="20"/>
              </w:rPr>
              <w:t xml:space="preserve">Use the earliest date an antibiotic was started if one or more antibiotics were administered both within 24 hours before and within 3 hours after the Severe Sepsis Presentation Time. This may be the same date as the date of presentation or </w:t>
            </w:r>
            <w:proofErr w:type="gramStart"/>
            <w:r w:rsidRPr="00330AAE">
              <w:rPr>
                <w:rFonts w:eastAsiaTheme="minorHAnsi"/>
                <w:sz w:val="20"/>
                <w:szCs w:val="20"/>
              </w:rPr>
              <w:t>may be</w:t>
            </w:r>
            <w:proofErr w:type="gramEnd"/>
            <w:r w:rsidRPr="00330AAE">
              <w:rPr>
                <w:rFonts w:eastAsiaTheme="minorHAnsi"/>
                <w:sz w:val="20"/>
                <w:szCs w:val="20"/>
              </w:rPr>
              <w:t xml:space="preserve"> a date before presentation. </w:t>
            </w:r>
          </w:p>
        </w:tc>
      </w:tr>
      <w:tr w:rsidR="00D83E13" w:rsidRPr="00330AAE" w14:paraId="1EEF3A76" w14:textId="77777777" w:rsidTr="00454608">
        <w:trPr>
          <w:cantSplit/>
          <w:trHeight w:val="210"/>
        </w:trPr>
        <w:tc>
          <w:tcPr>
            <w:tcW w:w="14644" w:type="dxa"/>
            <w:gridSpan w:val="5"/>
            <w:tcBorders>
              <w:top w:val="single" w:sz="6" w:space="0" w:color="auto"/>
              <w:left w:val="single" w:sz="6" w:space="0" w:color="auto"/>
              <w:bottom w:val="single" w:sz="6" w:space="0" w:color="auto"/>
              <w:right w:val="single" w:sz="6" w:space="0" w:color="auto"/>
            </w:tcBorders>
          </w:tcPr>
          <w:p w14:paraId="781D811D" w14:textId="1518E117" w:rsidR="00D83E13" w:rsidRPr="00330AAE" w:rsidRDefault="00D83E13" w:rsidP="00454608">
            <w:pPr>
              <w:rPr>
                <w:rFonts w:eastAsiaTheme="minorHAnsi"/>
                <w:b/>
                <w:sz w:val="20"/>
                <w:szCs w:val="20"/>
              </w:rPr>
            </w:pPr>
            <w:r w:rsidRPr="00330AAE">
              <w:rPr>
                <w:rFonts w:eastAsiaTheme="minorHAnsi"/>
                <w:b/>
              </w:rPr>
              <w:t xml:space="preserve">If </w:t>
            </w:r>
            <w:proofErr w:type="spellStart"/>
            <w:r w:rsidRPr="00330AAE">
              <w:rPr>
                <w:rFonts w:eastAsiaTheme="minorHAnsi"/>
                <w:b/>
              </w:rPr>
              <w:t>bioadmindt</w:t>
            </w:r>
            <w:proofErr w:type="spellEnd"/>
            <w:r w:rsidRPr="00330AAE">
              <w:rPr>
                <w:rFonts w:eastAsiaTheme="minorHAnsi"/>
                <w:b/>
              </w:rPr>
              <w:t>/</w:t>
            </w:r>
            <w:proofErr w:type="spellStart"/>
            <w:r w:rsidRPr="00330AAE">
              <w:rPr>
                <w:rFonts w:eastAsiaTheme="minorHAnsi"/>
                <w:b/>
              </w:rPr>
              <w:t>bioadmintm</w:t>
            </w:r>
            <w:proofErr w:type="spellEnd"/>
            <w:r w:rsidRPr="00330AAE">
              <w:rPr>
                <w:rFonts w:eastAsiaTheme="minorHAnsi"/>
                <w:b/>
              </w:rPr>
              <w:t xml:space="preserve"> - </w:t>
            </w:r>
            <w:proofErr w:type="spellStart"/>
            <w:r w:rsidRPr="00330AAE">
              <w:rPr>
                <w:rFonts w:eastAsiaTheme="minorHAnsi"/>
                <w:b/>
              </w:rPr>
              <w:t>sepresdt</w:t>
            </w:r>
            <w:proofErr w:type="spellEnd"/>
            <w:r w:rsidRPr="00330AAE">
              <w:rPr>
                <w:rFonts w:eastAsiaTheme="minorHAnsi"/>
                <w:b/>
              </w:rPr>
              <w:t>/</w:t>
            </w:r>
            <w:proofErr w:type="spellStart"/>
            <w:r w:rsidRPr="00330AAE">
              <w:rPr>
                <w:rFonts w:eastAsiaTheme="minorHAnsi"/>
                <w:b/>
              </w:rPr>
              <w:t>seprestm</w:t>
            </w:r>
            <w:proofErr w:type="spellEnd"/>
            <w:r w:rsidRPr="00330AAE">
              <w:rPr>
                <w:rFonts w:eastAsiaTheme="minorHAnsi"/>
                <w:b/>
              </w:rPr>
              <w:t xml:space="preserve"> &lt; - 1440 minutes or &gt; 180 minutes, go to end</w:t>
            </w:r>
          </w:p>
        </w:tc>
      </w:tr>
    </w:tbl>
    <w:p w14:paraId="726AA2F0"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4FFBF5DE"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1DEA27F" w14:textId="5815B72B" w:rsidR="001E7F4F" w:rsidRPr="00330AAE" w:rsidRDefault="00DD49F4" w:rsidP="00454608">
            <w:pPr>
              <w:jc w:val="center"/>
              <w:rPr>
                <w:sz w:val="23"/>
                <w:szCs w:val="23"/>
              </w:rPr>
            </w:pPr>
            <w:r>
              <w:rPr>
                <w:sz w:val="23"/>
                <w:szCs w:val="23"/>
              </w:rPr>
              <w:lastRenderedPageBreak/>
              <w:t>32</w:t>
            </w:r>
          </w:p>
          <w:p w14:paraId="1790D1BC" w14:textId="2868E6BC"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9CAE80C" w14:textId="77777777" w:rsidR="00D83E13" w:rsidRPr="00330AAE" w:rsidRDefault="00D83E13" w:rsidP="00454608">
            <w:pPr>
              <w:jc w:val="center"/>
              <w:rPr>
                <w:sz w:val="20"/>
                <w:szCs w:val="20"/>
              </w:rPr>
            </w:pPr>
            <w:proofErr w:type="spellStart"/>
            <w:r w:rsidRPr="00330AAE">
              <w:rPr>
                <w:sz w:val="20"/>
                <w:szCs w:val="20"/>
              </w:rPr>
              <w:t>bloodcul</w:t>
            </w:r>
            <w:proofErr w:type="spellEnd"/>
          </w:p>
        </w:tc>
        <w:tc>
          <w:tcPr>
            <w:tcW w:w="4767" w:type="dxa"/>
            <w:tcBorders>
              <w:top w:val="single" w:sz="6" w:space="0" w:color="auto"/>
              <w:left w:val="single" w:sz="6" w:space="0" w:color="auto"/>
              <w:bottom w:val="single" w:sz="6" w:space="0" w:color="auto"/>
              <w:right w:val="single" w:sz="6" w:space="0" w:color="auto"/>
            </w:tcBorders>
          </w:tcPr>
          <w:p w14:paraId="1FF323DE" w14:textId="33294938" w:rsidR="00D83E13" w:rsidRPr="00330AAE" w:rsidRDefault="00D83E13" w:rsidP="00454608">
            <w:pPr>
              <w:tabs>
                <w:tab w:val="left" w:pos="1215"/>
              </w:tabs>
            </w:pPr>
            <w:r w:rsidRPr="00330AAE">
              <w:t xml:space="preserve">During the time frame from [(If </w:t>
            </w:r>
            <w:proofErr w:type="spellStart"/>
            <w:r w:rsidRPr="00330AAE">
              <w:t>bioadmindt</w:t>
            </w:r>
            <w:proofErr w:type="spellEnd"/>
            <w:r w:rsidRPr="00330AAE">
              <w:t xml:space="preserve">/ </w:t>
            </w:r>
            <w:proofErr w:type="spellStart"/>
            <w:r w:rsidRPr="00330AAE">
              <w:t>bioadmintm</w:t>
            </w:r>
            <w:proofErr w:type="spellEnd"/>
            <w:r w:rsidRPr="00330AAE">
              <w:t xml:space="preserve"> - </w:t>
            </w:r>
            <w:proofErr w:type="spellStart"/>
            <w:r w:rsidRPr="00330AAE">
              <w:t>sepresdt</w:t>
            </w:r>
            <w:proofErr w:type="spellEnd"/>
            <w:r w:rsidRPr="00330AAE">
              <w:t>/</w:t>
            </w:r>
            <w:proofErr w:type="spellStart"/>
            <w:r w:rsidRPr="00330AAE">
              <w:t>seprestm</w:t>
            </w:r>
            <w:proofErr w:type="spellEnd"/>
            <w:r w:rsidRPr="00330AAE">
              <w:t xml:space="preserve"> &gt;= </w:t>
            </w:r>
          </w:p>
          <w:p w14:paraId="6834EA86" w14:textId="24561084" w:rsidR="00D83E13" w:rsidRPr="00330AAE" w:rsidRDefault="00D83E13" w:rsidP="00454608">
            <w:pPr>
              <w:tabs>
                <w:tab w:val="left" w:pos="1215"/>
              </w:tabs>
            </w:pPr>
            <w:r w:rsidRPr="00330AAE">
              <w:t xml:space="preserve">-1440 and &lt; 0, computer to display </w:t>
            </w:r>
            <w:proofErr w:type="spellStart"/>
            <w:r w:rsidRPr="00330AAE">
              <w:t>sepresdt</w:t>
            </w:r>
            <w:proofErr w:type="spellEnd"/>
            <w:r w:rsidRPr="00330AAE">
              <w:t>/</w:t>
            </w:r>
            <w:proofErr w:type="spellStart"/>
            <w:r w:rsidRPr="00330AAE">
              <w:t>seprestm</w:t>
            </w:r>
            <w:proofErr w:type="spellEnd"/>
            <w:r w:rsidRPr="00330AAE">
              <w:t xml:space="preserve"> - 48 hours to </w:t>
            </w:r>
            <w:proofErr w:type="spellStart"/>
            <w:r w:rsidRPr="00330AAE">
              <w:t>sepresdt</w:t>
            </w:r>
            <w:proofErr w:type="spellEnd"/>
            <w:r w:rsidRPr="00330AAE">
              <w:t>/</w:t>
            </w:r>
            <w:proofErr w:type="spellStart"/>
            <w:r w:rsidRPr="00330AAE">
              <w:t>seprestm</w:t>
            </w:r>
            <w:proofErr w:type="spellEnd"/>
            <w:r w:rsidRPr="00330AAE">
              <w:t xml:space="preserve"> + 3 hours); else computer to display (</w:t>
            </w:r>
            <w:proofErr w:type="spellStart"/>
            <w:r w:rsidRPr="00330AAE">
              <w:t>bioadmindt</w:t>
            </w:r>
            <w:proofErr w:type="spellEnd"/>
            <w:r w:rsidRPr="00330AAE">
              <w:t xml:space="preserve">/ </w:t>
            </w:r>
            <w:proofErr w:type="spellStart"/>
            <w:r w:rsidRPr="00330AAE">
              <w:t>bioadmtm</w:t>
            </w:r>
            <w:proofErr w:type="spellEnd"/>
            <w:r w:rsidRPr="00330AAE">
              <w:t xml:space="preserve"> - 24 hours to </w:t>
            </w:r>
            <w:proofErr w:type="spellStart"/>
            <w:r w:rsidRPr="00330AAE">
              <w:t>sepresdt</w:t>
            </w:r>
            <w:proofErr w:type="spellEnd"/>
            <w:r w:rsidRPr="00330AAE">
              <w:t>/</w:t>
            </w:r>
            <w:proofErr w:type="spellStart"/>
            <w:r w:rsidRPr="00330AAE">
              <w:t>seprestm</w:t>
            </w:r>
            <w:proofErr w:type="spellEnd"/>
            <w:r w:rsidRPr="00330AAE">
              <w:t xml:space="preserve"> + 3 hours)], was a blood culture collected?</w:t>
            </w:r>
          </w:p>
          <w:p w14:paraId="51161289" w14:textId="77777777" w:rsidR="00D83E13" w:rsidRPr="00330AAE" w:rsidRDefault="00D83E13" w:rsidP="00454608">
            <w:pPr>
              <w:tabs>
                <w:tab w:val="left" w:pos="1215"/>
              </w:tabs>
            </w:pPr>
            <w:r w:rsidRPr="00330AAE">
              <w:t>1. Yes</w:t>
            </w:r>
          </w:p>
          <w:p w14:paraId="56D1F546" w14:textId="77777777" w:rsidR="00D83E13" w:rsidRPr="00330AAE" w:rsidRDefault="00D83E13" w:rsidP="00454608">
            <w:pPr>
              <w:tabs>
                <w:tab w:val="left" w:pos="1215"/>
              </w:tabs>
            </w:pPr>
            <w:r w:rsidRPr="00330AAE">
              <w:t>2. No or unable to determine</w:t>
            </w:r>
          </w:p>
          <w:p w14:paraId="4FBB60A9" w14:textId="77777777" w:rsidR="00D83E13" w:rsidRPr="00330AAE" w:rsidRDefault="00D83E13" w:rsidP="00454608"/>
          <w:p w14:paraId="62781241" w14:textId="77777777" w:rsidR="00D83E13" w:rsidRPr="00330AAE" w:rsidRDefault="00D83E13" w:rsidP="00454608"/>
          <w:p w14:paraId="33611FCE" w14:textId="77777777" w:rsidR="00D83E13" w:rsidRPr="00330AAE" w:rsidRDefault="00D83E13" w:rsidP="00454608"/>
          <w:p w14:paraId="300DF3A9" w14:textId="77777777" w:rsidR="00D83E13" w:rsidRPr="00330AAE" w:rsidRDefault="00D83E13" w:rsidP="00454608">
            <w:pPr>
              <w:jc w:val="center"/>
            </w:pPr>
          </w:p>
        </w:tc>
        <w:tc>
          <w:tcPr>
            <w:tcW w:w="2250" w:type="dxa"/>
            <w:tcBorders>
              <w:top w:val="single" w:sz="6" w:space="0" w:color="auto"/>
              <w:left w:val="single" w:sz="6" w:space="0" w:color="auto"/>
              <w:bottom w:val="single" w:sz="6" w:space="0" w:color="auto"/>
              <w:right w:val="single" w:sz="6" w:space="0" w:color="auto"/>
            </w:tcBorders>
          </w:tcPr>
          <w:p w14:paraId="22495B5C" w14:textId="77777777" w:rsidR="00D83E13" w:rsidRPr="00330AAE" w:rsidRDefault="00D83E13" w:rsidP="00454608">
            <w:pPr>
              <w:jc w:val="center"/>
              <w:rPr>
                <w:sz w:val="22"/>
                <w:szCs w:val="22"/>
              </w:rPr>
            </w:pPr>
            <w:r w:rsidRPr="00330AAE">
              <w:rPr>
                <w:sz w:val="22"/>
                <w:szCs w:val="22"/>
              </w:rPr>
              <w:t>1,2</w:t>
            </w:r>
          </w:p>
          <w:p w14:paraId="73429E67" w14:textId="1A613858" w:rsidR="00D83E13" w:rsidRPr="00330AAE" w:rsidRDefault="00D83E13" w:rsidP="00454608">
            <w:pPr>
              <w:jc w:val="center"/>
              <w:rPr>
                <w:sz w:val="22"/>
                <w:szCs w:val="22"/>
              </w:rPr>
            </w:pPr>
            <w:r w:rsidRPr="00330AAE">
              <w:rPr>
                <w:sz w:val="22"/>
                <w:szCs w:val="22"/>
              </w:rPr>
              <w:t>If 2, go to lactate</w:t>
            </w:r>
          </w:p>
        </w:tc>
        <w:tc>
          <w:tcPr>
            <w:tcW w:w="5760" w:type="dxa"/>
            <w:tcBorders>
              <w:top w:val="single" w:sz="4" w:space="0" w:color="auto"/>
              <w:left w:val="single" w:sz="6" w:space="0" w:color="auto"/>
              <w:bottom w:val="single" w:sz="6" w:space="0" w:color="auto"/>
              <w:right w:val="single" w:sz="6" w:space="0" w:color="auto"/>
            </w:tcBorders>
          </w:tcPr>
          <w:p w14:paraId="5DC3C848" w14:textId="08551C66" w:rsidR="00D83E13" w:rsidRPr="00330AAE" w:rsidRDefault="00D83E13" w:rsidP="00454608">
            <w:pPr>
              <w:pStyle w:val="ListParagraph"/>
              <w:numPr>
                <w:ilvl w:val="0"/>
                <w:numId w:val="29"/>
              </w:numPr>
              <w:rPr>
                <w:sz w:val="20"/>
                <w:szCs w:val="20"/>
              </w:rPr>
            </w:pPr>
            <w:r w:rsidRPr="00330AAE">
              <w:rPr>
                <w:sz w:val="20"/>
                <w:szCs w:val="20"/>
              </w:rPr>
              <w:t xml:space="preserve">If a patient </w:t>
            </w:r>
            <w:r w:rsidRPr="00330AAE">
              <w:rPr>
                <w:b/>
                <w:bCs/>
                <w:sz w:val="20"/>
                <w:szCs w:val="20"/>
              </w:rPr>
              <w:t xml:space="preserve">does not </w:t>
            </w:r>
            <w:r w:rsidRPr="00330AAE">
              <w:rPr>
                <w:sz w:val="20"/>
                <w:szCs w:val="20"/>
              </w:rPr>
              <w:t xml:space="preserve">receive an IV or IO antibiotic within </w:t>
            </w:r>
            <w:proofErr w:type="gramStart"/>
            <w:r w:rsidRPr="00330AAE">
              <w:rPr>
                <w:sz w:val="20"/>
                <w:szCs w:val="20"/>
              </w:rPr>
              <w:t>the 24</w:t>
            </w:r>
            <w:proofErr w:type="gramEnd"/>
            <w:r w:rsidRPr="00330AAE">
              <w:rPr>
                <w:sz w:val="20"/>
                <w:szCs w:val="20"/>
              </w:rPr>
              <w:t xml:space="preserve"> hours before the presentation of severe sepsis, the appropriate specified time frame</w:t>
            </w:r>
            <w:r w:rsidR="000544AB" w:rsidRPr="00330AAE">
              <w:rPr>
                <w:sz w:val="20"/>
                <w:szCs w:val="20"/>
              </w:rPr>
              <w:t xml:space="preserve"> to collect blood cultures</w:t>
            </w:r>
            <w:r w:rsidRPr="00330AAE">
              <w:rPr>
                <w:sz w:val="20"/>
                <w:szCs w:val="20"/>
              </w:rPr>
              <w:t xml:space="preserve"> is: </w:t>
            </w:r>
          </w:p>
          <w:p w14:paraId="3AE75D87" w14:textId="25C7D821" w:rsidR="00D83E13" w:rsidRPr="00330AAE" w:rsidRDefault="00D83E13" w:rsidP="00454608">
            <w:pPr>
              <w:pStyle w:val="ListParagraph"/>
              <w:numPr>
                <w:ilvl w:val="1"/>
                <w:numId w:val="29"/>
              </w:numPr>
              <w:ind w:left="792" w:hanging="450"/>
              <w:rPr>
                <w:sz w:val="20"/>
                <w:szCs w:val="20"/>
              </w:rPr>
            </w:pPr>
            <w:r w:rsidRPr="00330AAE">
              <w:rPr>
                <w:sz w:val="20"/>
                <w:szCs w:val="20"/>
              </w:rPr>
              <w:t xml:space="preserve">48 hours prior to </w:t>
            </w:r>
            <w:r w:rsidRPr="00330AAE">
              <w:rPr>
                <w:i/>
                <w:sz w:val="20"/>
                <w:szCs w:val="20"/>
              </w:rPr>
              <w:t>Severe Sepsis Presentation Date</w:t>
            </w:r>
            <w:r w:rsidRPr="00330AAE">
              <w:rPr>
                <w:sz w:val="20"/>
                <w:szCs w:val="20"/>
              </w:rPr>
              <w:t xml:space="preserve"> and Time through three hours following Severe Sepsis Presentation Date and Time. </w:t>
            </w:r>
          </w:p>
          <w:p w14:paraId="58FBE90C" w14:textId="7B5C33E8" w:rsidR="00D83E13" w:rsidRPr="00330AAE" w:rsidRDefault="00D83E13" w:rsidP="00454608">
            <w:pPr>
              <w:pStyle w:val="ListParagraph"/>
              <w:numPr>
                <w:ilvl w:val="0"/>
                <w:numId w:val="29"/>
              </w:numPr>
              <w:rPr>
                <w:sz w:val="20"/>
                <w:szCs w:val="20"/>
              </w:rPr>
            </w:pPr>
            <w:r w:rsidRPr="00330AAE">
              <w:rPr>
                <w:sz w:val="20"/>
                <w:szCs w:val="20"/>
              </w:rPr>
              <w:t xml:space="preserve">If a patient </w:t>
            </w:r>
            <w:r w:rsidRPr="00330AAE">
              <w:rPr>
                <w:b/>
                <w:bCs/>
                <w:sz w:val="20"/>
                <w:szCs w:val="20"/>
              </w:rPr>
              <w:t xml:space="preserve">does </w:t>
            </w:r>
            <w:r w:rsidRPr="00330AAE">
              <w:rPr>
                <w:sz w:val="20"/>
                <w:szCs w:val="20"/>
              </w:rPr>
              <w:t>receive an IV or IO antibiotic within the 24 hours before the presentation of severe sepsis, the appropriate specified time frame</w:t>
            </w:r>
            <w:r w:rsidR="000544AB" w:rsidRPr="00330AAE">
              <w:rPr>
                <w:sz w:val="20"/>
                <w:szCs w:val="20"/>
              </w:rPr>
              <w:t xml:space="preserve"> to collect blood cultures</w:t>
            </w:r>
            <w:r w:rsidRPr="00330AAE">
              <w:rPr>
                <w:sz w:val="20"/>
                <w:szCs w:val="20"/>
              </w:rPr>
              <w:t xml:space="preserve"> is: </w:t>
            </w:r>
          </w:p>
          <w:p w14:paraId="53284581" w14:textId="7EBB2FE5" w:rsidR="00D83E13" w:rsidRPr="00330AAE" w:rsidRDefault="00D83E13" w:rsidP="00454608">
            <w:pPr>
              <w:pStyle w:val="ListParagraph"/>
              <w:numPr>
                <w:ilvl w:val="1"/>
                <w:numId w:val="29"/>
              </w:numPr>
              <w:ind w:left="792" w:hanging="450"/>
              <w:rPr>
                <w:sz w:val="20"/>
                <w:szCs w:val="20"/>
              </w:rPr>
            </w:pPr>
            <w:r w:rsidRPr="00330AAE">
              <w:rPr>
                <w:sz w:val="20"/>
                <w:szCs w:val="20"/>
              </w:rPr>
              <w:t xml:space="preserve">24 hours prior to the administration of the antibiotic through three hours following </w:t>
            </w:r>
            <w:r w:rsidRPr="00330AAE">
              <w:rPr>
                <w:i/>
                <w:iCs/>
                <w:sz w:val="20"/>
                <w:szCs w:val="20"/>
              </w:rPr>
              <w:t>Severe Sepsis Presentation Date and Time</w:t>
            </w:r>
            <w:r w:rsidRPr="00330AAE">
              <w:rPr>
                <w:sz w:val="20"/>
                <w:szCs w:val="20"/>
              </w:rPr>
              <w:t xml:space="preserve">. </w:t>
            </w:r>
          </w:p>
          <w:p w14:paraId="4AFF3F07" w14:textId="77777777" w:rsidR="00D83E13" w:rsidRPr="00330AAE" w:rsidRDefault="00D83E13" w:rsidP="00454608">
            <w:pPr>
              <w:pStyle w:val="ListParagraph"/>
              <w:numPr>
                <w:ilvl w:val="0"/>
                <w:numId w:val="29"/>
              </w:numPr>
              <w:rPr>
                <w:sz w:val="20"/>
                <w:szCs w:val="20"/>
              </w:rPr>
            </w:pPr>
            <w:r w:rsidRPr="00330AAE">
              <w:rPr>
                <w:sz w:val="20"/>
                <w:szCs w:val="20"/>
              </w:rPr>
              <w:t xml:space="preserve">Use documentation specifying a blood culture was </w:t>
            </w:r>
            <w:proofErr w:type="gramStart"/>
            <w:r w:rsidRPr="00330AAE">
              <w:rPr>
                <w:sz w:val="20"/>
                <w:szCs w:val="20"/>
              </w:rPr>
              <w:t>actually drawn</w:t>
            </w:r>
            <w:proofErr w:type="gramEnd"/>
            <w:r w:rsidRPr="00330AAE">
              <w:rPr>
                <w:sz w:val="20"/>
                <w:szCs w:val="20"/>
              </w:rPr>
              <w:t xml:space="preserve"> or collected. Do not use “Labs Drawn” or similar documentation, as it is not specific to blood culture. </w:t>
            </w:r>
          </w:p>
          <w:p w14:paraId="3D21CF3A" w14:textId="3E2FC3FB" w:rsidR="00D83E13" w:rsidRPr="00330AAE" w:rsidRDefault="00D83E13" w:rsidP="00454608">
            <w:pPr>
              <w:pStyle w:val="ListParagraph"/>
              <w:numPr>
                <w:ilvl w:val="0"/>
                <w:numId w:val="29"/>
              </w:numPr>
              <w:rPr>
                <w:sz w:val="20"/>
                <w:szCs w:val="20"/>
              </w:rPr>
            </w:pPr>
            <w:r w:rsidRPr="00330AAE">
              <w:rPr>
                <w:sz w:val="20"/>
                <w:szCs w:val="20"/>
              </w:rPr>
              <w:t xml:space="preserve">If a blood culture is ordered and there is an attempt to collect it, but the attempt results in failure to collect the specimen (too dehydrated to get a vein) or the specimen was contaminated during or after the draw, select Value “1.” </w:t>
            </w:r>
            <w:r w:rsidR="000544AB" w:rsidRPr="00330AAE">
              <w:rPr>
                <w:sz w:val="20"/>
                <w:szCs w:val="20"/>
              </w:rPr>
              <w:t>For example, select value “1” if there is documentation indicating “Blood culture attempted” or “Blood culture x3 attempts</w:t>
            </w:r>
            <w:r w:rsidR="006958C3" w:rsidRPr="00330AAE">
              <w:rPr>
                <w:sz w:val="20"/>
                <w:szCs w:val="20"/>
              </w:rPr>
              <w:t>” or</w:t>
            </w:r>
            <w:r w:rsidR="000544AB" w:rsidRPr="00330AAE">
              <w:rPr>
                <w:sz w:val="20"/>
                <w:szCs w:val="20"/>
              </w:rPr>
              <w:t xml:space="preserve"> “Unable to collect BC” and there is a date and time directly associated with the documentation.</w:t>
            </w:r>
          </w:p>
          <w:p w14:paraId="5517BC2F" w14:textId="6061F40D" w:rsidR="00D83E13" w:rsidRPr="00330AAE" w:rsidRDefault="00D83E13" w:rsidP="00454608">
            <w:pPr>
              <w:pStyle w:val="ListParagraph"/>
              <w:numPr>
                <w:ilvl w:val="0"/>
                <w:numId w:val="29"/>
              </w:numPr>
              <w:rPr>
                <w:sz w:val="20"/>
                <w:szCs w:val="20"/>
              </w:rPr>
            </w:pPr>
            <w:r w:rsidRPr="00330AAE">
              <w:rPr>
                <w:sz w:val="20"/>
                <w:szCs w:val="20"/>
              </w:rPr>
              <w:t xml:space="preserve">If there is </w:t>
            </w:r>
            <w:r w:rsidR="00AB34A3" w:rsidRPr="00330AAE">
              <w:rPr>
                <w:sz w:val="20"/>
                <w:szCs w:val="20"/>
              </w:rPr>
              <w:t xml:space="preserve">a time directly associated with </w:t>
            </w:r>
            <w:r w:rsidRPr="00330AAE">
              <w:rPr>
                <w:sz w:val="20"/>
                <w:szCs w:val="20"/>
              </w:rPr>
              <w:t xml:space="preserve">documentation that a blood culture was collected in the appropriate time window and it is the earliest mention of a blood culture, this date and time can be used, e.g., “BC sent to lab,” “blood culture received time.” Select Value “1.” </w:t>
            </w:r>
          </w:p>
          <w:p w14:paraId="0A9B484B" w14:textId="77777777" w:rsidR="00D83E13" w:rsidRPr="00330AAE" w:rsidRDefault="00D83E13" w:rsidP="00454608">
            <w:pPr>
              <w:pStyle w:val="ListParagraph"/>
              <w:numPr>
                <w:ilvl w:val="0"/>
                <w:numId w:val="29"/>
              </w:numPr>
              <w:rPr>
                <w:sz w:val="20"/>
                <w:szCs w:val="20"/>
              </w:rPr>
            </w:pPr>
            <w:r w:rsidRPr="00330AAE">
              <w:rPr>
                <w:sz w:val="20"/>
                <w:szCs w:val="20"/>
              </w:rPr>
              <w:t xml:space="preserve">Do not use physician orders to </w:t>
            </w:r>
            <w:proofErr w:type="gramStart"/>
            <w:r w:rsidRPr="00330AAE">
              <w:rPr>
                <w:sz w:val="20"/>
                <w:szCs w:val="20"/>
              </w:rPr>
              <w:t>determine</w:t>
            </w:r>
            <w:proofErr w:type="gramEnd"/>
            <w:r w:rsidRPr="00330AAE">
              <w:rPr>
                <w:sz w:val="20"/>
                <w:szCs w:val="20"/>
              </w:rPr>
              <w:t xml:space="preserve"> a blood culture was collected, as they do not demonstrate collection of the blood culture. </w:t>
            </w:r>
          </w:p>
          <w:p w14:paraId="02312A56" w14:textId="77777777" w:rsidR="00D83E13" w:rsidRPr="00330AAE" w:rsidRDefault="00D83E13" w:rsidP="00454608">
            <w:pPr>
              <w:pStyle w:val="ListParagraph"/>
              <w:ind w:left="0"/>
              <w:rPr>
                <w:sz w:val="20"/>
                <w:szCs w:val="20"/>
              </w:rPr>
            </w:pPr>
            <w:r w:rsidRPr="00330AAE">
              <w:rPr>
                <w:b/>
                <w:sz w:val="20"/>
                <w:szCs w:val="20"/>
              </w:rPr>
              <w:t>Include:</w:t>
            </w:r>
            <w:r w:rsidRPr="00330AAE">
              <w:rPr>
                <w:sz w:val="20"/>
                <w:szCs w:val="20"/>
              </w:rPr>
              <w:t xml:space="preserve"> Blood cultures (BC), blood cultures collected</w:t>
            </w:r>
          </w:p>
          <w:p w14:paraId="3331C47D" w14:textId="77777777" w:rsidR="00D83E13" w:rsidRPr="00330AAE" w:rsidRDefault="00D83E13" w:rsidP="00454608">
            <w:pPr>
              <w:pStyle w:val="ListParagraph"/>
              <w:ind w:left="0"/>
              <w:rPr>
                <w:sz w:val="20"/>
                <w:szCs w:val="20"/>
              </w:rPr>
            </w:pPr>
            <w:r w:rsidRPr="00330AAE">
              <w:rPr>
                <w:b/>
                <w:sz w:val="20"/>
                <w:szCs w:val="20"/>
              </w:rPr>
              <w:t>Exclude:</w:t>
            </w:r>
            <w:r w:rsidRPr="00330AAE">
              <w:rPr>
                <w:sz w:val="20"/>
                <w:szCs w:val="20"/>
              </w:rPr>
              <w:t xml:space="preserve"> Blood sent to lab, lab here, labs drawn</w:t>
            </w:r>
          </w:p>
          <w:p w14:paraId="174BBF70" w14:textId="0919E3EC" w:rsidR="00D83E13" w:rsidRPr="00330AAE" w:rsidRDefault="00D83E13" w:rsidP="00454608">
            <w:pPr>
              <w:pStyle w:val="Default"/>
              <w:rPr>
                <w:rFonts w:ascii="Times New Roman" w:hAnsi="Times New Roman" w:cs="Times New Roman"/>
                <w:b/>
                <w:sz w:val="22"/>
                <w:szCs w:val="22"/>
              </w:rPr>
            </w:pPr>
            <w:r w:rsidRPr="00330AAE">
              <w:rPr>
                <w:rFonts w:ascii="Times New Roman" w:hAnsi="Times New Roman" w:cs="Times New Roman"/>
                <w:b/>
                <w:bCs/>
                <w:sz w:val="20"/>
                <w:szCs w:val="20"/>
              </w:rPr>
              <w:t>Suggested Data Sources</w:t>
            </w:r>
            <w:proofErr w:type="gramStart"/>
            <w:r w:rsidRPr="00330AAE">
              <w:rPr>
                <w:rFonts w:ascii="Times New Roman" w:hAnsi="Times New Roman" w:cs="Times New Roman"/>
                <w:b/>
                <w:bCs/>
                <w:sz w:val="20"/>
                <w:szCs w:val="20"/>
              </w:rPr>
              <w:t xml:space="preserve">:  </w:t>
            </w:r>
            <w:r w:rsidRPr="00330AAE">
              <w:rPr>
                <w:rFonts w:ascii="Times New Roman" w:hAnsi="Times New Roman" w:cs="Times New Roman"/>
                <w:sz w:val="20"/>
                <w:szCs w:val="20"/>
              </w:rPr>
              <w:t>ED</w:t>
            </w:r>
            <w:proofErr w:type="gramEnd"/>
            <w:r w:rsidRPr="00330AAE">
              <w:rPr>
                <w:rFonts w:ascii="Times New Roman" w:hAnsi="Times New Roman" w:cs="Times New Roman"/>
                <w:sz w:val="20"/>
                <w:szCs w:val="20"/>
              </w:rPr>
              <w:t xml:space="preserve"> record, history and physical, laboratory report, micr</w:t>
            </w:r>
            <w:r w:rsidR="00A52155" w:rsidRPr="00330AAE">
              <w:rPr>
                <w:rFonts w:ascii="Times New Roman" w:hAnsi="Times New Roman" w:cs="Times New Roman"/>
                <w:sz w:val="20"/>
                <w:szCs w:val="20"/>
              </w:rPr>
              <w:t xml:space="preserve">obiology report, nursing </w:t>
            </w:r>
            <w:proofErr w:type="spellStart"/>
            <w:proofErr w:type="gramStart"/>
            <w:r w:rsidR="00A52155" w:rsidRPr="00330AAE">
              <w:rPr>
                <w:rFonts w:ascii="Times New Roman" w:hAnsi="Times New Roman" w:cs="Times New Roman"/>
                <w:sz w:val="20"/>
                <w:szCs w:val="20"/>
              </w:rPr>
              <w:t>notes,</w:t>
            </w:r>
            <w:r w:rsidRPr="00330AAE">
              <w:rPr>
                <w:rFonts w:ascii="Times New Roman" w:hAnsi="Times New Roman" w:cs="Times New Roman"/>
                <w:sz w:val="20"/>
                <w:szCs w:val="20"/>
              </w:rPr>
              <w:t>physician</w:t>
            </w:r>
            <w:proofErr w:type="spellEnd"/>
            <w:proofErr w:type="gramEnd"/>
            <w:r w:rsidRPr="00330AAE">
              <w:rPr>
                <w:rFonts w:ascii="Times New Roman" w:hAnsi="Times New Roman" w:cs="Times New Roman"/>
                <w:sz w:val="20"/>
                <w:szCs w:val="20"/>
              </w:rPr>
              <w:t>/APN/PA progress notes</w:t>
            </w:r>
          </w:p>
        </w:tc>
      </w:tr>
    </w:tbl>
    <w:p w14:paraId="2E97D301" w14:textId="77777777" w:rsidR="005F1215" w:rsidRPr="00330AAE" w:rsidRDefault="005F1215">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5C615AEF"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6937152D" w14:textId="5420CE67" w:rsidR="001E7F4F" w:rsidRPr="00330AAE" w:rsidRDefault="00DD49F4" w:rsidP="00454608">
            <w:pPr>
              <w:jc w:val="center"/>
              <w:rPr>
                <w:sz w:val="23"/>
                <w:szCs w:val="23"/>
              </w:rPr>
            </w:pPr>
            <w:r>
              <w:rPr>
                <w:sz w:val="23"/>
                <w:szCs w:val="23"/>
              </w:rPr>
              <w:lastRenderedPageBreak/>
              <w:t>33</w:t>
            </w:r>
          </w:p>
          <w:p w14:paraId="101418BF" w14:textId="5B687258"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D6AC8F" w14:textId="77777777" w:rsidR="00D83E13" w:rsidRPr="00330AAE" w:rsidRDefault="00D83E13" w:rsidP="00454608">
            <w:pPr>
              <w:jc w:val="center"/>
              <w:rPr>
                <w:sz w:val="20"/>
                <w:szCs w:val="20"/>
              </w:rPr>
            </w:pPr>
            <w:proofErr w:type="spellStart"/>
            <w:r w:rsidRPr="00330AAE">
              <w:rPr>
                <w:sz w:val="20"/>
                <w:szCs w:val="20"/>
              </w:rPr>
              <w:t>bldculdt</w:t>
            </w:r>
            <w:proofErr w:type="spellEnd"/>
          </w:p>
          <w:p w14:paraId="32A6E4C2" w14:textId="77777777" w:rsidR="00D83E13" w:rsidRPr="00330AAE" w:rsidRDefault="00D83E13" w:rsidP="00454608">
            <w:pPr>
              <w:jc w:val="center"/>
              <w:rPr>
                <w:sz w:val="20"/>
                <w:szCs w:val="20"/>
              </w:rPr>
            </w:pPr>
          </w:p>
          <w:p w14:paraId="6E061BB8" w14:textId="47A2B527" w:rsidR="00D83E13" w:rsidRPr="00330AAE" w:rsidRDefault="00D83E13" w:rsidP="00454608">
            <w:pPr>
              <w:jc w:val="center"/>
              <w:rPr>
                <w:sz w:val="20"/>
                <w:szCs w:val="20"/>
              </w:rPr>
            </w:pPr>
            <w:proofErr w:type="spellStart"/>
            <w:r w:rsidRPr="00330AAE">
              <w:rPr>
                <w:sz w:val="20"/>
                <w:szCs w:val="20"/>
              </w:rPr>
              <w:t>bldcultm</w:t>
            </w:r>
            <w:proofErr w:type="spellEnd"/>
          </w:p>
        </w:tc>
        <w:tc>
          <w:tcPr>
            <w:tcW w:w="4767" w:type="dxa"/>
            <w:tcBorders>
              <w:top w:val="single" w:sz="6" w:space="0" w:color="auto"/>
              <w:left w:val="single" w:sz="6" w:space="0" w:color="auto"/>
              <w:bottom w:val="single" w:sz="6" w:space="0" w:color="auto"/>
              <w:right w:val="single" w:sz="6" w:space="0" w:color="auto"/>
            </w:tcBorders>
          </w:tcPr>
          <w:p w14:paraId="7B6254DB" w14:textId="75B93296" w:rsidR="00D83E13" w:rsidRPr="00330AAE" w:rsidRDefault="00D83E13" w:rsidP="00454608">
            <w:pPr>
              <w:tabs>
                <w:tab w:val="left" w:pos="1215"/>
              </w:tabs>
            </w:pPr>
            <w:r w:rsidRPr="00330AAE">
              <w:t>During the specified timeframe, enter the date and time the blood culture was collected.</w:t>
            </w:r>
          </w:p>
        </w:tc>
        <w:tc>
          <w:tcPr>
            <w:tcW w:w="2250" w:type="dxa"/>
            <w:tcBorders>
              <w:top w:val="single" w:sz="6" w:space="0" w:color="auto"/>
              <w:left w:val="single" w:sz="6" w:space="0" w:color="auto"/>
              <w:bottom w:val="single" w:sz="6" w:space="0" w:color="auto"/>
              <w:right w:val="single" w:sz="6" w:space="0" w:color="auto"/>
            </w:tcBorders>
          </w:tcPr>
          <w:p w14:paraId="065E4EDF" w14:textId="77777777" w:rsidR="00D83E13" w:rsidRPr="00330AAE" w:rsidRDefault="00D83E13" w:rsidP="00454608">
            <w:pPr>
              <w:jc w:val="center"/>
              <w:rPr>
                <w:sz w:val="20"/>
                <w:szCs w:val="20"/>
              </w:rPr>
            </w:pPr>
            <w:r w:rsidRPr="00330AAE">
              <w:rPr>
                <w:sz w:val="20"/>
                <w:szCs w:val="20"/>
              </w:rPr>
              <w:t>mm/dd/</w:t>
            </w:r>
            <w:proofErr w:type="spellStart"/>
            <w:r w:rsidRPr="00330AAE">
              <w:rPr>
                <w:sz w:val="20"/>
                <w:szCs w:val="20"/>
              </w:rPr>
              <w:t>yyyy</w:t>
            </w:r>
            <w:proofErr w:type="spellEnd"/>
          </w:p>
          <w:p w14:paraId="164FA4F3" w14:textId="77777777" w:rsidR="00D83E13" w:rsidRPr="00330AAE" w:rsidRDefault="00D83E13" w:rsidP="00454608">
            <w:pPr>
              <w:jc w:val="center"/>
              <w:rPr>
                <w:sz w:val="20"/>
                <w:szCs w:val="20"/>
              </w:rPr>
            </w:pPr>
            <w:r w:rsidRPr="00330AAE">
              <w:rPr>
                <w:sz w:val="20"/>
                <w:szCs w:val="20"/>
              </w:rPr>
              <w:t>______</w:t>
            </w:r>
          </w:p>
          <w:p w14:paraId="7DBF95BA" w14:textId="767FECDC" w:rsidR="00D83E13" w:rsidRPr="00330AAE" w:rsidRDefault="00D83E13" w:rsidP="00454608">
            <w:pPr>
              <w:jc w:val="center"/>
              <w:rPr>
                <w:sz w:val="20"/>
                <w:szCs w:val="20"/>
              </w:rPr>
            </w:pPr>
            <w:r w:rsidRPr="00330AAE">
              <w:rPr>
                <w:sz w:val="20"/>
                <w:szCs w:val="20"/>
              </w:rPr>
              <w:t>UMT</w:t>
            </w:r>
          </w:p>
          <w:tbl>
            <w:tblPr>
              <w:tblStyle w:val="TableGrid"/>
              <w:tblW w:w="1930" w:type="dxa"/>
              <w:jc w:val="center"/>
              <w:tblLayout w:type="fixed"/>
              <w:tblLook w:val="04A0" w:firstRow="1" w:lastRow="0" w:firstColumn="1" w:lastColumn="0" w:noHBand="0" w:noVBand="1"/>
            </w:tblPr>
            <w:tblGrid>
              <w:gridCol w:w="1930"/>
            </w:tblGrid>
            <w:tr w:rsidR="00D83E13" w:rsidRPr="00330AAE" w14:paraId="3A40F6D7" w14:textId="77777777" w:rsidTr="00913AE0">
              <w:trPr>
                <w:jc w:val="center"/>
              </w:trPr>
              <w:tc>
                <w:tcPr>
                  <w:tcW w:w="1930" w:type="dxa"/>
                </w:tcPr>
                <w:p w14:paraId="0DDB6F42" w14:textId="6AD85F6D" w:rsidR="00D83E13" w:rsidRPr="00330AAE" w:rsidRDefault="00D83E13" w:rsidP="00E26C76">
                  <w:pPr>
                    <w:framePr w:hSpace="180" w:wrap="around" w:vAnchor="text" w:hAnchor="text" w:xAlign="right" w:y="1"/>
                    <w:suppressOverlap/>
                    <w:jc w:val="center"/>
                    <w:rPr>
                      <w:sz w:val="20"/>
                      <w:szCs w:val="20"/>
                    </w:rPr>
                  </w:pPr>
                  <w:r w:rsidRPr="00330AAE">
                    <w:rPr>
                      <w:sz w:val="20"/>
                      <w:szCs w:val="20"/>
                    </w:rPr>
                    <w:t>If bioadmindt/</w:t>
                  </w:r>
                </w:p>
                <w:p w14:paraId="0CEB11C7" w14:textId="5EB4D41A" w:rsidR="00D83E13" w:rsidRPr="00330AAE" w:rsidRDefault="00D83E13" w:rsidP="00E26C76">
                  <w:pPr>
                    <w:framePr w:hSpace="180" w:wrap="around" w:vAnchor="text" w:hAnchor="text" w:xAlign="right" w:y="1"/>
                    <w:suppressOverlap/>
                    <w:jc w:val="center"/>
                    <w:rPr>
                      <w:sz w:val="20"/>
                      <w:szCs w:val="20"/>
                    </w:rPr>
                  </w:pPr>
                  <w:proofErr w:type="spellStart"/>
                  <w:r w:rsidRPr="00330AAE">
                    <w:rPr>
                      <w:sz w:val="20"/>
                      <w:szCs w:val="20"/>
                    </w:rPr>
                    <w:t>bioadmintm</w:t>
                  </w:r>
                  <w:proofErr w:type="spellEnd"/>
                  <w:r w:rsidRPr="00330AAE" w:rsidDel="00701E8F">
                    <w:rPr>
                      <w:sz w:val="20"/>
                      <w:szCs w:val="20"/>
                    </w:rPr>
                    <w:t xml:space="preserve"> </w:t>
                  </w:r>
                  <w:r w:rsidRPr="00330AAE">
                    <w:rPr>
                      <w:sz w:val="20"/>
                      <w:szCs w:val="20"/>
                    </w:rPr>
                    <w:t xml:space="preserve">- </w:t>
                  </w:r>
                  <w:proofErr w:type="spellStart"/>
                  <w:r w:rsidRPr="00330AAE">
                    <w:rPr>
                      <w:sz w:val="20"/>
                      <w:szCs w:val="20"/>
                    </w:rPr>
                    <w:t>sepresdt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&gt;= - 1440 minutes and &lt;0 minutes, &lt;= </w:t>
                  </w:r>
                  <w:proofErr w:type="spellStart"/>
                  <w:r w:rsidRPr="00330AAE">
                    <w:rPr>
                      <w:sz w:val="20"/>
                      <w:szCs w:val="20"/>
                    </w:rPr>
                    <w:t>sepresdt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- 48 hours to </w:t>
                  </w:r>
                  <w:proofErr w:type="spellStart"/>
                  <w:r w:rsidRPr="00330AAE">
                    <w:rPr>
                      <w:sz w:val="20"/>
                      <w:szCs w:val="20"/>
                    </w:rPr>
                    <w:t>s</w:t>
                  </w:r>
                  <w:r w:rsidR="00CB00D0" w:rsidRPr="00330AAE">
                    <w:rPr>
                      <w:sz w:val="20"/>
                      <w:szCs w:val="20"/>
                    </w:rPr>
                    <w:t>ep</w:t>
                  </w:r>
                  <w:r w:rsidRPr="00330AAE">
                    <w:rPr>
                      <w:sz w:val="20"/>
                      <w:szCs w:val="20"/>
                    </w:rPr>
                    <w:t>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+ 3 hours; else &lt;= bioadmindt/</w:t>
                  </w:r>
                </w:p>
                <w:p w14:paraId="29CD0B8D" w14:textId="3115C9EC" w:rsidR="00D83E13" w:rsidRPr="00330AAE" w:rsidRDefault="00D83E13" w:rsidP="00E26C76">
                  <w:pPr>
                    <w:framePr w:hSpace="180" w:wrap="around" w:vAnchor="text" w:hAnchor="text" w:xAlign="right" w:y="1"/>
                    <w:suppressOverlap/>
                    <w:jc w:val="center"/>
                    <w:rPr>
                      <w:sz w:val="22"/>
                      <w:szCs w:val="22"/>
                    </w:rPr>
                  </w:pPr>
                  <w:r w:rsidRPr="00330AAE">
                    <w:rPr>
                      <w:sz w:val="20"/>
                      <w:szCs w:val="20"/>
                    </w:rPr>
                    <w:t>bioadmintm</w:t>
                  </w:r>
                  <w:r w:rsidRPr="00330AAE" w:rsidDel="00701E8F">
                    <w:rPr>
                      <w:sz w:val="20"/>
                      <w:szCs w:val="20"/>
                    </w:rPr>
                    <w:t xml:space="preserve"> </w:t>
                  </w:r>
                  <w:r w:rsidRPr="00330AAE">
                    <w:rPr>
                      <w:sz w:val="20"/>
                      <w:szCs w:val="20"/>
                    </w:rPr>
                    <w:t xml:space="preserve">- 24 hours and &lt;= </w:t>
                  </w:r>
                  <w:proofErr w:type="spellStart"/>
                  <w:r w:rsidRPr="00330AAE">
                    <w:rPr>
                      <w:sz w:val="20"/>
                      <w:szCs w:val="20"/>
                    </w:rPr>
                    <w:t>sepresdt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+ 3 hours</w:t>
                  </w:r>
                </w:p>
              </w:tc>
            </w:tr>
            <w:tr w:rsidR="00D83E13" w:rsidRPr="00330AAE" w14:paraId="1CD9281A" w14:textId="77777777" w:rsidTr="00913AE0">
              <w:trPr>
                <w:jc w:val="center"/>
              </w:trPr>
              <w:tc>
                <w:tcPr>
                  <w:tcW w:w="1930" w:type="dxa"/>
                </w:tcPr>
                <w:p w14:paraId="213C798D" w14:textId="5847075D" w:rsidR="00D83E13" w:rsidRPr="00330AAE" w:rsidRDefault="00D83E13" w:rsidP="00E26C76">
                  <w:pPr>
                    <w:framePr w:hSpace="180" w:wrap="around" w:vAnchor="text" w:hAnchor="text" w:xAlign="right" w:y="1"/>
                    <w:suppressOverlap/>
                    <w:jc w:val="center"/>
                    <w:rPr>
                      <w:sz w:val="20"/>
                      <w:szCs w:val="20"/>
                    </w:rPr>
                  </w:pPr>
                  <w:r w:rsidRPr="00330AAE">
                    <w:rPr>
                      <w:sz w:val="20"/>
                      <w:szCs w:val="20"/>
                    </w:rPr>
                    <w:t xml:space="preserve">If </w:t>
                  </w:r>
                  <w:proofErr w:type="spellStart"/>
                  <w:r w:rsidRPr="00330AAE">
                    <w:rPr>
                      <w:sz w:val="20"/>
                      <w:szCs w:val="20"/>
                    </w:rPr>
                    <w:t>bldculdt</w:t>
                  </w:r>
                  <w:proofErr w:type="spellEnd"/>
                  <w:r w:rsidRPr="00330AAE">
                    <w:rPr>
                      <w:sz w:val="20"/>
                      <w:szCs w:val="20"/>
                    </w:rPr>
                    <w:t>/</w:t>
                  </w:r>
                  <w:proofErr w:type="spellStart"/>
                  <w:r w:rsidRPr="00330AAE">
                    <w:rPr>
                      <w:sz w:val="20"/>
                      <w:szCs w:val="20"/>
                    </w:rPr>
                    <w:t>bldcultm</w:t>
                  </w:r>
                  <w:proofErr w:type="spellEnd"/>
                  <w:r w:rsidRPr="00330AAE">
                    <w:rPr>
                      <w:sz w:val="20"/>
                      <w:szCs w:val="20"/>
                    </w:rPr>
                    <w:t xml:space="preserve"> – </w:t>
                  </w:r>
                  <w:proofErr w:type="spellStart"/>
                  <w:r w:rsidRPr="00330AAE">
                    <w:rPr>
                      <w:sz w:val="20"/>
                      <w:szCs w:val="20"/>
                    </w:rPr>
                    <w:t>sepresdt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&gt;= -2880 and &lt;=180 min AND bioadmindt/</w:t>
                  </w:r>
                </w:p>
                <w:p w14:paraId="0DAF6598" w14:textId="16FD83CF" w:rsidR="00D83E13" w:rsidRPr="00330AAE" w:rsidRDefault="00D83E13" w:rsidP="00E26C76">
                  <w:pPr>
                    <w:framePr w:hSpace="180" w:wrap="around" w:vAnchor="text" w:hAnchor="text" w:xAlign="right" w:y="1"/>
                    <w:suppressOverlap/>
                    <w:jc w:val="center"/>
                    <w:rPr>
                      <w:sz w:val="20"/>
                      <w:szCs w:val="20"/>
                    </w:rPr>
                  </w:pPr>
                  <w:proofErr w:type="spellStart"/>
                  <w:r w:rsidRPr="00330AAE">
                    <w:rPr>
                      <w:sz w:val="20"/>
                      <w:szCs w:val="20"/>
                    </w:rPr>
                    <w:t>bioadmintm</w:t>
                  </w:r>
                  <w:proofErr w:type="spellEnd"/>
                  <w:r w:rsidRPr="00330AAE" w:rsidDel="00701E8F">
                    <w:rPr>
                      <w:sz w:val="20"/>
                      <w:szCs w:val="20"/>
                    </w:rPr>
                    <w:t xml:space="preserve"> </w:t>
                  </w:r>
                  <w:r w:rsidRPr="00330AAE">
                    <w:rPr>
                      <w:sz w:val="20"/>
                      <w:szCs w:val="20"/>
                    </w:rPr>
                    <w:t xml:space="preserve">– </w:t>
                  </w:r>
                  <w:proofErr w:type="spellStart"/>
                  <w:r w:rsidRPr="00330AAE">
                    <w:rPr>
                      <w:sz w:val="20"/>
                      <w:szCs w:val="20"/>
                    </w:rPr>
                    <w:t>bldculdt</w:t>
                  </w:r>
                  <w:proofErr w:type="spellEnd"/>
                  <w:r w:rsidRPr="00330AAE">
                    <w:rPr>
                      <w:sz w:val="20"/>
                      <w:szCs w:val="20"/>
                    </w:rPr>
                    <w:t>/</w:t>
                  </w:r>
                  <w:proofErr w:type="spellStart"/>
                  <w:r w:rsidRPr="00330AAE">
                    <w:rPr>
                      <w:sz w:val="20"/>
                      <w:szCs w:val="20"/>
                    </w:rPr>
                    <w:t>bldcultm</w:t>
                  </w:r>
                  <w:proofErr w:type="spellEnd"/>
                  <w:r w:rsidRPr="00330AAE">
                    <w:rPr>
                      <w:sz w:val="20"/>
                      <w:szCs w:val="20"/>
                    </w:rPr>
                    <w:t xml:space="preserve"> &lt; 0, go to </w:t>
                  </w:r>
                  <w:proofErr w:type="spellStart"/>
                  <w:r w:rsidRPr="00330AAE">
                    <w:rPr>
                      <w:sz w:val="20"/>
                      <w:szCs w:val="20"/>
                    </w:rPr>
                    <w:t>bldculdel</w:t>
                  </w:r>
                  <w:proofErr w:type="spellEnd"/>
                  <w:r w:rsidRPr="00330AAE">
                    <w:rPr>
                      <w:sz w:val="20"/>
                      <w:szCs w:val="20"/>
                    </w:rPr>
                    <w:t>; else go to lactate</w:t>
                  </w:r>
                </w:p>
              </w:tc>
            </w:tr>
          </w:tbl>
          <w:p w14:paraId="3B97D7CC" w14:textId="0877B4E7" w:rsidR="00D83E13" w:rsidRPr="00330AAE" w:rsidRDefault="00D83E13" w:rsidP="00454608">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B3E71E5" w14:textId="5A0C752E" w:rsidR="00D83E13" w:rsidRPr="00330AAE" w:rsidRDefault="00D83E13" w:rsidP="00454608">
            <w:pPr>
              <w:pStyle w:val="ListParagraph"/>
              <w:numPr>
                <w:ilvl w:val="0"/>
                <w:numId w:val="30"/>
              </w:numPr>
              <w:rPr>
                <w:sz w:val="22"/>
                <w:szCs w:val="22"/>
              </w:rPr>
            </w:pPr>
            <w:r w:rsidRPr="00330AAE">
              <w:rPr>
                <w:sz w:val="22"/>
                <w:szCs w:val="22"/>
              </w:rPr>
              <w:t xml:space="preserve">Refer to the </w:t>
            </w:r>
            <w:r w:rsidRPr="00330AAE">
              <w:rPr>
                <w:i/>
                <w:iCs/>
                <w:sz w:val="22"/>
                <w:szCs w:val="22"/>
              </w:rPr>
              <w:t xml:space="preserve">Blood Culture Collection </w:t>
            </w:r>
            <w:r w:rsidRPr="00330AAE">
              <w:rPr>
                <w:sz w:val="22"/>
                <w:szCs w:val="22"/>
              </w:rPr>
              <w:t xml:space="preserve">data element for the appropriate specified time frame to abstract this data element. </w:t>
            </w:r>
          </w:p>
          <w:p w14:paraId="35A42E4A" w14:textId="77777777" w:rsidR="00D83E13" w:rsidRPr="00330AAE" w:rsidRDefault="00D83E13" w:rsidP="00454608">
            <w:pPr>
              <w:pStyle w:val="ListParagraph"/>
              <w:numPr>
                <w:ilvl w:val="0"/>
                <w:numId w:val="30"/>
              </w:numPr>
              <w:rPr>
                <w:sz w:val="22"/>
                <w:szCs w:val="22"/>
              </w:rPr>
            </w:pPr>
            <w:r w:rsidRPr="00330AAE">
              <w:rPr>
                <w:sz w:val="22"/>
                <w:szCs w:val="22"/>
              </w:rPr>
              <w:t xml:space="preserve">Use documentation specifying a blood culture was </w:t>
            </w:r>
            <w:proofErr w:type="gramStart"/>
            <w:r w:rsidRPr="00330AAE">
              <w:rPr>
                <w:sz w:val="22"/>
                <w:szCs w:val="22"/>
              </w:rPr>
              <w:t>actually drawn</w:t>
            </w:r>
            <w:proofErr w:type="gramEnd"/>
            <w:r w:rsidRPr="00330AAE">
              <w:rPr>
                <w:sz w:val="22"/>
                <w:szCs w:val="22"/>
              </w:rPr>
              <w:t xml:space="preserve"> or collected. Do not use “Labs Drawn” or similar documentation, as it is not specific to the blood culture. </w:t>
            </w:r>
          </w:p>
          <w:p w14:paraId="7690AD63" w14:textId="4A44E92E" w:rsidR="00D83E13" w:rsidRPr="00330AAE" w:rsidRDefault="00D83E13" w:rsidP="00454608">
            <w:pPr>
              <w:pStyle w:val="ListParagraph"/>
              <w:numPr>
                <w:ilvl w:val="0"/>
                <w:numId w:val="30"/>
              </w:numPr>
              <w:rPr>
                <w:sz w:val="22"/>
                <w:szCs w:val="22"/>
              </w:rPr>
            </w:pPr>
            <w:r w:rsidRPr="00330AAE">
              <w:rPr>
                <w:sz w:val="22"/>
                <w:szCs w:val="22"/>
              </w:rPr>
              <w:t xml:space="preserve">If there is </w:t>
            </w:r>
            <w:r w:rsidR="00785675" w:rsidRPr="00330AAE">
              <w:rPr>
                <w:sz w:val="22"/>
                <w:szCs w:val="22"/>
              </w:rPr>
              <w:t xml:space="preserve">a time directly associated with </w:t>
            </w:r>
            <w:r w:rsidRPr="00330AAE">
              <w:rPr>
                <w:sz w:val="22"/>
                <w:szCs w:val="22"/>
              </w:rPr>
              <w:t xml:space="preserve">documentation that a blood culture was collected in the appropriate specified time frame </w:t>
            </w:r>
            <w:r w:rsidR="00785675" w:rsidRPr="00330AAE">
              <w:rPr>
                <w:sz w:val="22"/>
                <w:szCs w:val="22"/>
              </w:rPr>
              <w:t xml:space="preserve">use </w:t>
            </w:r>
            <w:r w:rsidRPr="00330AAE">
              <w:rPr>
                <w:sz w:val="22"/>
                <w:szCs w:val="22"/>
              </w:rPr>
              <w:t>the earliest mention of a blood culture</w:t>
            </w:r>
            <w:r w:rsidR="00785675" w:rsidRPr="00330AAE">
              <w:rPr>
                <w:sz w:val="22"/>
                <w:szCs w:val="22"/>
              </w:rPr>
              <w:t>.</w:t>
            </w:r>
            <w:r w:rsidRPr="00330AAE">
              <w:rPr>
                <w:sz w:val="22"/>
                <w:szCs w:val="22"/>
              </w:rPr>
              <w:t xml:space="preserve"> </w:t>
            </w:r>
            <w:r w:rsidR="00785675" w:rsidRPr="00330AAE">
              <w:rPr>
                <w:sz w:val="22"/>
                <w:szCs w:val="22"/>
              </w:rPr>
              <w:t>For example, 08/06/2022</w:t>
            </w:r>
            <w:r w:rsidRPr="00330AAE">
              <w:rPr>
                <w:sz w:val="22"/>
                <w:szCs w:val="22"/>
              </w:rPr>
              <w:t xml:space="preserve"> </w:t>
            </w:r>
            <w:r w:rsidR="00785675" w:rsidRPr="00330AAE">
              <w:rPr>
                <w:sz w:val="22"/>
                <w:szCs w:val="22"/>
              </w:rPr>
              <w:t xml:space="preserve">0412 </w:t>
            </w:r>
            <w:r w:rsidRPr="00330AAE">
              <w:rPr>
                <w:sz w:val="22"/>
                <w:szCs w:val="22"/>
              </w:rPr>
              <w:t>“BC sent to lab,”</w:t>
            </w:r>
            <w:r w:rsidR="00785675" w:rsidRPr="00330AAE">
              <w:rPr>
                <w:sz w:val="22"/>
                <w:szCs w:val="22"/>
              </w:rPr>
              <w:t xml:space="preserve"> 08/06/2022</w:t>
            </w:r>
            <w:r w:rsidRPr="00330AAE">
              <w:rPr>
                <w:sz w:val="22"/>
                <w:szCs w:val="22"/>
              </w:rPr>
              <w:t xml:space="preserve"> </w:t>
            </w:r>
            <w:r w:rsidR="00785675" w:rsidRPr="00330AAE">
              <w:rPr>
                <w:sz w:val="22"/>
                <w:szCs w:val="22"/>
              </w:rPr>
              <w:t xml:space="preserve">0422 </w:t>
            </w:r>
            <w:r w:rsidRPr="00330AAE">
              <w:rPr>
                <w:sz w:val="22"/>
                <w:szCs w:val="22"/>
              </w:rPr>
              <w:t xml:space="preserve">“blood culture received time.” </w:t>
            </w:r>
            <w:r w:rsidR="00785675" w:rsidRPr="00330AAE">
              <w:rPr>
                <w:sz w:val="22"/>
                <w:szCs w:val="22"/>
              </w:rPr>
              <w:t>Enter 08/06/2022 as the date and 0412 as the time.</w:t>
            </w:r>
          </w:p>
          <w:p w14:paraId="2758AD5F" w14:textId="77777777" w:rsidR="00D83E13" w:rsidRPr="00330AAE" w:rsidRDefault="00D83E13" w:rsidP="00454608">
            <w:pPr>
              <w:pStyle w:val="ListParagraph"/>
              <w:numPr>
                <w:ilvl w:val="0"/>
                <w:numId w:val="30"/>
              </w:numPr>
              <w:rPr>
                <w:sz w:val="22"/>
                <w:szCs w:val="22"/>
              </w:rPr>
            </w:pPr>
            <w:r w:rsidRPr="00330AAE">
              <w:rPr>
                <w:sz w:val="22"/>
                <w:szCs w:val="22"/>
              </w:rPr>
              <w:t xml:space="preserve">Do not use physician orders to determine that a blood culture was collected, as they do not demonstrate collection of the blood culture. </w:t>
            </w:r>
          </w:p>
          <w:p w14:paraId="0FFFD97A" w14:textId="50B26D4A" w:rsidR="00D83E13" w:rsidRPr="00330AAE" w:rsidRDefault="00D83E13" w:rsidP="00454608">
            <w:pPr>
              <w:pStyle w:val="ListParagraph"/>
              <w:numPr>
                <w:ilvl w:val="0"/>
                <w:numId w:val="30"/>
              </w:numPr>
              <w:rPr>
                <w:sz w:val="22"/>
                <w:szCs w:val="22"/>
              </w:rPr>
            </w:pPr>
            <w:r w:rsidRPr="00330AAE">
              <w:rPr>
                <w:sz w:val="22"/>
                <w:szCs w:val="22"/>
              </w:rPr>
              <w:t>In the event there is a failure to collect the blood culture specimen (</w:t>
            </w:r>
            <w:r w:rsidR="000544AB" w:rsidRPr="00330AAE">
              <w:rPr>
                <w:sz w:val="22"/>
                <w:szCs w:val="22"/>
              </w:rPr>
              <w:t>e.g. documentation indicates “Blood culture attempted” or “Unable to collect BC;” or “Blood culture x3 attempts” etc.</w:t>
            </w:r>
            <w:r w:rsidRPr="00330AAE">
              <w:rPr>
                <w:sz w:val="22"/>
                <w:szCs w:val="22"/>
              </w:rPr>
              <w:t xml:space="preserve">) or the specimen was contaminated during or after the draw, abstract the date and time at which the unsuccessful attempt was carried out. </w:t>
            </w:r>
          </w:p>
          <w:p w14:paraId="67522476" w14:textId="6EF7AE54" w:rsidR="00D83E13" w:rsidRPr="00330AAE" w:rsidRDefault="00D83E13" w:rsidP="00454608">
            <w:pPr>
              <w:pStyle w:val="ListParagraph"/>
              <w:numPr>
                <w:ilvl w:val="0"/>
                <w:numId w:val="30"/>
              </w:numPr>
              <w:rPr>
                <w:sz w:val="22"/>
                <w:szCs w:val="22"/>
              </w:rPr>
            </w:pPr>
            <w:r w:rsidRPr="00330AAE">
              <w:rPr>
                <w:b/>
                <w:sz w:val="22"/>
                <w:szCs w:val="22"/>
              </w:rPr>
              <w:t>If multiple blood cultures were drawn or attempted, abstract the earliest blood culture drawn or attempted</w:t>
            </w:r>
            <w:r w:rsidRPr="00330AAE">
              <w:rPr>
                <w:sz w:val="22"/>
                <w:szCs w:val="22"/>
              </w:rPr>
              <w:t xml:space="preserve"> in the appropriate specified time frame. </w:t>
            </w:r>
          </w:p>
          <w:p w14:paraId="554DBD26" w14:textId="77777777" w:rsidR="00D83E13" w:rsidRPr="00330AAE" w:rsidRDefault="00D83E13" w:rsidP="00454608">
            <w:pPr>
              <w:pStyle w:val="ListParagraph"/>
              <w:ind w:left="0"/>
              <w:rPr>
                <w:sz w:val="22"/>
                <w:szCs w:val="22"/>
              </w:rPr>
            </w:pPr>
            <w:r w:rsidRPr="00330AAE">
              <w:rPr>
                <w:b/>
                <w:sz w:val="22"/>
                <w:szCs w:val="22"/>
              </w:rPr>
              <w:t>Include:</w:t>
            </w:r>
            <w:r w:rsidRPr="00330AAE">
              <w:rPr>
                <w:sz w:val="22"/>
                <w:szCs w:val="22"/>
              </w:rPr>
              <w:t xml:space="preserve"> Blood culture drawn, blood culture to lab, blood culture received</w:t>
            </w:r>
          </w:p>
          <w:p w14:paraId="225E456E" w14:textId="77777777" w:rsidR="00D83E13" w:rsidRPr="00330AAE" w:rsidRDefault="00D83E13" w:rsidP="00454608">
            <w:pPr>
              <w:pStyle w:val="ListParagraph"/>
              <w:ind w:left="0"/>
              <w:rPr>
                <w:sz w:val="22"/>
                <w:szCs w:val="22"/>
              </w:rPr>
            </w:pPr>
            <w:r w:rsidRPr="00330AAE">
              <w:rPr>
                <w:b/>
                <w:sz w:val="22"/>
                <w:szCs w:val="22"/>
              </w:rPr>
              <w:t>Exclude:</w:t>
            </w:r>
            <w:r w:rsidRPr="00330AAE">
              <w:rPr>
                <w:sz w:val="22"/>
                <w:szCs w:val="22"/>
              </w:rPr>
              <w:t xml:space="preserve"> Blood sent to lab, lab here, labs drawn</w:t>
            </w:r>
          </w:p>
          <w:p w14:paraId="159A52A6" w14:textId="6D0415C3" w:rsidR="00D83E13" w:rsidRPr="00330AAE" w:rsidRDefault="00D83E13" w:rsidP="00454608">
            <w:pPr>
              <w:rPr>
                <w:sz w:val="22"/>
                <w:szCs w:val="22"/>
              </w:rPr>
            </w:pPr>
            <w:r w:rsidRPr="00330AAE">
              <w:rPr>
                <w:rFonts w:eastAsiaTheme="minorHAnsi"/>
                <w:b/>
                <w:bCs/>
                <w:color w:val="000000"/>
                <w:sz w:val="22"/>
                <w:szCs w:val="22"/>
              </w:rPr>
              <w:t>Suggested Data Sources</w:t>
            </w:r>
            <w:proofErr w:type="gramStart"/>
            <w:r w:rsidRPr="00330AAE">
              <w:rPr>
                <w:rFonts w:eastAsiaTheme="minorHAnsi"/>
                <w:b/>
                <w:bCs/>
                <w:color w:val="000000"/>
                <w:sz w:val="22"/>
                <w:szCs w:val="22"/>
              </w:rPr>
              <w:t xml:space="preserve">:  </w:t>
            </w:r>
            <w:r w:rsidRPr="00330AAE">
              <w:rPr>
                <w:sz w:val="22"/>
                <w:szCs w:val="22"/>
              </w:rPr>
              <w:t>laboratory</w:t>
            </w:r>
            <w:proofErr w:type="gramEnd"/>
            <w:r w:rsidRPr="00330AAE">
              <w:rPr>
                <w:sz w:val="22"/>
                <w:szCs w:val="22"/>
              </w:rPr>
              <w:t xml:space="preserve"> documentation/report, nursing notes, physician/APN/PA progress notes</w:t>
            </w:r>
          </w:p>
        </w:tc>
      </w:tr>
    </w:tbl>
    <w:p w14:paraId="5D7FDF22" w14:textId="77777777" w:rsidR="00CB00D0" w:rsidRPr="00330AAE" w:rsidRDefault="00CB00D0">
      <w:r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31E10A4A" w14:textId="77777777" w:rsidTr="00454608">
        <w:trPr>
          <w:cantSplit/>
        </w:trPr>
        <w:tc>
          <w:tcPr>
            <w:tcW w:w="623" w:type="dxa"/>
            <w:tcBorders>
              <w:top w:val="single" w:sz="6" w:space="0" w:color="auto"/>
              <w:left w:val="single" w:sz="6" w:space="0" w:color="auto"/>
              <w:bottom w:val="single" w:sz="6" w:space="0" w:color="auto"/>
              <w:right w:val="single" w:sz="6" w:space="0" w:color="auto"/>
            </w:tcBorders>
          </w:tcPr>
          <w:p w14:paraId="16A64A94" w14:textId="099B20D6" w:rsidR="001E7F4F" w:rsidRPr="00330AAE" w:rsidRDefault="00DD49F4" w:rsidP="00454608">
            <w:pPr>
              <w:jc w:val="center"/>
              <w:rPr>
                <w:sz w:val="23"/>
                <w:szCs w:val="23"/>
              </w:rPr>
            </w:pPr>
            <w:r>
              <w:rPr>
                <w:sz w:val="23"/>
                <w:szCs w:val="23"/>
              </w:rPr>
              <w:lastRenderedPageBreak/>
              <w:t>34</w:t>
            </w:r>
          </w:p>
          <w:p w14:paraId="5523B3E7" w14:textId="50F76EB6" w:rsidR="00D83E13" w:rsidRPr="00330AAE" w:rsidRDefault="00D83E13" w:rsidP="00454608">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991A3" w14:textId="77777777" w:rsidR="00D83E13" w:rsidRPr="00330AAE" w:rsidRDefault="00D83E13" w:rsidP="00454608">
            <w:pPr>
              <w:jc w:val="center"/>
              <w:rPr>
                <w:sz w:val="20"/>
                <w:szCs w:val="20"/>
              </w:rPr>
            </w:pPr>
            <w:proofErr w:type="spellStart"/>
            <w:r w:rsidRPr="00330AAE">
              <w:rPr>
                <w:sz w:val="20"/>
                <w:szCs w:val="20"/>
              </w:rPr>
              <w:t>bldculdel</w:t>
            </w:r>
            <w:proofErr w:type="spellEnd"/>
          </w:p>
        </w:tc>
        <w:tc>
          <w:tcPr>
            <w:tcW w:w="4767" w:type="dxa"/>
            <w:tcBorders>
              <w:top w:val="single" w:sz="6" w:space="0" w:color="auto"/>
              <w:left w:val="single" w:sz="6" w:space="0" w:color="auto"/>
              <w:bottom w:val="single" w:sz="6" w:space="0" w:color="auto"/>
              <w:right w:val="single" w:sz="6" w:space="0" w:color="auto"/>
            </w:tcBorders>
          </w:tcPr>
          <w:p w14:paraId="4B15098F" w14:textId="77777777" w:rsidR="00D83E13" w:rsidRPr="00330AAE" w:rsidRDefault="00D83E13" w:rsidP="00454608">
            <w:pPr>
              <w:tabs>
                <w:tab w:val="left" w:pos="1215"/>
              </w:tabs>
            </w:pPr>
            <w:r w:rsidRPr="00330AAE">
              <w:t xml:space="preserve">Is there documentation supporting an acceptable delay in collecting </w:t>
            </w:r>
            <w:proofErr w:type="gramStart"/>
            <w:r w:rsidRPr="00330AAE">
              <w:t>a blood</w:t>
            </w:r>
            <w:proofErr w:type="gramEnd"/>
            <w:r w:rsidRPr="00330AAE">
              <w:t xml:space="preserve"> culture?</w:t>
            </w:r>
          </w:p>
          <w:p w14:paraId="011C89A5" w14:textId="77777777" w:rsidR="00D83E13" w:rsidRPr="00330AAE" w:rsidRDefault="00D83E13" w:rsidP="00454608">
            <w:pPr>
              <w:tabs>
                <w:tab w:val="left" w:pos="1215"/>
              </w:tabs>
            </w:pPr>
            <w:r w:rsidRPr="00330AAE">
              <w:t>1. Yes</w:t>
            </w:r>
          </w:p>
          <w:p w14:paraId="3ED9387D" w14:textId="77777777" w:rsidR="00D83E13" w:rsidRPr="00330AAE" w:rsidRDefault="00D83E13" w:rsidP="00454608">
            <w:pPr>
              <w:tabs>
                <w:tab w:val="left" w:pos="1215"/>
              </w:tabs>
            </w:pPr>
            <w:r w:rsidRPr="00330AAE">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E58DA12" w14:textId="77777777" w:rsidR="00D83E13" w:rsidRPr="00330AAE" w:rsidRDefault="00D83E13" w:rsidP="00454608">
            <w:pPr>
              <w:jc w:val="center"/>
              <w:rPr>
                <w:sz w:val="22"/>
                <w:szCs w:val="22"/>
              </w:rPr>
            </w:pPr>
            <w:r w:rsidRPr="00330AAE">
              <w:rPr>
                <w:sz w:val="22"/>
                <w:szCs w:val="22"/>
              </w:rPr>
              <w:t>1,2</w:t>
            </w:r>
          </w:p>
        </w:tc>
        <w:tc>
          <w:tcPr>
            <w:tcW w:w="5760" w:type="dxa"/>
            <w:tcBorders>
              <w:top w:val="single" w:sz="6" w:space="0" w:color="auto"/>
              <w:left w:val="single" w:sz="6" w:space="0" w:color="auto"/>
              <w:bottom w:val="single" w:sz="6" w:space="0" w:color="auto"/>
              <w:right w:val="single" w:sz="6" w:space="0" w:color="auto"/>
            </w:tcBorders>
          </w:tcPr>
          <w:p w14:paraId="21B2AE7F" w14:textId="77777777" w:rsidR="00D83E13" w:rsidRPr="00330AAE" w:rsidRDefault="00D83E13" w:rsidP="00454608">
            <w:pPr>
              <w:pStyle w:val="ListParagraph"/>
              <w:numPr>
                <w:ilvl w:val="0"/>
                <w:numId w:val="31"/>
              </w:numPr>
              <w:rPr>
                <w:sz w:val="20"/>
                <w:szCs w:val="20"/>
              </w:rPr>
            </w:pPr>
            <w:r w:rsidRPr="00330AAE">
              <w:rPr>
                <w:b/>
                <w:bCs/>
                <w:sz w:val="20"/>
                <w:szCs w:val="20"/>
              </w:rPr>
              <w:t xml:space="preserve">Only </w:t>
            </w:r>
            <w:r w:rsidRPr="00330AAE">
              <w:rPr>
                <w:b/>
                <w:sz w:val="20"/>
                <w:szCs w:val="20"/>
              </w:rPr>
              <w:t xml:space="preserve">the following situations demonstrate an acceptable delay where the blood culture was drawn after the </w:t>
            </w:r>
            <w:r w:rsidRPr="00330AAE">
              <w:rPr>
                <w:b/>
                <w:i/>
                <w:iCs/>
                <w:sz w:val="20"/>
                <w:szCs w:val="20"/>
              </w:rPr>
              <w:t xml:space="preserve">Broad Spectrum or Other Antibiotic Administration Date </w:t>
            </w:r>
            <w:r w:rsidRPr="00330AAE">
              <w:rPr>
                <w:b/>
                <w:sz w:val="20"/>
                <w:szCs w:val="20"/>
              </w:rPr>
              <w:t xml:space="preserve">and </w:t>
            </w:r>
            <w:r w:rsidRPr="00330AAE">
              <w:rPr>
                <w:b/>
                <w:i/>
                <w:iCs/>
                <w:sz w:val="20"/>
                <w:szCs w:val="20"/>
              </w:rPr>
              <w:t>Time</w:t>
            </w:r>
            <w:r w:rsidRPr="00330AAE">
              <w:rPr>
                <w:b/>
                <w:sz w:val="20"/>
                <w:szCs w:val="20"/>
              </w:rPr>
              <w:t>.</w:t>
            </w:r>
            <w:r w:rsidRPr="00330AAE">
              <w:rPr>
                <w:sz w:val="20"/>
                <w:szCs w:val="20"/>
              </w:rPr>
              <w:t xml:space="preserve"> If there is an acceptable delay, choose Value “1.” </w:t>
            </w:r>
          </w:p>
          <w:p w14:paraId="5EDCFC53" w14:textId="77777777" w:rsidR="00D83E13" w:rsidRPr="00330AAE" w:rsidRDefault="00D83E13" w:rsidP="00454608">
            <w:pPr>
              <w:pStyle w:val="ListParagraph"/>
              <w:numPr>
                <w:ilvl w:val="0"/>
                <w:numId w:val="32"/>
              </w:numPr>
              <w:ind w:left="881" w:hanging="450"/>
              <w:rPr>
                <w:sz w:val="20"/>
                <w:szCs w:val="20"/>
              </w:rPr>
            </w:pPr>
            <w:r w:rsidRPr="00330AAE">
              <w:rPr>
                <w:sz w:val="20"/>
                <w:szCs w:val="20"/>
              </w:rPr>
              <w:t xml:space="preserve">Surgical patients who receive a pre-op or post-op prophylactic antibiotic within 24 hours before severe sepsis was identified and had a blood culture drawn after the prophylactic antibiotic was started. </w:t>
            </w:r>
          </w:p>
          <w:p w14:paraId="5EC8F336" w14:textId="77777777" w:rsidR="00D83E13" w:rsidRPr="00330AAE" w:rsidRDefault="00D83E13" w:rsidP="00454608">
            <w:pPr>
              <w:pStyle w:val="ListParagraph"/>
              <w:numPr>
                <w:ilvl w:val="0"/>
                <w:numId w:val="32"/>
              </w:numPr>
              <w:ind w:left="881" w:hanging="450"/>
              <w:rPr>
                <w:sz w:val="20"/>
                <w:szCs w:val="20"/>
              </w:rPr>
            </w:pPr>
            <w:r w:rsidRPr="00330AAE">
              <w:rPr>
                <w:sz w:val="20"/>
                <w:szCs w:val="20"/>
              </w:rPr>
              <w:t xml:space="preserve">Antibiotics were started in the hospital for an infection within 24 hours before severe sepsis was identified, and a blood culture was drawn sometime after the antibiotic dose was started. </w:t>
            </w:r>
          </w:p>
          <w:p w14:paraId="5EEEABAC" w14:textId="77777777" w:rsidR="000544AB" w:rsidRPr="00330AAE" w:rsidRDefault="000544AB" w:rsidP="00454608">
            <w:pPr>
              <w:pStyle w:val="ListParagraph"/>
              <w:numPr>
                <w:ilvl w:val="0"/>
                <w:numId w:val="32"/>
              </w:numPr>
              <w:rPr>
                <w:sz w:val="20"/>
                <w:szCs w:val="20"/>
              </w:rPr>
            </w:pPr>
            <w:r w:rsidRPr="00330AAE">
              <w:rPr>
                <w:b/>
                <w:sz w:val="20"/>
                <w:szCs w:val="20"/>
              </w:rPr>
              <w:t>Example:</w:t>
            </w:r>
            <w:r w:rsidRPr="00330AAE">
              <w:rPr>
                <w:sz w:val="20"/>
                <w:szCs w:val="20"/>
              </w:rPr>
              <w:t xml:space="preserve"> ED Arrival Time: 1600</w:t>
            </w:r>
          </w:p>
          <w:p w14:paraId="053CC64C" w14:textId="77777777" w:rsidR="000544AB" w:rsidRPr="00330AAE" w:rsidRDefault="000544AB" w:rsidP="00454608">
            <w:pPr>
              <w:pStyle w:val="ListParagraph"/>
              <w:ind w:left="1440"/>
              <w:rPr>
                <w:sz w:val="20"/>
                <w:szCs w:val="20"/>
              </w:rPr>
            </w:pPr>
            <w:r w:rsidRPr="00330AAE">
              <w:rPr>
                <w:sz w:val="20"/>
                <w:szCs w:val="20"/>
              </w:rPr>
              <w:t>ED MD Note: “Ceftriaxone for UTI”</w:t>
            </w:r>
          </w:p>
          <w:p w14:paraId="078FF8CD" w14:textId="77777777" w:rsidR="000544AB" w:rsidRPr="00330AAE" w:rsidRDefault="000544AB" w:rsidP="00454608">
            <w:pPr>
              <w:pStyle w:val="ListParagraph"/>
              <w:ind w:left="1440"/>
              <w:rPr>
                <w:sz w:val="20"/>
                <w:szCs w:val="20"/>
              </w:rPr>
            </w:pPr>
            <w:r w:rsidRPr="00330AAE">
              <w:rPr>
                <w:sz w:val="20"/>
                <w:szCs w:val="20"/>
              </w:rPr>
              <w:t>MAR: Ceftriaxone 1g IV. Start time: 1700</w:t>
            </w:r>
          </w:p>
          <w:p w14:paraId="394883E0" w14:textId="77777777" w:rsidR="000544AB" w:rsidRPr="00330AAE" w:rsidRDefault="000544AB" w:rsidP="00454608">
            <w:pPr>
              <w:pStyle w:val="ListParagraph"/>
              <w:ind w:left="1440"/>
              <w:rPr>
                <w:sz w:val="20"/>
                <w:szCs w:val="20"/>
              </w:rPr>
            </w:pPr>
            <w:r w:rsidRPr="00330AAE">
              <w:rPr>
                <w:sz w:val="20"/>
                <w:szCs w:val="20"/>
              </w:rPr>
              <w:t>Severe Sepsis Presentation Time: 1800</w:t>
            </w:r>
          </w:p>
          <w:p w14:paraId="2DF7F314" w14:textId="77777777" w:rsidR="000544AB" w:rsidRPr="00330AAE" w:rsidRDefault="000544AB" w:rsidP="00454608">
            <w:pPr>
              <w:pStyle w:val="ListParagraph"/>
              <w:ind w:left="1440"/>
              <w:rPr>
                <w:sz w:val="20"/>
                <w:szCs w:val="20"/>
              </w:rPr>
            </w:pPr>
            <w:r w:rsidRPr="00330AAE">
              <w:rPr>
                <w:sz w:val="20"/>
                <w:szCs w:val="20"/>
              </w:rPr>
              <w:t>Blood Culture Collection Time: 1830</w:t>
            </w:r>
          </w:p>
          <w:p w14:paraId="33CC1352" w14:textId="5818E273" w:rsidR="000544AB" w:rsidRPr="00330AAE" w:rsidRDefault="000544AB" w:rsidP="00454608">
            <w:pPr>
              <w:pStyle w:val="ListParagraph"/>
              <w:ind w:left="1440"/>
              <w:rPr>
                <w:sz w:val="20"/>
                <w:szCs w:val="20"/>
              </w:rPr>
            </w:pPr>
            <w:r w:rsidRPr="00330AAE">
              <w:rPr>
                <w:sz w:val="20"/>
                <w:szCs w:val="20"/>
              </w:rPr>
              <w:t>Select Value “1” due to the antibiotic being administered in the hospital for an infection within the 24 hours before severe sepsis.</w:t>
            </w:r>
          </w:p>
          <w:p w14:paraId="5E275082" w14:textId="77777777" w:rsidR="00D83E13" w:rsidRPr="00330AAE" w:rsidRDefault="00D83E13" w:rsidP="00454608">
            <w:pPr>
              <w:pStyle w:val="ListParagraph"/>
              <w:numPr>
                <w:ilvl w:val="0"/>
                <w:numId w:val="32"/>
              </w:numPr>
              <w:ind w:left="881" w:hanging="450"/>
              <w:rPr>
                <w:sz w:val="20"/>
                <w:szCs w:val="20"/>
              </w:rPr>
            </w:pPr>
            <w:r w:rsidRPr="00330AAE">
              <w:rPr>
                <w:sz w:val="20"/>
                <w:szCs w:val="20"/>
              </w:rPr>
              <w:t xml:space="preserve">Antibiotics </w:t>
            </w:r>
            <w:proofErr w:type="gramStart"/>
            <w:r w:rsidRPr="00330AAE">
              <w:rPr>
                <w:sz w:val="20"/>
                <w:szCs w:val="20"/>
              </w:rPr>
              <w:t>were started</w:t>
            </w:r>
            <w:proofErr w:type="gramEnd"/>
            <w:r w:rsidRPr="00330AAE">
              <w:rPr>
                <w:sz w:val="20"/>
                <w:szCs w:val="20"/>
              </w:rPr>
              <w:t xml:space="preserve"> prior to hospital arrival within 24 hours before severe sepsis was identified, and a blood culture was drawn after the pre-hospital antibiotics were started. </w:t>
            </w:r>
          </w:p>
          <w:p w14:paraId="5F16B244" w14:textId="77777777" w:rsidR="000544AB" w:rsidRPr="00330AAE" w:rsidRDefault="000544AB" w:rsidP="00454608">
            <w:pPr>
              <w:pStyle w:val="ListParagraph"/>
              <w:numPr>
                <w:ilvl w:val="0"/>
                <w:numId w:val="32"/>
              </w:numPr>
              <w:rPr>
                <w:sz w:val="20"/>
                <w:szCs w:val="20"/>
              </w:rPr>
            </w:pPr>
            <w:r w:rsidRPr="00330AAE">
              <w:rPr>
                <w:b/>
                <w:sz w:val="20"/>
                <w:szCs w:val="20"/>
              </w:rPr>
              <w:t>Example</w:t>
            </w:r>
            <w:r w:rsidRPr="00330AAE">
              <w:rPr>
                <w:sz w:val="20"/>
                <w:szCs w:val="20"/>
              </w:rPr>
              <w:t>: Nursing Home MAR: Unasyn 1.5g IV. Start time: 0700</w:t>
            </w:r>
          </w:p>
          <w:p w14:paraId="04C1C75A" w14:textId="77777777" w:rsidR="000544AB" w:rsidRPr="00330AAE" w:rsidRDefault="000544AB" w:rsidP="00454608">
            <w:pPr>
              <w:pStyle w:val="ListParagraph"/>
              <w:ind w:left="1080"/>
              <w:rPr>
                <w:sz w:val="20"/>
                <w:szCs w:val="20"/>
              </w:rPr>
            </w:pPr>
            <w:r w:rsidRPr="00330AAE">
              <w:rPr>
                <w:sz w:val="20"/>
                <w:szCs w:val="20"/>
              </w:rPr>
              <w:t>ED Arrival Time: 0900</w:t>
            </w:r>
          </w:p>
          <w:p w14:paraId="190989B6" w14:textId="77777777" w:rsidR="000544AB" w:rsidRPr="00330AAE" w:rsidRDefault="000544AB" w:rsidP="00454608">
            <w:pPr>
              <w:pStyle w:val="ListParagraph"/>
              <w:ind w:left="1080"/>
              <w:rPr>
                <w:sz w:val="20"/>
                <w:szCs w:val="20"/>
              </w:rPr>
            </w:pPr>
            <w:r w:rsidRPr="00330AAE">
              <w:rPr>
                <w:sz w:val="20"/>
                <w:szCs w:val="20"/>
              </w:rPr>
              <w:t>Severe Sepsis Presentation Time: 1400</w:t>
            </w:r>
          </w:p>
          <w:p w14:paraId="1DF4BF92" w14:textId="77777777" w:rsidR="000544AB" w:rsidRPr="00330AAE" w:rsidRDefault="000544AB" w:rsidP="00454608">
            <w:pPr>
              <w:pStyle w:val="ListParagraph"/>
              <w:ind w:left="1080"/>
              <w:rPr>
                <w:sz w:val="20"/>
                <w:szCs w:val="20"/>
              </w:rPr>
            </w:pPr>
            <w:r w:rsidRPr="00330AAE">
              <w:rPr>
                <w:sz w:val="20"/>
                <w:szCs w:val="20"/>
              </w:rPr>
              <w:t>Blood Culture Collection Time: 1300</w:t>
            </w:r>
          </w:p>
          <w:p w14:paraId="576DBA80" w14:textId="5165FD35" w:rsidR="000544AB" w:rsidRPr="00330AAE" w:rsidRDefault="000544AB" w:rsidP="00454608">
            <w:pPr>
              <w:pStyle w:val="ListParagraph"/>
              <w:ind w:left="1080"/>
              <w:rPr>
                <w:sz w:val="20"/>
                <w:szCs w:val="20"/>
              </w:rPr>
            </w:pPr>
            <w:r w:rsidRPr="00330AAE">
              <w:rPr>
                <w:sz w:val="20"/>
                <w:szCs w:val="20"/>
              </w:rPr>
              <w:t>Select Value “1” due to the antibiotic being administered before arrival to the hospital and within the 24 hours prior to severe sepsis.</w:t>
            </w:r>
          </w:p>
          <w:p w14:paraId="254868AA" w14:textId="373F7036" w:rsidR="00D83E13" w:rsidRPr="00330AAE" w:rsidRDefault="00D83E13" w:rsidP="00454608">
            <w:pPr>
              <w:pStyle w:val="ListParagraph"/>
              <w:numPr>
                <w:ilvl w:val="0"/>
                <w:numId w:val="32"/>
              </w:numPr>
              <w:ind w:left="881" w:hanging="450"/>
              <w:rPr>
                <w:sz w:val="20"/>
                <w:szCs w:val="20"/>
              </w:rPr>
            </w:pPr>
            <w:r w:rsidRPr="00330AAE">
              <w:rPr>
                <w:sz w:val="20"/>
                <w:szCs w:val="20"/>
              </w:rPr>
              <w:t xml:space="preserve">A physician/APN/PA documented reason for the delay, which makes it clear that waiting to start the antibiotic would be detrimental to the patient. </w:t>
            </w:r>
            <w:r w:rsidRPr="00330AAE">
              <w:rPr>
                <w:b/>
                <w:bCs/>
                <w:sz w:val="20"/>
                <w:szCs w:val="20"/>
              </w:rPr>
              <w:t xml:space="preserve">Examples: </w:t>
            </w:r>
          </w:p>
          <w:p w14:paraId="65E408A3" w14:textId="77777777" w:rsidR="00D83E13" w:rsidRPr="00330AAE" w:rsidRDefault="00D83E13" w:rsidP="00454608">
            <w:pPr>
              <w:pStyle w:val="ListParagraph"/>
              <w:numPr>
                <w:ilvl w:val="1"/>
                <w:numId w:val="96"/>
              </w:numPr>
              <w:ind w:left="1511"/>
              <w:rPr>
                <w:sz w:val="20"/>
                <w:szCs w:val="20"/>
              </w:rPr>
            </w:pPr>
            <w:r w:rsidRPr="00330AAE">
              <w:rPr>
                <w:sz w:val="20"/>
                <w:szCs w:val="20"/>
              </w:rPr>
              <w:t xml:space="preserve">ED Physician Note: Patient condition worsening, IV Vanco ordered stat, blood and urine cultures ordered, awaiting CXR. </w:t>
            </w:r>
          </w:p>
          <w:p w14:paraId="02282D83" w14:textId="2E9E25F5" w:rsidR="005D7FB8" w:rsidRPr="00330AAE" w:rsidRDefault="005D7FB8" w:rsidP="00454608">
            <w:pPr>
              <w:pStyle w:val="ListParagraph"/>
              <w:ind w:left="0"/>
              <w:rPr>
                <w:sz w:val="20"/>
                <w:szCs w:val="20"/>
              </w:rPr>
            </w:pPr>
            <w:r w:rsidRPr="00330AAE">
              <w:rPr>
                <w:b/>
                <w:sz w:val="20"/>
                <w:szCs w:val="20"/>
              </w:rPr>
              <w:t>Cont’d next page</w:t>
            </w:r>
          </w:p>
          <w:p w14:paraId="782C4EF8" w14:textId="77777777" w:rsidR="00D83E13" w:rsidRPr="00330AAE" w:rsidRDefault="00D83E13" w:rsidP="00454608">
            <w:pPr>
              <w:pStyle w:val="ListParagraph"/>
              <w:numPr>
                <w:ilvl w:val="1"/>
                <w:numId w:val="96"/>
              </w:numPr>
              <w:ind w:left="1511"/>
              <w:rPr>
                <w:sz w:val="20"/>
                <w:szCs w:val="20"/>
              </w:rPr>
            </w:pPr>
            <w:r w:rsidRPr="00330AAE">
              <w:rPr>
                <w:sz w:val="20"/>
                <w:szCs w:val="20"/>
              </w:rPr>
              <w:lastRenderedPageBreak/>
              <w:t xml:space="preserve">Hospitalist Progress Note: Patient’s deteriorating condition concern for rapidly advancing infection, starting IV antibiotics now, lab on way to collect blood cultures. </w:t>
            </w:r>
          </w:p>
          <w:p w14:paraId="4434C04F" w14:textId="77777777" w:rsidR="00D83E13" w:rsidRPr="00330AAE" w:rsidRDefault="00D83E13" w:rsidP="00454608">
            <w:pPr>
              <w:pStyle w:val="ListParagraph"/>
              <w:numPr>
                <w:ilvl w:val="0"/>
                <w:numId w:val="32"/>
              </w:numPr>
              <w:ind w:left="881" w:hanging="450"/>
              <w:rPr>
                <w:sz w:val="20"/>
                <w:szCs w:val="20"/>
              </w:rPr>
            </w:pPr>
            <w:r w:rsidRPr="00330AAE">
              <w:rPr>
                <w:sz w:val="20"/>
                <w:szCs w:val="20"/>
              </w:rPr>
              <w:t xml:space="preserve">Obstetric patients </w:t>
            </w:r>
            <w:proofErr w:type="gramStart"/>
            <w:r w:rsidRPr="00330AAE">
              <w:rPr>
                <w:sz w:val="20"/>
                <w:szCs w:val="20"/>
              </w:rPr>
              <w:t>given</w:t>
            </w:r>
            <w:proofErr w:type="gramEnd"/>
            <w:r w:rsidRPr="00330AAE">
              <w:rPr>
                <w:sz w:val="20"/>
                <w:szCs w:val="20"/>
              </w:rPr>
              <w:t xml:space="preserve"> prophylactic antibiotics for ruptured membranes, group B strep, or prior to a caesarean section. </w:t>
            </w:r>
          </w:p>
          <w:p w14:paraId="6780F852" w14:textId="77777777" w:rsidR="00D83E13" w:rsidRPr="00330AAE" w:rsidRDefault="00D83E13" w:rsidP="00454608">
            <w:pPr>
              <w:pStyle w:val="NoSpacing"/>
              <w:numPr>
                <w:ilvl w:val="0"/>
                <w:numId w:val="33"/>
              </w:numPr>
              <w:rPr>
                <w:sz w:val="20"/>
                <w:szCs w:val="20"/>
              </w:rPr>
            </w:pPr>
            <w:r w:rsidRPr="00330AAE">
              <w:rPr>
                <w:sz w:val="20"/>
                <w:szCs w:val="20"/>
              </w:rPr>
              <w:t>If there is no documentation supporting an acceptable delay in the collection of a blood culture, choose Value “2.”</w:t>
            </w:r>
          </w:p>
          <w:p w14:paraId="59C34B70" w14:textId="77777777" w:rsidR="00D83E13" w:rsidRPr="00330AAE" w:rsidRDefault="00D83E13" w:rsidP="00454608">
            <w:pPr>
              <w:pStyle w:val="ListParagraph"/>
              <w:ind w:left="0"/>
              <w:rPr>
                <w:rFonts w:eastAsiaTheme="minorHAnsi"/>
                <w:b/>
                <w:bCs/>
                <w:color w:val="000000"/>
                <w:sz w:val="20"/>
                <w:szCs w:val="20"/>
              </w:rPr>
            </w:pPr>
            <w:r w:rsidRPr="00330AAE">
              <w:rPr>
                <w:rFonts w:eastAsiaTheme="minorHAnsi"/>
                <w:b/>
                <w:bCs/>
                <w:color w:val="000000"/>
                <w:sz w:val="20"/>
                <w:szCs w:val="20"/>
              </w:rPr>
              <w:t>Exclude: Oral (PO) antibiotics</w:t>
            </w:r>
          </w:p>
          <w:p w14:paraId="56DE86AA" w14:textId="4DB1C0B1" w:rsidR="00D83E13" w:rsidRPr="00330AAE" w:rsidRDefault="00D83E13" w:rsidP="00454608">
            <w:pPr>
              <w:pStyle w:val="ListParagraph"/>
              <w:ind w:left="0"/>
              <w:rPr>
                <w:sz w:val="20"/>
                <w:szCs w:val="20"/>
              </w:rPr>
            </w:pPr>
            <w:r w:rsidRPr="00330AAE">
              <w:rPr>
                <w:rFonts w:eastAsiaTheme="minorHAnsi"/>
                <w:b/>
                <w:bCs/>
                <w:color w:val="000000"/>
                <w:sz w:val="20"/>
                <w:szCs w:val="20"/>
              </w:rPr>
              <w:t>Suggested Data Sources</w:t>
            </w:r>
            <w:proofErr w:type="gramStart"/>
            <w:r w:rsidRPr="00330AAE">
              <w:rPr>
                <w:rFonts w:eastAsiaTheme="minorHAnsi"/>
                <w:b/>
                <w:bCs/>
                <w:color w:val="000000"/>
                <w:sz w:val="20"/>
                <w:szCs w:val="20"/>
              </w:rPr>
              <w:t xml:space="preserve">:  </w:t>
            </w:r>
            <w:r w:rsidRPr="00330AAE">
              <w:rPr>
                <w:rFonts w:eastAsiaTheme="minorHAnsi"/>
                <w:color w:val="000000"/>
                <w:sz w:val="20"/>
                <w:szCs w:val="20"/>
              </w:rPr>
              <w:t>ED</w:t>
            </w:r>
            <w:proofErr w:type="gramEnd"/>
            <w:r w:rsidRPr="00330AAE">
              <w:rPr>
                <w:rFonts w:eastAsiaTheme="minorHAnsi"/>
                <w:color w:val="000000"/>
                <w:sz w:val="20"/>
                <w:szCs w:val="20"/>
              </w:rPr>
              <w:t xml:space="preserve"> record, </w:t>
            </w:r>
            <w:r w:rsidRPr="00330AAE">
              <w:rPr>
                <w:sz w:val="20"/>
                <w:szCs w:val="20"/>
              </w:rPr>
              <w:t>history and physical, laboratory report, medication administration records, microbiology report, nursing notes, physician/APN/PA progress notes</w:t>
            </w:r>
          </w:p>
        </w:tc>
      </w:tr>
    </w:tbl>
    <w:tbl>
      <w:tblPr>
        <w:tblW w:w="14644"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60AF54F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C05F962" w14:textId="1F4755EF" w:rsidR="001E7F4F" w:rsidRPr="00330AAE" w:rsidRDefault="00DD49F4" w:rsidP="000B0D85">
            <w:pPr>
              <w:jc w:val="center"/>
              <w:rPr>
                <w:sz w:val="23"/>
                <w:szCs w:val="23"/>
              </w:rPr>
            </w:pPr>
            <w:r>
              <w:rPr>
                <w:sz w:val="23"/>
                <w:szCs w:val="23"/>
              </w:rPr>
              <w:lastRenderedPageBreak/>
              <w:t>35</w:t>
            </w:r>
          </w:p>
          <w:p w14:paraId="36DA9B88" w14:textId="3F5F26AA"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B8D824D" w14:textId="77777777" w:rsidR="00D83E13" w:rsidRPr="00330AAE" w:rsidRDefault="00D83E13" w:rsidP="000B0D85">
            <w:pPr>
              <w:jc w:val="center"/>
              <w:rPr>
                <w:sz w:val="20"/>
                <w:szCs w:val="20"/>
              </w:rPr>
            </w:pPr>
            <w:r w:rsidRPr="00330AAE">
              <w:rPr>
                <w:sz w:val="20"/>
                <w:szCs w:val="20"/>
              </w:rPr>
              <w:t>lactate</w:t>
            </w:r>
          </w:p>
        </w:tc>
        <w:tc>
          <w:tcPr>
            <w:tcW w:w="4767" w:type="dxa"/>
            <w:tcBorders>
              <w:top w:val="single" w:sz="6" w:space="0" w:color="auto"/>
              <w:left w:val="single" w:sz="6" w:space="0" w:color="auto"/>
              <w:bottom w:val="single" w:sz="6" w:space="0" w:color="auto"/>
              <w:right w:val="single" w:sz="6" w:space="0" w:color="auto"/>
            </w:tcBorders>
          </w:tcPr>
          <w:p w14:paraId="7ECCB243" w14:textId="56740A51" w:rsidR="00D83E13" w:rsidRPr="00330AAE" w:rsidRDefault="00D83E13" w:rsidP="000B0D85">
            <w:pPr>
              <w:tabs>
                <w:tab w:val="left" w:pos="1215"/>
              </w:tabs>
            </w:pPr>
            <w:r w:rsidRPr="00330AAE">
              <w:t xml:space="preserve">During the timeframe from (computer display </w:t>
            </w:r>
            <w:proofErr w:type="spellStart"/>
            <w:r w:rsidRPr="00330AAE">
              <w:t>sepresdt</w:t>
            </w:r>
            <w:proofErr w:type="spellEnd"/>
            <w:r w:rsidRPr="00330AAE">
              <w:t>/</w:t>
            </w:r>
            <w:proofErr w:type="spellStart"/>
            <w:r w:rsidRPr="00330AAE">
              <w:t>seprestm</w:t>
            </w:r>
            <w:proofErr w:type="spellEnd"/>
            <w:r w:rsidRPr="00330AAE">
              <w:t xml:space="preserve"> - 6 hours to </w:t>
            </w:r>
            <w:proofErr w:type="spellStart"/>
            <w:r w:rsidRPr="00330AAE">
              <w:t>sepresdt</w:t>
            </w:r>
            <w:proofErr w:type="spellEnd"/>
            <w:r w:rsidRPr="00330AAE">
              <w:t>/</w:t>
            </w:r>
            <w:proofErr w:type="spellStart"/>
            <w:r w:rsidRPr="00330AAE">
              <w:t>seprestm</w:t>
            </w:r>
            <w:proofErr w:type="spellEnd"/>
            <w:r w:rsidRPr="00330AAE">
              <w:t xml:space="preserve"> + 3 hours)</w:t>
            </w:r>
            <w:r w:rsidRPr="00330AAE" w:rsidDel="004D5045">
              <w:t xml:space="preserve"> </w:t>
            </w:r>
            <w:r w:rsidRPr="00330AAE">
              <w:t>was an initial lactate level drawn (or collected)?</w:t>
            </w:r>
          </w:p>
          <w:p w14:paraId="0DDFC2EF" w14:textId="77777777" w:rsidR="00D83E13" w:rsidRPr="00330AAE" w:rsidRDefault="00D83E13" w:rsidP="000B0D85">
            <w:pPr>
              <w:tabs>
                <w:tab w:val="left" w:pos="1215"/>
              </w:tabs>
            </w:pPr>
            <w:r w:rsidRPr="00330AAE">
              <w:t>1. Yes</w:t>
            </w:r>
          </w:p>
          <w:p w14:paraId="5C45F169" w14:textId="77777777" w:rsidR="00D83E13" w:rsidRPr="00330AAE" w:rsidRDefault="00D83E13" w:rsidP="000B0D85">
            <w:pPr>
              <w:tabs>
                <w:tab w:val="left" w:pos="1215"/>
              </w:tabs>
            </w:pPr>
            <w:r w:rsidRPr="00330AAE">
              <w:t>2. No</w:t>
            </w:r>
          </w:p>
        </w:tc>
        <w:tc>
          <w:tcPr>
            <w:tcW w:w="2250" w:type="dxa"/>
            <w:tcBorders>
              <w:top w:val="single" w:sz="6" w:space="0" w:color="auto"/>
              <w:left w:val="single" w:sz="6" w:space="0" w:color="auto"/>
              <w:bottom w:val="single" w:sz="6" w:space="0" w:color="auto"/>
              <w:right w:val="single" w:sz="6" w:space="0" w:color="auto"/>
            </w:tcBorders>
          </w:tcPr>
          <w:p w14:paraId="79B29CC8" w14:textId="77777777" w:rsidR="00D83E13" w:rsidRPr="00330AAE" w:rsidRDefault="00D83E13" w:rsidP="000B0D85">
            <w:pPr>
              <w:jc w:val="center"/>
              <w:rPr>
                <w:sz w:val="22"/>
                <w:szCs w:val="22"/>
              </w:rPr>
            </w:pPr>
            <w:r w:rsidRPr="00330AAE">
              <w:rPr>
                <w:sz w:val="22"/>
                <w:szCs w:val="22"/>
              </w:rPr>
              <w:t>1,2</w:t>
            </w:r>
          </w:p>
          <w:p w14:paraId="024B37E5" w14:textId="717A2683" w:rsidR="00D83E13" w:rsidRPr="00330AAE" w:rsidRDefault="00D83E13" w:rsidP="000B0D85">
            <w:pPr>
              <w:jc w:val="center"/>
              <w:rPr>
                <w:sz w:val="22"/>
                <w:szCs w:val="22"/>
              </w:rPr>
            </w:pPr>
            <w:r w:rsidRPr="00330AAE">
              <w:rPr>
                <w:sz w:val="22"/>
                <w:szCs w:val="22"/>
              </w:rPr>
              <w:t xml:space="preserve">If 2, go to </w:t>
            </w:r>
            <w:proofErr w:type="spellStart"/>
            <w:r w:rsidRPr="00330AAE">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1AABEB24" w14:textId="2F54775D" w:rsidR="00D83E13" w:rsidRPr="00330AAE" w:rsidRDefault="00D83E13" w:rsidP="000B0D85">
            <w:pPr>
              <w:pStyle w:val="ListParagraph"/>
              <w:numPr>
                <w:ilvl w:val="0"/>
                <w:numId w:val="33"/>
              </w:numPr>
              <w:rPr>
                <w:b/>
                <w:sz w:val="22"/>
                <w:szCs w:val="22"/>
              </w:rPr>
            </w:pPr>
            <w:r w:rsidRPr="00330AAE">
              <w:rPr>
                <w:rFonts w:eastAsiaTheme="minorHAnsi"/>
                <w:b/>
                <w:sz w:val="22"/>
                <w:szCs w:val="22"/>
              </w:rPr>
              <w:t xml:space="preserve">Note: </w:t>
            </w:r>
            <w:r w:rsidRPr="00330AAE">
              <w:rPr>
                <w:b/>
                <w:sz w:val="22"/>
                <w:szCs w:val="22"/>
              </w:rPr>
              <w:t xml:space="preserve">The specified time frame within which an initial lactate must be drawn is within six hours prior </w:t>
            </w:r>
            <w:proofErr w:type="gramStart"/>
            <w:r w:rsidRPr="00330AAE">
              <w:rPr>
                <w:b/>
                <w:sz w:val="22"/>
                <w:szCs w:val="22"/>
              </w:rPr>
              <w:t>through</w:t>
            </w:r>
            <w:proofErr w:type="gramEnd"/>
            <w:r w:rsidRPr="00330AAE">
              <w:rPr>
                <w:b/>
                <w:sz w:val="22"/>
                <w:szCs w:val="22"/>
              </w:rPr>
              <w:t xml:space="preserve"> three hours following severe sepsis presentation.</w:t>
            </w:r>
            <w:r w:rsidRPr="00330AAE">
              <w:rPr>
                <w:rFonts w:eastAsiaTheme="minorHAnsi"/>
                <w:b/>
                <w:sz w:val="22"/>
                <w:szCs w:val="22"/>
              </w:rPr>
              <w:t xml:space="preserve"> </w:t>
            </w:r>
          </w:p>
          <w:p w14:paraId="5068783B" w14:textId="1E2BDA25" w:rsidR="00D83E13" w:rsidRPr="00330AAE" w:rsidRDefault="00D83E13" w:rsidP="000B0D85">
            <w:pPr>
              <w:pStyle w:val="ListParagraph"/>
              <w:numPr>
                <w:ilvl w:val="1"/>
                <w:numId w:val="33"/>
              </w:numPr>
              <w:ind w:left="719"/>
              <w:rPr>
                <w:sz w:val="22"/>
                <w:szCs w:val="22"/>
              </w:rPr>
            </w:pPr>
            <w:r w:rsidRPr="00330AAE">
              <w:rPr>
                <w:sz w:val="22"/>
                <w:szCs w:val="22"/>
              </w:rPr>
              <w:t xml:space="preserve">If multiple lactate levels are drawn </w:t>
            </w:r>
            <w:r w:rsidRPr="008E1DCB">
              <w:rPr>
                <w:sz w:val="22"/>
                <w:szCs w:val="22"/>
                <w:highlight w:val="yellow"/>
              </w:rPr>
              <w:t xml:space="preserve">within </w:t>
            </w:r>
            <w:r w:rsidR="00664D90" w:rsidRPr="008E1DCB">
              <w:rPr>
                <w:sz w:val="22"/>
                <w:szCs w:val="22"/>
                <w:highlight w:val="yellow"/>
              </w:rPr>
              <w:t xml:space="preserve">six hours before </w:t>
            </w:r>
            <w:r w:rsidR="00664D90" w:rsidRPr="008E1DCB">
              <w:rPr>
                <w:i/>
                <w:iCs/>
                <w:sz w:val="22"/>
                <w:szCs w:val="22"/>
                <w:highlight w:val="yellow"/>
              </w:rPr>
              <w:t>Severe Sepsis Presentation Time</w:t>
            </w:r>
            <w:r w:rsidR="00967386" w:rsidRPr="008E1DCB">
              <w:rPr>
                <w:sz w:val="22"/>
                <w:szCs w:val="22"/>
                <w:highlight w:val="yellow"/>
              </w:rPr>
              <w:t xml:space="preserve"> or within six hours before and three hours after the </w:t>
            </w:r>
            <w:r w:rsidR="00967386" w:rsidRPr="008E1DCB">
              <w:rPr>
                <w:i/>
                <w:iCs/>
                <w:sz w:val="22"/>
                <w:szCs w:val="22"/>
                <w:highlight w:val="yellow"/>
              </w:rPr>
              <w:t>Severe Sepsis Presentation Time</w:t>
            </w:r>
            <w:r w:rsidRPr="008E1DCB">
              <w:rPr>
                <w:sz w:val="22"/>
                <w:szCs w:val="22"/>
                <w:highlight w:val="yellow"/>
              </w:rPr>
              <w:t>,</w:t>
            </w:r>
            <w:r w:rsidRPr="00330AAE">
              <w:rPr>
                <w:sz w:val="22"/>
                <w:szCs w:val="22"/>
              </w:rPr>
              <w:t xml:space="preserve"> use the highest lactate level </w:t>
            </w:r>
            <w:r w:rsidRPr="008E1DCB">
              <w:rPr>
                <w:sz w:val="22"/>
                <w:szCs w:val="22"/>
                <w:highlight w:val="yellow"/>
              </w:rPr>
              <w:t xml:space="preserve">drawn </w:t>
            </w:r>
            <w:r w:rsidR="00967386" w:rsidRPr="008E1DCB">
              <w:rPr>
                <w:sz w:val="22"/>
                <w:szCs w:val="22"/>
                <w:highlight w:val="yellow"/>
              </w:rPr>
              <w:t>in the</w:t>
            </w:r>
            <w:r w:rsidR="00967386" w:rsidRPr="00265901">
              <w:rPr>
                <w:sz w:val="22"/>
                <w:szCs w:val="22"/>
              </w:rPr>
              <w:t xml:space="preserve"> </w:t>
            </w:r>
            <w:r w:rsidRPr="00265901">
              <w:rPr>
                <w:iCs/>
                <w:sz w:val="22"/>
                <w:szCs w:val="22"/>
              </w:rPr>
              <w:t>six</w:t>
            </w:r>
            <w:r w:rsidRPr="00330AAE">
              <w:rPr>
                <w:iCs/>
                <w:sz w:val="22"/>
                <w:szCs w:val="22"/>
              </w:rPr>
              <w:t xml:space="preserve"> hours before. Use</w:t>
            </w:r>
            <w:r w:rsidRPr="00330AAE">
              <w:rPr>
                <w:sz w:val="22"/>
                <w:szCs w:val="22"/>
              </w:rPr>
              <w:t xml:space="preserve"> a lactate level drawn at the same time as the </w:t>
            </w:r>
            <w:r w:rsidRPr="00330AAE">
              <w:rPr>
                <w:i/>
                <w:sz w:val="22"/>
                <w:szCs w:val="22"/>
              </w:rPr>
              <w:t xml:space="preserve">Severe Sepsis Presentation Time </w:t>
            </w:r>
            <w:r w:rsidRPr="00330AAE">
              <w:rPr>
                <w:sz w:val="22"/>
                <w:szCs w:val="22"/>
              </w:rPr>
              <w:t xml:space="preserve">if it has the highest level. </w:t>
            </w:r>
          </w:p>
          <w:p w14:paraId="52D94A19" w14:textId="280621D4" w:rsidR="00D83E13" w:rsidRPr="00330AAE" w:rsidRDefault="00D83E13" w:rsidP="000B0D85">
            <w:pPr>
              <w:pStyle w:val="ListParagraph"/>
              <w:numPr>
                <w:ilvl w:val="1"/>
                <w:numId w:val="33"/>
              </w:numPr>
              <w:ind w:left="719"/>
              <w:rPr>
                <w:sz w:val="22"/>
                <w:szCs w:val="22"/>
              </w:rPr>
            </w:pPr>
            <w:r w:rsidRPr="00330AAE">
              <w:rPr>
                <w:sz w:val="22"/>
                <w:szCs w:val="22"/>
              </w:rPr>
              <w:t xml:space="preserve">If multiple lactate levels are drawn ONLY in the three hours after the </w:t>
            </w:r>
            <w:r w:rsidRPr="00330AAE">
              <w:rPr>
                <w:i/>
                <w:iCs/>
                <w:sz w:val="22"/>
                <w:szCs w:val="22"/>
              </w:rPr>
              <w:t>Severe Sepsis Presentation Time</w:t>
            </w:r>
            <w:r w:rsidRPr="00330AAE">
              <w:rPr>
                <w:sz w:val="22"/>
                <w:szCs w:val="22"/>
              </w:rPr>
              <w:t xml:space="preserve">, use the lactate drawn with the HIGHEST level within this time frame. </w:t>
            </w:r>
          </w:p>
          <w:p w14:paraId="524D12C8" w14:textId="77777777" w:rsidR="00D83E13" w:rsidRPr="00330AAE" w:rsidRDefault="00D83E13" w:rsidP="000B0D85">
            <w:pPr>
              <w:pStyle w:val="ListParagraph"/>
              <w:numPr>
                <w:ilvl w:val="0"/>
                <w:numId w:val="33"/>
              </w:numPr>
              <w:rPr>
                <w:sz w:val="22"/>
                <w:szCs w:val="22"/>
              </w:rPr>
            </w:pPr>
            <w:r w:rsidRPr="00330AAE">
              <w:rPr>
                <w:sz w:val="22"/>
                <w:szCs w:val="22"/>
              </w:rPr>
              <w:t xml:space="preserve">If there is no documentation indicating a lactate was drawn or collected, but there is supportive documentation that a lactate was drawn, use the earliest supportive documentation (e.g., lactate sent to lab, lactate received, lactate result). </w:t>
            </w:r>
          </w:p>
          <w:p w14:paraId="71D651C7" w14:textId="0872328D" w:rsidR="00D83E13" w:rsidRDefault="00D83E13" w:rsidP="000B0D85">
            <w:pPr>
              <w:pStyle w:val="ListParagraph"/>
              <w:numPr>
                <w:ilvl w:val="0"/>
                <w:numId w:val="33"/>
              </w:numPr>
              <w:rPr>
                <w:sz w:val="22"/>
                <w:szCs w:val="22"/>
              </w:rPr>
            </w:pPr>
            <w:r w:rsidRPr="00330AAE">
              <w:rPr>
                <w:sz w:val="22"/>
                <w:szCs w:val="22"/>
              </w:rPr>
              <w:t xml:space="preserve">If within 24 hours of the </w:t>
            </w:r>
            <w:r w:rsidRPr="00330AAE">
              <w:rPr>
                <w:i/>
                <w:iCs/>
                <w:sz w:val="22"/>
                <w:szCs w:val="22"/>
              </w:rPr>
              <w:t xml:space="preserve">Severe Sepsis Presentation Time </w:t>
            </w:r>
            <w:r w:rsidRPr="00330AAE">
              <w:rPr>
                <w:sz w:val="22"/>
                <w:szCs w:val="22"/>
              </w:rPr>
              <w:t xml:space="preserve">there is physician/APN/PA or nursing documentation that a lactate value is invalid, erroneous or questionable, disregard that value. </w:t>
            </w:r>
          </w:p>
          <w:p w14:paraId="5B38B5BA" w14:textId="77777777" w:rsidR="001F71F8" w:rsidRPr="00330AAE" w:rsidRDefault="001F71F8" w:rsidP="001F71F8">
            <w:pPr>
              <w:pStyle w:val="ListParagraph"/>
              <w:numPr>
                <w:ilvl w:val="0"/>
                <w:numId w:val="33"/>
              </w:numPr>
              <w:rPr>
                <w:sz w:val="22"/>
                <w:szCs w:val="22"/>
              </w:rPr>
            </w:pPr>
            <w:r w:rsidRPr="00330AAE">
              <w:rPr>
                <w:sz w:val="22"/>
                <w:szCs w:val="22"/>
              </w:rPr>
              <w:t xml:space="preserve">Use documentation specifying a lactate was </w:t>
            </w:r>
            <w:proofErr w:type="gramStart"/>
            <w:r w:rsidRPr="00330AAE">
              <w:rPr>
                <w:sz w:val="22"/>
                <w:szCs w:val="22"/>
              </w:rPr>
              <w:t>actually drawn</w:t>
            </w:r>
            <w:proofErr w:type="gramEnd"/>
            <w:r w:rsidRPr="00330AAE">
              <w:rPr>
                <w:sz w:val="22"/>
                <w:szCs w:val="22"/>
              </w:rPr>
              <w:t xml:space="preserve"> or collected. Do not use documentation such as “Labs Drawn” as it is not specific for lactate level. </w:t>
            </w:r>
          </w:p>
          <w:p w14:paraId="29A07DEF" w14:textId="77777777" w:rsidR="001F71F8" w:rsidRPr="00330AAE" w:rsidRDefault="001F71F8" w:rsidP="001F71F8">
            <w:pPr>
              <w:pStyle w:val="ListParagraph"/>
              <w:numPr>
                <w:ilvl w:val="0"/>
                <w:numId w:val="33"/>
              </w:numPr>
              <w:rPr>
                <w:sz w:val="22"/>
                <w:szCs w:val="22"/>
              </w:rPr>
            </w:pPr>
            <w:r w:rsidRPr="00330AAE">
              <w:rPr>
                <w:sz w:val="22"/>
                <w:szCs w:val="22"/>
              </w:rPr>
              <w:t>Do not use a physician order for lactate levels as it does not specify that lactate level was drawn; however, you may use a physician order that has a notation “drawn” or “collected” next to it.</w:t>
            </w:r>
          </w:p>
          <w:p w14:paraId="0FDE38E0" w14:textId="77777777" w:rsidR="001F71F8" w:rsidRPr="00330AAE" w:rsidRDefault="001F71F8" w:rsidP="001F71F8">
            <w:pPr>
              <w:pStyle w:val="ListParagraph"/>
              <w:ind w:left="360"/>
              <w:rPr>
                <w:sz w:val="22"/>
                <w:szCs w:val="22"/>
              </w:rPr>
            </w:pPr>
          </w:p>
          <w:p w14:paraId="5DD8C94C" w14:textId="6BB99982" w:rsidR="00D83E13" w:rsidRPr="00330AAE" w:rsidRDefault="00D83E13" w:rsidP="000B0D85">
            <w:pPr>
              <w:pStyle w:val="ListParagraph"/>
              <w:ind w:left="0"/>
              <w:rPr>
                <w:b/>
                <w:sz w:val="20"/>
                <w:szCs w:val="20"/>
              </w:rPr>
            </w:pPr>
            <w:r w:rsidRPr="00330AAE">
              <w:rPr>
                <w:b/>
                <w:sz w:val="20"/>
                <w:szCs w:val="20"/>
              </w:rPr>
              <w:t>Cont’d next page</w:t>
            </w:r>
          </w:p>
        </w:tc>
      </w:tr>
      <w:tr w:rsidR="00D83E13" w:rsidRPr="00330AAE" w14:paraId="1FC9CCDA"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15B0782" w14:textId="77777777"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C3BCB29"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CEDC1ED"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8359FBA"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6DB81B5E" w14:textId="77777777" w:rsidR="00D83E13" w:rsidRPr="00330AAE" w:rsidRDefault="00D83E13" w:rsidP="000B0D85">
            <w:pPr>
              <w:pStyle w:val="ListParagraph"/>
              <w:numPr>
                <w:ilvl w:val="0"/>
                <w:numId w:val="33"/>
              </w:numPr>
              <w:rPr>
                <w:sz w:val="22"/>
                <w:szCs w:val="22"/>
              </w:rPr>
            </w:pPr>
            <w:r w:rsidRPr="00330AAE">
              <w:rPr>
                <w:sz w:val="22"/>
                <w:szCs w:val="22"/>
              </w:rPr>
              <w:t xml:space="preserve">If a lactate level is ordered and there is an attempt to collect it, but the attempt results in failure to collect the specimen (too dehydrated to get a vein) or the specimen was contaminated during or after the draw, select Value “1.” </w:t>
            </w:r>
          </w:p>
          <w:p w14:paraId="4AFEC9A0" w14:textId="77777777" w:rsidR="00D83E13" w:rsidRPr="00330AAE" w:rsidRDefault="00D83E13" w:rsidP="000B0D85">
            <w:pPr>
              <w:pStyle w:val="ListParagraph"/>
              <w:numPr>
                <w:ilvl w:val="0"/>
                <w:numId w:val="33"/>
              </w:numPr>
              <w:rPr>
                <w:sz w:val="22"/>
                <w:szCs w:val="22"/>
              </w:rPr>
            </w:pPr>
            <w:r w:rsidRPr="00330AAE">
              <w:rPr>
                <w:sz w:val="22"/>
                <w:szCs w:val="22"/>
              </w:rPr>
              <w:t xml:space="preserve">If a lactate level is drawn but there are no results in the record, choose Value “1.” </w:t>
            </w:r>
          </w:p>
          <w:p w14:paraId="2B89EF4B" w14:textId="77777777" w:rsidR="00D83E13" w:rsidRPr="00330AAE" w:rsidRDefault="00D83E13" w:rsidP="000B0D85">
            <w:pPr>
              <w:pStyle w:val="ListParagraph"/>
              <w:ind w:left="0"/>
              <w:rPr>
                <w:rFonts w:eastAsiaTheme="minorHAnsi"/>
                <w:bCs/>
                <w:color w:val="000000"/>
                <w:sz w:val="22"/>
                <w:szCs w:val="22"/>
              </w:rPr>
            </w:pPr>
            <w:r w:rsidRPr="00330AAE">
              <w:rPr>
                <w:rFonts w:eastAsiaTheme="minorHAnsi"/>
                <w:b/>
                <w:bCs/>
                <w:color w:val="000000"/>
                <w:sz w:val="22"/>
                <w:szCs w:val="22"/>
              </w:rPr>
              <w:t xml:space="preserve">Include: </w:t>
            </w:r>
            <w:r w:rsidRPr="00330AAE">
              <w:rPr>
                <w:rFonts w:eastAsiaTheme="minorHAnsi"/>
                <w:bCs/>
                <w:color w:val="000000"/>
                <w:sz w:val="22"/>
                <w:szCs w:val="22"/>
              </w:rPr>
              <w:t>lactate level collected, lactate level drawn, lactic acid drawn</w:t>
            </w:r>
          </w:p>
          <w:p w14:paraId="65ADE6DC" w14:textId="77777777" w:rsidR="00D83E13" w:rsidRPr="00330AAE" w:rsidRDefault="00D83E13" w:rsidP="000B0D85">
            <w:pPr>
              <w:pStyle w:val="ListParagraph"/>
              <w:ind w:left="0"/>
              <w:rPr>
                <w:rFonts w:eastAsiaTheme="minorHAnsi"/>
                <w:b/>
                <w:bCs/>
                <w:color w:val="000000"/>
                <w:sz w:val="22"/>
                <w:szCs w:val="22"/>
              </w:rPr>
            </w:pPr>
            <w:r w:rsidRPr="00330AAE">
              <w:rPr>
                <w:rFonts w:eastAsiaTheme="minorHAnsi"/>
                <w:b/>
                <w:bCs/>
                <w:color w:val="000000"/>
                <w:sz w:val="22"/>
                <w:szCs w:val="22"/>
              </w:rPr>
              <w:t xml:space="preserve">Exclude: </w:t>
            </w:r>
            <w:r w:rsidRPr="00330AAE">
              <w:rPr>
                <w:rFonts w:eastAsiaTheme="minorHAnsi"/>
                <w:bCs/>
                <w:color w:val="000000"/>
                <w:sz w:val="22"/>
                <w:szCs w:val="22"/>
              </w:rPr>
              <w:t>labs drawn</w:t>
            </w:r>
          </w:p>
          <w:p w14:paraId="5B7E8539" w14:textId="14D8318F" w:rsidR="00D83E13" w:rsidRPr="00330AAE" w:rsidRDefault="00D83E13" w:rsidP="000B0D85">
            <w:pPr>
              <w:pStyle w:val="ListParagraph"/>
              <w:ind w:left="0"/>
              <w:rPr>
                <w:sz w:val="22"/>
                <w:szCs w:val="22"/>
              </w:rPr>
            </w:pPr>
            <w:r w:rsidRPr="00330AAE">
              <w:rPr>
                <w:rFonts w:eastAsiaTheme="minorHAnsi"/>
                <w:b/>
                <w:bCs/>
                <w:color w:val="000000"/>
                <w:sz w:val="22"/>
                <w:szCs w:val="22"/>
              </w:rPr>
              <w:t>Suggested Data Sources</w:t>
            </w:r>
            <w:proofErr w:type="gramStart"/>
            <w:r w:rsidRPr="00330AAE">
              <w:rPr>
                <w:rFonts w:eastAsiaTheme="minorHAnsi"/>
                <w:b/>
                <w:bCs/>
                <w:color w:val="000000"/>
                <w:sz w:val="22"/>
                <w:szCs w:val="22"/>
              </w:rPr>
              <w:t xml:space="preserve">:  </w:t>
            </w:r>
            <w:r w:rsidRPr="00330AAE">
              <w:rPr>
                <w:sz w:val="22"/>
                <w:szCs w:val="22"/>
              </w:rPr>
              <w:t>laboratory</w:t>
            </w:r>
            <w:proofErr w:type="gramEnd"/>
            <w:r w:rsidRPr="00330AAE">
              <w:rPr>
                <w:sz w:val="22"/>
                <w:szCs w:val="22"/>
              </w:rPr>
              <w:t xml:space="preserve"> reports, nursing notes, physician/APN/PA progress notes or orders</w:t>
            </w:r>
          </w:p>
        </w:tc>
      </w:tr>
      <w:tr w:rsidR="00D83E13" w:rsidRPr="00330AAE" w14:paraId="1EEFEAB3"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54D8C654" w14:textId="135C78F0" w:rsidR="001E7F4F" w:rsidRPr="00330AAE" w:rsidRDefault="00DD49F4" w:rsidP="000B0D85">
            <w:pPr>
              <w:jc w:val="center"/>
              <w:rPr>
                <w:sz w:val="23"/>
                <w:szCs w:val="23"/>
              </w:rPr>
            </w:pPr>
            <w:bookmarkStart w:id="2" w:name="_Hlk190782394"/>
            <w:r>
              <w:rPr>
                <w:sz w:val="23"/>
                <w:szCs w:val="23"/>
              </w:rPr>
              <w:lastRenderedPageBreak/>
              <w:t>36</w:t>
            </w:r>
          </w:p>
          <w:p w14:paraId="1BC48550" w14:textId="405B2CD6"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D0C9B05" w14:textId="65DA24B9" w:rsidR="00D83E13" w:rsidRPr="00330AAE" w:rsidRDefault="003052BB" w:rsidP="000B0D85">
            <w:pPr>
              <w:jc w:val="center"/>
              <w:rPr>
                <w:sz w:val="20"/>
                <w:szCs w:val="20"/>
              </w:rPr>
            </w:pPr>
            <w:proofErr w:type="spellStart"/>
            <w:r w:rsidRPr="00330AAE">
              <w:rPr>
                <w:sz w:val="20"/>
                <w:szCs w:val="20"/>
              </w:rPr>
              <w:t>L</w:t>
            </w:r>
            <w:r w:rsidR="00D83E13" w:rsidRPr="00330AAE">
              <w:rPr>
                <w:sz w:val="20"/>
                <w:szCs w:val="20"/>
              </w:rPr>
              <w:t>actdt</w:t>
            </w:r>
            <w:proofErr w:type="spellEnd"/>
          </w:p>
          <w:p w14:paraId="67A40F77" w14:textId="77777777" w:rsidR="00D83E13" w:rsidRPr="00330AAE" w:rsidRDefault="00D83E13" w:rsidP="000B0D85">
            <w:pPr>
              <w:jc w:val="center"/>
              <w:rPr>
                <w:sz w:val="20"/>
                <w:szCs w:val="20"/>
              </w:rPr>
            </w:pPr>
          </w:p>
          <w:p w14:paraId="5D3B17CA" w14:textId="7CBFC311" w:rsidR="00D83E13" w:rsidRPr="00330AAE" w:rsidRDefault="003052BB" w:rsidP="000B0D85">
            <w:pPr>
              <w:jc w:val="center"/>
              <w:rPr>
                <w:sz w:val="20"/>
                <w:szCs w:val="20"/>
              </w:rPr>
            </w:pPr>
            <w:proofErr w:type="spellStart"/>
            <w:r w:rsidRPr="00330AAE">
              <w:rPr>
                <w:sz w:val="20"/>
                <w:szCs w:val="20"/>
              </w:rPr>
              <w:t>L</w:t>
            </w:r>
            <w:r w:rsidR="00D83E13" w:rsidRPr="00330AAE">
              <w:rPr>
                <w:sz w:val="20"/>
                <w:szCs w:val="20"/>
              </w:rPr>
              <w:t>actm</w:t>
            </w:r>
            <w:proofErr w:type="spellEnd"/>
          </w:p>
        </w:tc>
        <w:tc>
          <w:tcPr>
            <w:tcW w:w="4767" w:type="dxa"/>
            <w:tcBorders>
              <w:top w:val="single" w:sz="6" w:space="0" w:color="auto"/>
              <w:left w:val="single" w:sz="6" w:space="0" w:color="auto"/>
              <w:bottom w:val="single" w:sz="6" w:space="0" w:color="auto"/>
              <w:right w:val="single" w:sz="6" w:space="0" w:color="auto"/>
            </w:tcBorders>
          </w:tcPr>
          <w:p w14:paraId="0F331438" w14:textId="5812710F" w:rsidR="00D83E13" w:rsidRPr="00330AAE" w:rsidRDefault="00D83E13" w:rsidP="000B0D85">
            <w:pPr>
              <w:tabs>
                <w:tab w:val="left" w:pos="1215"/>
              </w:tabs>
            </w:pPr>
            <w:r w:rsidRPr="00330AAE">
              <w:t>Enter the date and time</w:t>
            </w:r>
            <w:r w:rsidR="00F80291" w:rsidRPr="00330AAE">
              <w:t xml:space="preserve"> </w:t>
            </w:r>
            <w:r w:rsidR="00C4209D" w:rsidRPr="00330AAE">
              <w:rPr>
                <w:b/>
                <w:bCs/>
              </w:rPr>
              <w:t>of the highest value</w:t>
            </w:r>
            <w:r w:rsidR="00C4209D" w:rsidRPr="00330AAE">
              <w:t xml:space="preserve"> </w:t>
            </w:r>
            <w:r w:rsidR="00F80291" w:rsidRPr="00330AAE">
              <w:t xml:space="preserve">during the timeframe from (computer display </w:t>
            </w:r>
            <w:proofErr w:type="spellStart"/>
            <w:r w:rsidR="00F80291" w:rsidRPr="00330AAE">
              <w:t>sepresdt</w:t>
            </w:r>
            <w:proofErr w:type="spellEnd"/>
            <w:r w:rsidR="00F80291" w:rsidRPr="00330AAE">
              <w:t>/</w:t>
            </w:r>
            <w:proofErr w:type="spellStart"/>
            <w:r w:rsidR="00F80291" w:rsidRPr="00330AAE">
              <w:t>seprestm</w:t>
            </w:r>
            <w:proofErr w:type="spellEnd"/>
            <w:r w:rsidR="00F80291" w:rsidRPr="00330AAE">
              <w:t xml:space="preserve"> - 6 hours to </w:t>
            </w:r>
            <w:proofErr w:type="spellStart"/>
            <w:r w:rsidR="00F80291" w:rsidRPr="00330AAE">
              <w:t>sepresdt</w:t>
            </w:r>
            <w:proofErr w:type="spellEnd"/>
            <w:r w:rsidR="00F80291" w:rsidRPr="00330AAE">
              <w:t>/</w:t>
            </w:r>
            <w:proofErr w:type="spellStart"/>
            <w:r w:rsidR="00F80291" w:rsidRPr="00330AAE">
              <w:t>seprestm</w:t>
            </w:r>
            <w:proofErr w:type="spellEnd"/>
            <w:r w:rsidR="00C4209D" w:rsidRPr="00330AAE">
              <w:t>), or if no lactate within that timeframe, enter the</w:t>
            </w:r>
            <w:r w:rsidR="00F80291" w:rsidRPr="00330AAE">
              <w:t xml:space="preserve"> </w:t>
            </w:r>
            <w:r w:rsidR="00C4209D" w:rsidRPr="00330AAE">
              <w:t xml:space="preserve">highest value from (computer display </w:t>
            </w:r>
            <w:proofErr w:type="spellStart"/>
            <w:r w:rsidR="00C4209D" w:rsidRPr="00330AAE">
              <w:t>sepresdt</w:t>
            </w:r>
            <w:proofErr w:type="spellEnd"/>
            <w:r w:rsidR="00C4209D" w:rsidRPr="00330AAE">
              <w:t>/</w:t>
            </w:r>
            <w:proofErr w:type="spellStart"/>
            <w:r w:rsidR="00C4209D" w:rsidRPr="00330AAE">
              <w:t>seprestm</w:t>
            </w:r>
            <w:proofErr w:type="spellEnd"/>
            <w:r w:rsidR="00C4209D" w:rsidRPr="00330AAE">
              <w:t xml:space="preserve"> + 1 minute to </w:t>
            </w:r>
            <w:proofErr w:type="spellStart"/>
            <w:r w:rsidR="00C4209D" w:rsidRPr="00330AAE">
              <w:t>sepresdt</w:t>
            </w:r>
            <w:proofErr w:type="spellEnd"/>
            <w:r w:rsidR="00C4209D" w:rsidRPr="00330AAE">
              <w:t>/</w:t>
            </w:r>
            <w:proofErr w:type="spellStart"/>
            <w:r w:rsidR="00C4209D" w:rsidRPr="00330AAE">
              <w:t>seprestm</w:t>
            </w:r>
            <w:proofErr w:type="spellEnd"/>
            <w:r w:rsidR="00C4209D" w:rsidRPr="00330AAE">
              <w:t xml:space="preserve"> </w:t>
            </w:r>
            <w:r w:rsidR="00F80291" w:rsidRPr="00330AAE">
              <w:t>+ 3 hours)</w:t>
            </w:r>
            <w:r w:rsidRPr="00330AAE">
              <w:t xml:space="preserve"> </w:t>
            </w:r>
            <w:r w:rsidR="00F80291" w:rsidRPr="00330AAE">
              <w:t xml:space="preserve">when </w:t>
            </w:r>
            <w:r w:rsidRPr="00330AAE">
              <w:t>the initial lactate level was drawn (or collected).</w:t>
            </w:r>
          </w:p>
          <w:p w14:paraId="207B7460" w14:textId="77777777" w:rsidR="00E630E2" w:rsidRPr="00330AAE" w:rsidRDefault="00E630E2" w:rsidP="000B0D85">
            <w:pPr>
              <w:tabs>
                <w:tab w:val="left" w:pos="1215"/>
              </w:tabs>
            </w:pPr>
          </w:p>
          <w:p w14:paraId="2FAE12FF" w14:textId="4BF52A37" w:rsidR="00AA7BEC" w:rsidRPr="00330AAE" w:rsidRDefault="00AA7BEC" w:rsidP="00AA7BEC">
            <w:pPr>
              <w:pStyle w:val="ListParagraph"/>
              <w:numPr>
                <w:ilvl w:val="0"/>
                <w:numId w:val="33"/>
              </w:numPr>
              <w:rPr>
                <w:sz w:val="22"/>
                <w:szCs w:val="22"/>
              </w:rPr>
            </w:pPr>
            <w:bookmarkStart w:id="3" w:name="_Hlk198285789"/>
            <w:r w:rsidRPr="00330AAE">
              <w:rPr>
                <w:sz w:val="22"/>
                <w:szCs w:val="22"/>
              </w:rPr>
              <w:t>If multiple lactate levels are drawn use the following steps:</w:t>
            </w:r>
          </w:p>
          <w:p w14:paraId="4D13DD04" w14:textId="1B15C0CF" w:rsidR="00AA7BEC" w:rsidRDefault="00AA7BEC" w:rsidP="00AA7BEC">
            <w:pPr>
              <w:pStyle w:val="ListParagraph"/>
              <w:numPr>
                <w:ilvl w:val="1"/>
                <w:numId w:val="33"/>
              </w:numPr>
              <w:rPr>
                <w:sz w:val="22"/>
                <w:szCs w:val="22"/>
              </w:rPr>
            </w:pPr>
            <w:r w:rsidRPr="00330AAE">
              <w:rPr>
                <w:sz w:val="22"/>
                <w:szCs w:val="22"/>
              </w:rPr>
              <w:t>Choose the highest lactate level drawn in the time frame from 6 hours prior to Severe Sepsis Presentation time through Severe Sepsis Presentation time.</w:t>
            </w:r>
          </w:p>
          <w:p w14:paraId="67A492BD" w14:textId="59759BF7" w:rsidR="00967386" w:rsidRPr="008E1DCB" w:rsidRDefault="00967386" w:rsidP="00AA7BEC">
            <w:pPr>
              <w:pStyle w:val="ListParagraph"/>
              <w:numPr>
                <w:ilvl w:val="1"/>
                <w:numId w:val="33"/>
              </w:numPr>
              <w:rPr>
                <w:sz w:val="22"/>
                <w:szCs w:val="22"/>
                <w:highlight w:val="yellow"/>
              </w:rPr>
            </w:pPr>
            <w:r w:rsidRPr="008E1DCB">
              <w:rPr>
                <w:sz w:val="22"/>
                <w:szCs w:val="22"/>
                <w:highlight w:val="yellow"/>
              </w:rPr>
              <w:t>Use a lactate level drawn at the same time as Severe Sepsis Presentation Time if it has the highest level.</w:t>
            </w:r>
          </w:p>
          <w:p w14:paraId="6F220331" w14:textId="79CD5A0D" w:rsidR="00AA7BEC" w:rsidRPr="00330AAE" w:rsidRDefault="00AA7BEC" w:rsidP="00CB72C0">
            <w:pPr>
              <w:pStyle w:val="ListParagraph"/>
              <w:numPr>
                <w:ilvl w:val="1"/>
                <w:numId w:val="33"/>
              </w:numPr>
              <w:rPr>
                <w:sz w:val="22"/>
                <w:szCs w:val="22"/>
              </w:rPr>
            </w:pPr>
            <w:r w:rsidRPr="00330AAE">
              <w:rPr>
                <w:sz w:val="22"/>
                <w:szCs w:val="22"/>
              </w:rPr>
              <w:t>If no lactate is drawn prior to Severe Sepsis Presentation time, use the highest lactate level drawn in the 3 hours following Severe Sepsis Presentation time.</w:t>
            </w:r>
          </w:p>
          <w:bookmarkEnd w:id="3"/>
          <w:p w14:paraId="3F0C9665" w14:textId="432357EB" w:rsidR="00E630E2" w:rsidRPr="00330AAE" w:rsidRDefault="00E630E2" w:rsidP="00CE0E51"/>
        </w:tc>
        <w:tc>
          <w:tcPr>
            <w:tcW w:w="2250" w:type="dxa"/>
            <w:tcBorders>
              <w:top w:val="single" w:sz="6" w:space="0" w:color="auto"/>
              <w:left w:val="single" w:sz="6" w:space="0" w:color="auto"/>
              <w:bottom w:val="single" w:sz="6" w:space="0" w:color="auto"/>
              <w:right w:val="single" w:sz="6" w:space="0" w:color="auto"/>
            </w:tcBorders>
          </w:tcPr>
          <w:p w14:paraId="60F27DC0" w14:textId="77777777" w:rsidR="00D83E13" w:rsidRPr="00330AAE" w:rsidRDefault="00D83E13" w:rsidP="000B0D85">
            <w:pPr>
              <w:jc w:val="center"/>
              <w:rPr>
                <w:sz w:val="22"/>
                <w:szCs w:val="22"/>
              </w:rPr>
            </w:pPr>
            <w:r w:rsidRPr="00330AAE">
              <w:rPr>
                <w:sz w:val="22"/>
                <w:szCs w:val="22"/>
              </w:rPr>
              <w:t>mm/dd/</w:t>
            </w:r>
            <w:proofErr w:type="spellStart"/>
            <w:r w:rsidRPr="00330AAE">
              <w:rPr>
                <w:sz w:val="22"/>
                <w:szCs w:val="22"/>
              </w:rPr>
              <w:t>yyyy</w:t>
            </w:r>
            <w:proofErr w:type="spellEnd"/>
          </w:p>
          <w:p w14:paraId="2B96948D" w14:textId="77777777" w:rsidR="008C0286" w:rsidRPr="00330AAE" w:rsidRDefault="008C0286"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330AAE" w14:paraId="11F8F2F5" w14:textId="77777777" w:rsidTr="00EB2657">
              <w:tc>
                <w:tcPr>
                  <w:tcW w:w="1911" w:type="dxa"/>
                </w:tcPr>
                <w:p w14:paraId="51CF1F84" w14:textId="76AC0B7B" w:rsidR="00D83E13" w:rsidRPr="00330AAE" w:rsidRDefault="00D83E13" w:rsidP="000B0D85">
                  <w:pPr>
                    <w:jc w:val="center"/>
                    <w:rPr>
                      <w:sz w:val="22"/>
                      <w:szCs w:val="22"/>
                    </w:rPr>
                  </w:pPr>
                  <w:r w:rsidRPr="00330AAE">
                    <w:rPr>
                      <w:sz w:val="22"/>
                      <w:szCs w:val="22"/>
                    </w:rPr>
                    <w:t xml:space="preserve">&lt;= 1 day prior to </w:t>
                  </w:r>
                  <w:proofErr w:type="spellStart"/>
                  <w:r w:rsidRPr="00330AAE">
                    <w:rPr>
                      <w:sz w:val="22"/>
                      <w:szCs w:val="22"/>
                    </w:rPr>
                    <w:t>sepresdt</w:t>
                  </w:r>
                  <w:proofErr w:type="spellEnd"/>
                  <w:r w:rsidRPr="00330AAE">
                    <w:rPr>
                      <w:sz w:val="22"/>
                      <w:szCs w:val="22"/>
                    </w:rPr>
                    <w:t xml:space="preserve"> and &lt;</w:t>
                  </w:r>
                  <w:proofErr w:type="gramStart"/>
                  <w:r w:rsidRPr="00330AAE">
                    <w:rPr>
                      <w:sz w:val="22"/>
                      <w:szCs w:val="22"/>
                    </w:rPr>
                    <w:t xml:space="preserve">=  </w:t>
                  </w:r>
                  <w:proofErr w:type="spellStart"/>
                  <w:r w:rsidRPr="00330AAE">
                    <w:rPr>
                      <w:sz w:val="22"/>
                      <w:szCs w:val="22"/>
                    </w:rPr>
                    <w:t>sepresdt</w:t>
                  </w:r>
                  <w:proofErr w:type="spellEnd"/>
                  <w:proofErr w:type="gramEnd"/>
                  <w:r w:rsidRPr="00330AAE">
                    <w:rPr>
                      <w:sz w:val="22"/>
                      <w:szCs w:val="22"/>
                    </w:rPr>
                    <w:t xml:space="preserve"> + 1 day</w:t>
                  </w:r>
                </w:p>
              </w:tc>
            </w:tr>
          </w:tbl>
          <w:p w14:paraId="274CB9CF" w14:textId="77777777" w:rsidR="00D83E13" w:rsidRPr="00330AAE" w:rsidRDefault="00D83E13" w:rsidP="000B0D85">
            <w:pPr>
              <w:jc w:val="center"/>
              <w:rPr>
                <w:sz w:val="22"/>
                <w:szCs w:val="22"/>
              </w:rPr>
            </w:pPr>
          </w:p>
          <w:p w14:paraId="7EB1F170" w14:textId="77777777" w:rsidR="00D83E13" w:rsidRPr="00330AAE" w:rsidRDefault="00D83E13" w:rsidP="000B0D85">
            <w:pPr>
              <w:jc w:val="center"/>
              <w:rPr>
                <w:sz w:val="22"/>
                <w:szCs w:val="22"/>
              </w:rPr>
            </w:pPr>
            <w:r w:rsidRPr="00330AAE">
              <w:rPr>
                <w:sz w:val="22"/>
                <w:szCs w:val="22"/>
              </w:rPr>
              <w:t>_____</w:t>
            </w:r>
          </w:p>
          <w:p w14:paraId="56E20948" w14:textId="77777777" w:rsidR="00D83E13" w:rsidRPr="00330AAE" w:rsidRDefault="00D83E13" w:rsidP="000B0D85">
            <w:pPr>
              <w:jc w:val="center"/>
              <w:rPr>
                <w:sz w:val="22"/>
                <w:szCs w:val="22"/>
              </w:rPr>
            </w:pPr>
            <w:r w:rsidRPr="00330AAE">
              <w:rPr>
                <w:sz w:val="22"/>
                <w:szCs w:val="22"/>
              </w:rPr>
              <w:t>UMT</w:t>
            </w:r>
          </w:p>
          <w:p w14:paraId="388AE09B" w14:textId="77777777" w:rsidR="00D83E13" w:rsidRPr="00330AAE"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1911"/>
            </w:tblGrid>
            <w:tr w:rsidR="00D83E13" w:rsidRPr="00330AAE" w14:paraId="4E7CE68E" w14:textId="77777777" w:rsidTr="00607DED">
              <w:tc>
                <w:tcPr>
                  <w:tcW w:w="1911" w:type="dxa"/>
                </w:tcPr>
                <w:p w14:paraId="03B4E9E0" w14:textId="3CBCB5F8" w:rsidR="00D83E13" w:rsidRPr="00330AAE" w:rsidRDefault="00D83E13" w:rsidP="000B0D85">
                  <w:pPr>
                    <w:jc w:val="center"/>
                    <w:rPr>
                      <w:sz w:val="22"/>
                      <w:szCs w:val="22"/>
                    </w:rPr>
                  </w:pPr>
                  <w:r w:rsidRPr="00330AAE">
                    <w:rPr>
                      <w:sz w:val="22"/>
                      <w:szCs w:val="22"/>
                    </w:rPr>
                    <w:t xml:space="preserve">&lt;= 6 hours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and &lt;</w:t>
                  </w:r>
                  <w:proofErr w:type="gramStart"/>
                  <w:r w:rsidRPr="00330AAE">
                    <w:rPr>
                      <w:sz w:val="22"/>
                      <w:szCs w:val="22"/>
                    </w:rPr>
                    <w:t xml:space="preserve">=  </w:t>
                  </w:r>
                  <w:proofErr w:type="spellStart"/>
                  <w:r w:rsidRPr="00330AAE">
                    <w:rPr>
                      <w:sz w:val="22"/>
                      <w:szCs w:val="22"/>
                    </w:rPr>
                    <w:t>sepresdt</w:t>
                  </w:r>
                  <w:proofErr w:type="spellEnd"/>
                  <w:proofErr w:type="gramEnd"/>
                  <w:r w:rsidRPr="00330AAE">
                    <w:rPr>
                      <w:sz w:val="22"/>
                      <w:szCs w:val="22"/>
                    </w:rPr>
                    <w:t>/</w:t>
                  </w:r>
                  <w:proofErr w:type="spellStart"/>
                  <w:r w:rsidRPr="00330AAE">
                    <w:rPr>
                      <w:sz w:val="22"/>
                      <w:szCs w:val="22"/>
                    </w:rPr>
                    <w:t>seprestm</w:t>
                  </w:r>
                  <w:proofErr w:type="spellEnd"/>
                  <w:r w:rsidRPr="00330AAE">
                    <w:rPr>
                      <w:sz w:val="22"/>
                      <w:szCs w:val="22"/>
                    </w:rPr>
                    <w:t xml:space="preserve"> + 3 hours</w:t>
                  </w:r>
                </w:p>
              </w:tc>
            </w:tr>
          </w:tbl>
          <w:p w14:paraId="6FBD8608" w14:textId="77777777" w:rsidR="00D83E13" w:rsidRPr="00330AAE"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F80291" w:rsidRPr="00330AAE" w14:paraId="2C502FFF" w14:textId="77777777" w:rsidTr="00F80291">
              <w:tc>
                <w:tcPr>
                  <w:tcW w:w="2024" w:type="dxa"/>
                </w:tcPr>
                <w:p w14:paraId="600C74D4" w14:textId="1C0F1B69" w:rsidR="00F80291" w:rsidRPr="00330AAE" w:rsidRDefault="00F80291" w:rsidP="000B0D85">
                  <w:pPr>
                    <w:jc w:val="center"/>
                    <w:rPr>
                      <w:sz w:val="22"/>
                      <w:szCs w:val="22"/>
                    </w:rPr>
                  </w:pPr>
                  <w:r w:rsidRPr="00330AAE">
                    <w:rPr>
                      <w:sz w:val="22"/>
                      <w:szCs w:val="22"/>
                    </w:rPr>
                    <w:t xml:space="preserve">If </w:t>
                  </w:r>
                  <w:proofErr w:type="spellStart"/>
                  <w:r w:rsidRPr="00330AAE">
                    <w:rPr>
                      <w:sz w:val="22"/>
                      <w:szCs w:val="22"/>
                    </w:rPr>
                    <w:t>lactdt</w:t>
                  </w:r>
                  <w:proofErr w:type="spellEnd"/>
                  <w:r w:rsidRPr="00330AAE">
                    <w:rPr>
                      <w:sz w:val="22"/>
                      <w:szCs w:val="22"/>
                    </w:rPr>
                    <w:t>/</w:t>
                  </w:r>
                  <w:proofErr w:type="spellStart"/>
                  <w:r w:rsidRPr="00330AAE">
                    <w:rPr>
                      <w:sz w:val="22"/>
                      <w:szCs w:val="22"/>
                    </w:rPr>
                    <w:t>lactm</w:t>
                  </w:r>
                  <w:proofErr w:type="spellEnd"/>
                  <w:r w:rsidRPr="00330AAE">
                    <w:rPr>
                      <w:sz w:val="22"/>
                      <w:szCs w:val="22"/>
                    </w:rPr>
                    <w:t xml:space="preserve"> &gt;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w:t>
                  </w:r>
                </w:p>
                <w:p w14:paraId="00A746B5" w14:textId="09E0255D" w:rsidR="00F80291" w:rsidRPr="00330AAE" w:rsidRDefault="00F80291" w:rsidP="000B0D85">
                  <w:pPr>
                    <w:jc w:val="center"/>
                    <w:rPr>
                      <w:sz w:val="22"/>
                      <w:szCs w:val="22"/>
                    </w:rPr>
                  </w:pPr>
                  <w:r w:rsidRPr="00330AAE">
                    <w:rPr>
                      <w:sz w:val="22"/>
                      <w:szCs w:val="22"/>
                    </w:rPr>
                    <w:t xml:space="preserve">Warning: Are you sure there was no lactate collected &lt; = 6 hours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w:t>
                  </w:r>
                </w:p>
              </w:tc>
            </w:tr>
          </w:tbl>
          <w:p w14:paraId="168D58FA" w14:textId="0B885392" w:rsidR="00F80291" w:rsidRPr="00330AAE" w:rsidRDefault="00F8029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9B3C99" w14:textId="55418E3A" w:rsidR="00D83E13" w:rsidRPr="00330AAE" w:rsidRDefault="00D83E13" w:rsidP="000B0D85">
            <w:pPr>
              <w:pStyle w:val="ListParagraph"/>
              <w:numPr>
                <w:ilvl w:val="0"/>
                <w:numId w:val="35"/>
              </w:numPr>
              <w:rPr>
                <w:sz w:val="22"/>
                <w:szCs w:val="22"/>
              </w:rPr>
            </w:pPr>
            <w:r w:rsidRPr="00330AAE">
              <w:rPr>
                <w:sz w:val="22"/>
                <w:szCs w:val="22"/>
              </w:rPr>
              <w:t xml:space="preserve">If there is more than one date and time of documentation for the </w:t>
            </w:r>
            <w:r w:rsidRPr="00330AAE">
              <w:rPr>
                <w:i/>
                <w:iCs/>
                <w:sz w:val="22"/>
                <w:szCs w:val="22"/>
              </w:rPr>
              <w:t xml:space="preserve">Initial Lactate Level Collection, </w:t>
            </w:r>
            <w:r w:rsidRPr="00330AAE">
              <w:rPr>
                <w:sz w:val="22"/>
                <w:szCs w:val="22"/>
              </w:rPr>
              <w:t xml:space="preserve">use the following order to determine which date and time to abstract. </w:t>
            </w:r>
          </w:p>
          <w:p w14:paraId="297081E4" w14:textId="2D8A25AF" w:rsidR="00D83E13" w:rsidRPr="00330AAE" w:rsidRDefault="00D83E13" w:rsidP="000B0D85">
            <w:pPr>
              <w:pStyle w:val="ListParagraph"/>
              <w:numPr>
                <w:ilvl w:val="1"/>
                <w:numId w:val="36"/>
              </w:numPr>
              <w:rPr>
                <w:sz w:val="22"/>
                <w:szCs w:val="22"/>
              </w:rPr>
            </w:pPr>
            <w:r w:rsidRPr="00330AAE">
              <w:rPr>
                <w:sz w:val="22"/>
                <w:szCs w:val="22"/>
              </w:rPr>
              <w:t>Laboratory documentation indicating date and time lactate was drawn</w:t>
            </w:r>
            <w:r w:rsidR="00C7197D" w:rsidRPr="00330AAE">
              <w:rPr>
                <w:sz w:val="22"/>
                <w:szCs w:val="22"/>
              </w:rPr>
              <w:t>.</w:t>
            </w:r>
          </w:p>
          <w:p w14:paraId="5C33C62B" w14:textId="6E572A99" w:rsidR="00D83E13" w:rsidRPr="00330AAE" w:rsidRDefault="00D83E13" w:rsidP="000B0D85">
            <w:pPr>
              <w:pStyle w:val="ListParagraph"/>
              <w:numPr>
                <w:ilvl w:val="1"/>
                <w:numId w:val="36"/>
              </w:numPr>
              <w:rPr>
                <w:sz w:val="22"/>
                <w:szCs w:val="22"/>
              </w:rPr>
            </w:pPr>
            <w:r w:rsidRPr="00330AAE">
              <w:rPr>
                <w:sz w:val="22"/>
                <w:szCs w:val="22"/>
              </w:rPr>
              <w:t xml:space="preserve">Non-narrative location indicating lactate was drawn with an associated date and time (e.g., sepsis flowsheet, checklist, screening). </w:t>
            </w:r>
          </w:p>
          <w:p w14:paraId="49463E41" w14:textId="210A13D7" w:rsidR="00D83E13" w:rsidRPr="00330AAE" w:rsidRDefault="00D83E13" w:rsidP="000B0D85">
            <w:pPr>
              <w:pStyle w:val="ListParagraph"/>
              <w:numPr>
                <w:ilvl w:val="1"/>
                <w:numId w:val="36"/>
              </w:numPr>
              <w:rPr>
                <w:sz w:val="22"/>
                <w:szCs w:val="22"/>
              </w:rPr>
            </w:pPr>
            <w:r w:rsidRPr="00330AAE">
              <w:rPr>
                <w:sz w:val="22"/>
                <w:szCs w:val="22"/>
              </w:rPr>
              <w:t xml:space="preserve">Narrative note indicating lactate </w:t>
            </w:r>
            <w:proofErr w:type="gramStart"/>
            <w:r w:rsidRPr="00330AAE">
              <w:rPr>
                <w:sz w:val="22"/>
                <w:szCs w:val="22"/>
              </w:rPr>
              <w:t>is</w:t>
            </w:r>
            <w:proofErr w:type="gramEnd"/>
            <w:r w:rsidRPr="00330AAE">
              <w:rPr>
                <w:sz w:val="22"/>
                <w:szCs w:val="22"/>
              </w:rPr>
              <w:t xml:space="preserve"> drawn with an associated date and time. </w:t>
            </w:r>
          </w:p>
          <w:p w14:paraId="26CF2D44" w14:textId="4DBC2AAD" w:rsidR="00D83E13" w:rsidRPr="00330AAE" w:rsidRDefault="00D83E13" w:rsidP="000B0D85">
            <w:pPr>
              <w:pStyle w:val="ListParagraph"/>
              <w:numPr>
                <w:ilvl w:val="0"/>
                <w:numId w:val="35"/>
              </w:numPr>
              <w:rPr>
                <w:sz w:val="22"/>
                <w:szCs w:val="22"/>
              </w:rPr>
            </w:pPr>
            <w:r w:rsidRPr="00330AAE">
              <w:rPr>
                <w:sz w:val="22"/>
                <w:szCs w:val="22"/>
              </w:rPr>
              <w:t>If there is not a lactate drawn or collected date and time documented, but there is supportive documentation that a lactate was drawn, use the date and time of the earliest supportive documentation (e.g., lactate sent to lab</w:t>
            </w:r>
            <w:proofErr w:type="gramStart"/>
            <w:r w:rsidRPr="00330AAE">
              <w:rPr>
                <w:sz w:val="22"/>
                <w:szCs w:val="22"/>
              </w:rPr>
              <w:t>, lactate</w:t>
            </w:r>
            <w:proofErr w:type="gramEnd"/>
            <w:r w:rsidRPr="00330AAE">
              <w:rPr>
                <w:sz w:val="22"/>
                <w:szCs w:val="22"/>
              </w:rPr>
              <w:t xml:space="preserve"> received date and time, lactate result date). </w:t>
            </w:r>
          </w:p>
          <w:p w14:paraId="75084186" w14:textId="10E1C4AA" w:rsidR="00D83E13" w:rsidRPr="00330AAE" w:rsidRDefault="00D83E13" w:rsidP="000B0D85">
            <w:pPr>
              <w:pStyle w:val="ListParagraph"/>
              <w:numPr>
                <w:ilvl w:val="0"/>
                <w:numId w:val="35"/>
              </w:numPr>
              <w:rPr>
                <w:sz w:val="22"/>
                <w:szCs w:val="22"/>
              </w:rPr>
            </w:pPr>
            <w:r w:rsidRPr="00330AAE">
              <w:rPr>
                <w:sz w:val="22"/>
                <w:szCs w:val="22"/>
              </w:rPr>
              <w:t xml:space="preserve">Use documentation specifying the date and time a lactate was </w:t>
            </w:r>
            <w:proofErr w:type="gramStart"/>
            <w:r w:rsidRPr="00330AAE">
              <w:rPr>
                <w:sz w:val="22"/>
                <w:szCs w:val="22"/>
              </w:rPr>
              <w:t>actually drawn</w:t>
            </w:r>
            <w:proofErr w:type="gramEnd"/>
            <w:r w:rsidRPr="00330AAE">
              <w:rPr>
                <w:sz w:val="22"/>
                <w:szCs w:val="22"/>
              </w:rPr>
              <w:t xml:space="preserve"> or collected. Do not use documentation such as “Labs Drawn” as it is not specific for lactate level. </w:t>
            </w:r>
          </w:p>
          <w:p w14:paraId="58C697E1" w14:textId="404275FD" w:rsidR="00D83E13" w:rsidRPr="00330AAE" w:rsidRDefault="00D83E13" w:rsidP="000B0D85">
            <w:pPr>
              <w:pStyle w:val="ListParagraph"/>
              <w:numPr>
                <w:ilvl w:val="0"/>
                <w:numId w:val="35"/>
              </w:numPr>
              <w:rPr>
                <w:sz w:val="22"/>
                <w:szCs w:val="22"/>
              </w:rPr>
            </w:pPr>
            <w:r w:rsidRPr="00330AAE">
              <w:rPr>
                <w:sz w:val="22"/>
                <w:szCs w:val="22"/>
              </w:rPr>
              <w:t xml:space="preserve">Do not use a physician order for lactate levels as it does not specify that lactate level was drawn or reported, unless there is a notation of “drawn” or “collected” next to the order, including a date and time. </w:t>
            </w:r>
          </w:p>
          <w:p w14:paraId="55BD89A6" w14:textId="50B548A5" w:rsidR="00D83E13" w:rsidRPr="00330AAE" w:rsidRDefault="00D83E13" w:rsidP="000B0D85">
            <w:pPr>
              <w:pStyle w:val="ListParagraph"/>
              <w:numPr>
                <w:ilvl w:val="0"/>
                <w:numId w:val="35"/>
              </w:numPr>
              <w:rPr>
                <w:sz w:val="22"/>
                <w:szCs w:val="22"/>
              </w:rPr>
            </w:pPr>
            <w:r w:rsidRPr="00330AAE">
              <w:rPr>
                <w:sz w:val="22"/>
                <w:szCs w:val="22"/>
              </w:rPr>
              <w:t xml:space="preserve">If a lactate level is ordered and there is an attempt to collect it, but the attempt results in failure to collect the specimen (too dehydrated to get a vein) or the specimen was contaminated during or after the draw, use the date and time of attempted lactate level collection. </w:t>
            </w:r>
          </w:p>
          <w:p w14:paraId="63568942" w14:textId="77777777" w:rsidR="00D83E13" w:rsidRPr="00330AAE" w:rsidRDefault="00D83E13" w:rsidP="000B0D85">
            <w:pPr>
              <w:pStyle w:val="ListParagraph"/>
              <w:ind w:left="0"/>
              <w:rPr>
                <w:rFonts w:eastAsiaTheme="minorHAnsi"/>
                <w:bCs/>
                <w:color w:val="000000"/>
                <w:sz w:val="22"/>
                <w:szCs w:val="22"/>
              </w:rPr>
            </w:pPr>
            <w:r w:rsidRPr="00330AAE">
              <w:rPr>
                <w:rFonts w:eastAsiaTheme="minorHAnsi"/>
                <w:b/>
                <w:bCs/>
                <w:color w:val="000000"/>
                <w:sz w:val="22"/>
                <w:szCs w:val="22"/>
              </w:rPr>
              <w:t xml:space="preserve">Include: </w:t>
            </w:r>
            <w:r w:rsidRPr="00330AAE">
              <w:rPr>
                <w:rFonts w:eastAsiaTheme="minorHAnsi"/>
                <w:bCs/>
                <w:color w:val="000000"/>
                <w:sz w:val="22"/>
                <w:szCs w:val="22"/>
              </w:rPr>
              <w:t>lactate level collected, lactate level drawn, lactic acid drawn</w:t>
            </w:r>
          </w:p>
          <w:p w14:paraId="09DC8EA8" w14:textId="77777777" w:rsidR="00D83E13" w:rsidRPr="00330AAE" w:rsidRDefault="00D83E13" w:rsidP="000B0D85">
            <w:pPr>
              <w:pStyle w:val="ListParagraph"/>
              <w:ind w:left="0"/>
              <w:rPr>
                <w:rFonts w:eastAsiaTheme="minorHAnsi"/>
                <w:b/>
                <w:bCs/>
                <w:color w:val="000000"/>
                <w:sz w:val="22"/>
                <w:szCs w:val="22"/>
              </w:rPr>
            </w:pPr>
            <w:r w:rsidRPr="00330AAE">
              <w:rPr>
                <w:rFonts w:eastAsiaTheme="minorHAnsi"/>
                <w:b/>
                <w:bCs/>
                <w:color w:val="000000"/>
                <w:sz w:val="22"/>
                <w:szCs w:val="22"/>
              </w:rPr>
              <w:t xml:space="preserve">Exclude: </w:t>
            </w:r>
            <w:r w:rsidRPr="00330AAE">
              <w:rPr>
                <w:rFonts w:eastAsiaTheme="minorHAnsi"/>
                <w:bCs/>
                <w:color w:val="000000"/>
                <w:sz w:val="22"/>
                <w:szCs w:val="22"/>
              </w:rPr>
              <w:t>labs drawn</w:t>
            </w:r>
          </w:p>
          <w:p w14:paraId="6D598929" w14:textId="6DEC4349" w:rsidR="00D83E13" w:rsidRPr="00330AAE" w:rsidRDefault="00D83E13" w:rsidP="000B0D85">
            <w:pPr>
              <w:rPr>
                <w:sz w:val="22"/>
                <w:szCs w:val="22"/>
              </w:rPr>
            </w:pPr>
            <w:r w:rsidRPr="00330AAE">
              <w:rPr>
                <w:rFonts w:eastAsiaTheme="minorHAnsi"/>
                <w:b/>
                <w:bCs/>
                <w:color w:val="000000"/>
                <w:sz w:val="22"/>
                <w:szCs w:val="22"/>
              </w:rPr>
              <w:t>Suggested Data Sources</w:t>
            </w:r>
            <w:proofErr w:type="gramStart"/>
            <w:r w:rsidRPr="00330AAE">
              <w:rPr>
                <w:rFonts w:eastAsiaTheme="minorHAnsi"/>
                <w:b/>
                <w:bCs/>
                <w:color w:val="000000"/>
                <w:sz w:val="22"/>
                <w:szCs w:val="22"/>
              </w:rPr>
              <w:t xml:space="preserve">:  </w:t>
            </w:r>
            <w:r w:rsidRPr="00330AAE">
              <w:rPr>
                <w:sz w:val="22"/>
                <w:szCs w:val="22"/>
              </w:rPr>
              <w:t>laboratory</w:t>
            </w:r>
            <w:proofErr w:type="gramEnd"/>
            <w:r w:rsidRPr="00330AAE">
              <w:rPr>
                <w:sz w:val="22"/>
                <w:szCs w:val="22"/>
              </w:rPr>
              <w:t xml:space="preserve"> reports, nursing notes, physician/APN/PA progress notes or orders</w:t>
            </w:r>
          </w:p>
        </w:tc>
      </w:tr>
      <w:bookmarkEnd w:id="2"/>
      <w:tr w:rsidR="00060A99" w:rsidRPr="00330AAE" w14:paraId="04755D2D" w14:textId="77777777" w:rsidTr="00CD7118">
        <w:trPr>
          <w:cantSplit/>
          <w:trHeight w:val="3927"/>
          <w:jc w:val="right"/>
        </w:trPr>
        <w:tc>
          <w:tcPr>
            <w:tcW w:w="623" w:type="dxa"/>
            <w:tcBorders>
              <w:top w:val="single" w:sz="6" w:space="0" w:color="auto"/>
              <w:left w:val="single" w:sz="6" w:space="0" w:color="auto"/>
              <w:right w:val="single" w:sz="6" w:space="0" w:color="auto"/>
            </w:tcBorders>
          </w:tcPr>
          <w:p w14:paraId="576DD17B" w14:textId="022303C2" w:rsidR="00060A99" w:rsidRPr="00330AAE" w:rsidRDefault="00DD49F4" w:rsidP="000B0D85">
            <w:pPr>
              <w:jc w:val="center"/>
              <w:rPr>
                <w:sz w:val="23"/>
                <w:szCs w:val="23"/>
              </w:rPr>
            </w:pPr>
            <w:r>
              <w:rPr>
                <w:sz w:val="23"/>
                <w:szCs w:val="23"/>
              </w:rPr>
              <w:lastRenderedPageBreak/>
              <w:t>37</w:t>
            </w:r>
          </w:p>
          <w:p w14:paraId="1CDD2446" w14:textId="04D3E8DC" w:rsidR="00060A99" w:rsidRPr="00330AAE" w:rsidRDefault="00060A99" w:rsidP="000B0D85">
            <w:pPr>
              <w:jc w:val="center"/>
              <w:rPr>
                <w:sz w:val="23"/>
                <w:szCs w:val="23"/>
              </w:rPr>
            </w:pPr>
          </w:p>
        </w:tc>
        <w:tc>
          <w:tcPr>
            <w:tcW w:w="1244" w:type="dxa"/>
            <w:tcBorders>
              <w:top w:val="single" w:sz="6" w:space="0" w:color="auto"/>
              <w:left w:val="single" w:sz="6" w:space="0" w:color="auto"/>
              <w:right w:val="single" w:sz="6" w:space="0" w:color="auto"/>
            </w:tcBorders>
          </w:tcPr>
          <w:p w14:paraId="6AC556A9" w14:textId="77777777" w:rsidR="00060A99" w:rsidRPr="00330AAE" w:rsidRDefault="00060A99" w:rsidP="000B0D85">
            <w:pPr>
              <w:jc w:val="center"/>
              <w:rPr>
                <w:sz w:val="20"/>
                <w:szCs w:val="20"/>
              </w:rPr>
            </w:pPr>
            <w:proofErr w:type="spellStart"/>
            <w:r w:rsidRPr="00330AAE">
              <w:rPr>
                <w:sz w:val="20"/>
                <w:szCs w:val="20"/>
              </w:rPr>
              <w:t>lacval</w:t>
            </w:r>
            <w:proofErr w:type="spellEnd"/>
          </w:p>
        </w:tc>
        <w:tc>
          <w:tcPr>
            <w:tcW w:w="4767" w:type="dxa"/>
            <w:tcBorders>
              <w:top w:val="single" w:sz="6" w:space="0" w:color="auto"/>
              <w:left w:val="single" w:sz="6" w:space="0" w:color="auto"/>
              <w:right w:val="single" w:sz="6" w:space="0" w:color="auto"/>
            </w:tcBorders>
          </w:tcPr>
          <w:p w14:paraId="2F9A8B4E" w14:textId="77777777" w:rsidR="00060A99" w:rsidRPr="00330AAE" w:rsidRDefault="00060A99" w:rsidP="000B0D85">
            <w:pPr>
              <w:tabs>
                <w:tab w:val="left" w:pos="1215"/>
              </w:tabs>
              <w:rPr>
                <w:sz w:val="22"/>
                <w:szCs w:val="22"/>
              </w:rPr>
            </w:pPr>
            <w:r w:rsidRPr="00330AAE">
              <w:rPr>
                <w:sz w:val="22"/>
                <w:szCs w:val="22"/>
              </w:rPr>
              <w:t>What initial lactate level result was documented in the record?</w:t>
            </w:r>
          </w:p>
          <w:p w14:paraId="56DEF731" w14:textId="77777777" w:rsidR="00060A99" w:rsidRPr="00330AAE" w:rsidRDefault="00060A99" w:rsidP="000B0D85">
            <w:pPr>
              <w:tabs>
                <w:tab w:val="left" w:pos="1215"/>
              </w:tabs>
              <w:rPr>
                <w:sz w:val="22"/>
                <w:szCs w:val="22"/>
              </w:rPr>
            </w:pPr>
            <w:r w:rsidRPr="00330AAE">
              <w:rPr>
                <w:sz w:val="22"/>
                <w:szCs w:val="22"/>
              </w:rPr>
              <w:t>1. &lt;= 2 mmol/L (less than or equal to 2 mmol/L)</w:t>
            </w:r>
          </w:p>
          <w:p w14:paraId="42BDF40F" w14:textId="77777777" w:rsidR="00060A99" w:rsidRPr="00330AAE" w:rsidRDefault="00060A99" w:rsidP="000B0D85">
            <w:pPr>
              <w:tabs>
                <w:tab w:val="left" w:pos="1215"/>
              </w:tabs>
              <w:rPr>
                <w:sz w:val="22"/>
                <w:szCs w:val="22"/>
              </w:rPr>
            </w:pPr>
            <w:r w:rsidRPr="00330AAE">
              <w:rPr>
                <w:sz w:val="22"/>
                <w:szCs w:val="22"/>
              </w:rPr>
              <w:t>2. &gt; 2 and &lt; 4.0 mmol/L (greater than 2 mmol/L and less than 4 mmol/L)</w:t>
            </w:r>
          </w:p>
          <w:p w14:paraId="0C48B473" w14:textId="77777777" w:rsidR="00060A99" w:rsidRPr="00330AAE" w:rsidRDefault="00060A99" w:rsidP="000B0D85">
            <w:pPr>
              <w:tabs>
                <w:tab w:val="left" w:pos="1215"/>
              </w:tabs>
              <w:rPr>
                <w:sz w:val="22"/>
                <w:szCs w:val="22"/>
              </w:rPr>
            </w:pPr>
            <w:r w:rsidRPr="00330AAE">
              <w:rPr>
                <w:sz w:val="22"/>
                <w:szCs w:val="22"/>
              </w:rPr>
              <w:t>3. &gt;= 4 mmol/L (4 mmol/L or greater)</w:t>
            </w:r>
          </w:p>
          <w:p w14:paraId="5C3F60D0" w14:textId="0E4C9A49" w:rsidR="00060A99" w:rsidRPr="00330AAE" w:rsidRDefault="00060A99" w:rsidP="000B0D85">
            <w:pPr>
              <w:tabs>
                <w:tab w:val="left" w:pos="1215"/>
              </w:tabs>
            </w:pPr>
          </w:p>
        </w:tc>
        <w:tc>
          <w:tcPr>
            <w:tcW w:w="2250" w:type="dxa"/>
            <w:tcBorders>
              <w:top w:val="single" w:sz="6" w:space="0" w:color="auto"/>
              <w:left w:val="single" w:sz="6" w:space="0" w:color="auto"/>
              <w:right w:val="single" w:sz="6" w:space="0" w:color="auto"/>
            </w:tcBorders>
          </w:tcPr>
          <w:p w14:paraId="0671FEE2" w14:textId="1D548B91" w:rsidR="00060A99" w:rsidRPr="00330AAE" w:rsidRDefault="00060A99" w:rsidP="000B0D85">
            <w:pPr>
              <w:jc w:val="center"/>
              <w:rPr>
                <w:sz w:val="22"/>
                <w:szCs w:val="22"/>
              </w:rPr>
            </w:pPr>
            <w:r w:rsidRPr="00330AAE">
              <w:rPr>
                <w:sz w:val="22"/>
                <w:szCs w:val="22"/>
              </w:rPr>
              <w:t>1,2,3</w:t>
            </w:r>
          </w:p>
          <w:p w14:paraId="21EAD6A3" w14:textId="77777777" w:rsidR="0072638F" w:rsidRPr="00330AAE" w:rsidRDefault="0072638F" w:rsidP="000B0D85">
            <w:pPr>
              <w:jc w:val="center"/>
              <w:rPr>
                <w:sz w:val="22"/>
                <w:szCs w:val="22"/>
              </w:rPr>
            </w:pPr>
          </w:p>
          <w:p w14:paraId="5CE642E4" w14:textId="3F045D50" w:rsidR="00060A99" w:rsidRPr="00330AAE" w:rsidRDefault="00060A99" w:rsidP="000B0D85">
            <w:pPr>
              <w:jc w:val="center"/>
              <w:rPr>
                <w:sz w:val="22"/>
                <w:szCs w:val="22"/>
              </w:rPr>
            </w:pPr>
            <w:r w:rsidRPr="00330AAE">
              <w:rPr>
                <w:sz w:val="22"/>
                <w:szCs w:val="22"/>
              </w:rPr>
              <w:t xml:space="preserve">If 2, go to </w:t>
            </w:r>
            <w:proofErr w:type="spellStart"/>
            <w:r w:rsidRPr="00330AAE">
              <w:rPr>
                <w:sz w:val="22"/>
                <w:szCs w:val="22"/>
              </w:rPr>
              <w:t>replact</w:t>
            </w:r>
            <w:proofErr w:type="spellEnd"/>
          </w:p>
          <w:p w14:paraId="5D14C737" w14:textId="37714537" w:rsidR="00060A99" w:rsidRPr="00330AAE" w:rsidRDefault="00060A99" w:rsidP="000B0D85">
            <w:pPr>
              <w:jc w:val="center"/>
              <w:rPr>
                <w:sz w:val="22"/>
                <w:szCs w:val="22"/>
              </w:rPr>
            </w:pPr>
            <w:r w:rsidRPr="00330AAE">
              <w:rPr>
                <w:sz w:val="22"/>
                <w:szCs w:val="22"/>
              </w:rPr>
              <w:t xml:space="preserve">If 3, go to </w:t>
            </w:r>
            <w:proofErr w:type="spellStart"/>
            <w:r w:rsidRPr="00330AAE">
              <w:rPr>
                <w:sz w:val="22"/>
                <w:szCs w:val="22"/>
              </w:rPr>
              <w:t>lacrptdt</w:t>
            </w:r>
            <w:proofErr w:type="spellEnd"/>
            <w:r w:rsidRPr="00330AAE">
              <w:rPr>
                <w:sz w:val="22"/>
                <w:szCs w:val="22"/>
              </w:rPr>
              <w:t>/</w:t>
            </w:r>
            <w:proofErr w:type="spellStart"/>
            <w:r w:rsidRPr="00330AAE">
              <w:rPr>
                <w:sz w:val="22"/>
                <w:szCs w:val="22"/>
              </w:rPr>
              <w:t>lacrptm</w:t>
            </w:r>
            <w:proofErr w:type="spellEnd"/>
            <w:r w:rsidRPr="00330AAE">
              <w:rPr>
                <w:sz w:val="22"/>
                <w:szCs w:val="22"/>
              </w:rPr>
              <w:t xml:space="preserve">, else go to </w:t>
            </w:r>
            <w:proofErr w:type="spellStart"/>
            <w:r w:rsidRPr="00330AAE">
              <w:rPr>
                <w:sz w:val="22"/>
                <w:szCs w:val="22"/>
              </w:rPr>
              <w:t>hypotns</w:t>
            </w:r>
            <w:proofErr w:type="spellEnd"/>
          </w:p>
          <w:p w14:paraId="012B71E2" w14:textId="77777777" w:rsidR="00060A99" w:rsidRPr="00330AAE" w:rsidRDefault="00060A99" w:rsidP="000B0D85">
            <w:pPr>
              <w:jc w:val="center"/>
              <w:rPr>
                <w:sz w:val="22"/>
                <w:szCs w:val="22"/>
              </w:rPr>
            </w:pPr>
          </w:p>
          <w:p w14:paraId="7BE6FEB1" w14:textId="77777777" w:rsidR="00060A99" w:rsidRPr="00330AAE" w:rsidRDefault="00060A99" w:rsidP="006C6ECD">
            <w:pPr>
              <w:jc w:val="center"/>
              <w:rPr>
                <w:sz w:val="22"/>
                <w:szCs w:val="22"/>
              </w:rPr>
            </w:pPr>
            <w:r w:rsidRPr="00330AAE">
              <w:rPr>
                <w:sz w:val="22"/>
                <w:szCs w:val="22"/>
              </w:rPr>
              <w:t xml:space="preserve">If 3, auto-fill </w:t>
            </w:r>
          </w:p>
          <w:p w14:paraId="5E4BC61E" w14:textId="5856256F" w:rsidR="00060A99" w:rsidRPr="00330AAE" w:rsidRDefault="00060A99" w:rsidP="006C6ECD">
            <w:pPr>
              <w:jc w:val="center"/>
              <w:rPr>
                <w:sz w:val="22"/>
                <w:szCs w:val="22"/>
              </w:rPr>
            </w:pPr>
            <w:proofErr w:type="spellStart"/>
            <w:r w:rsidRPr="00330AAE">
              <w:rPr>
                <w:sz w:val="22"/>
                <w:szCs w:val="22"/>
              </w:rPr>
              <w:t>sepshk</w:t>
            </w:r>
            <w:proofErr w:type="spellEnd"/>
            <w:r w:rsidRPr="00330AAE">
              <w:rPr>
                <w:sz w:val="22"/>
                <w:szCs w:val="22"/>
              </w:rPr>
              <w:t xml:space="preserve"> = 1</w:t>
            </w:r>
          </w:p>
        </w:tc>
        <w:tc>
          <w:tcPr>
            <w:tcW w:w="5760" w:type="dxa"/>
            <w:tcBorders>
              <w:top w:val="single" w:sz="6" w:space="0" w:color="auto"/>
              <w:left w:val="single" w:sz="6" w:space="0" w:color="auto"/>
              <w:right w:val="single" w:sz="6" w:space="0" w:color="auto"/>
            </w:tcBorders>
          </w:tcPr>
          <w:p w14:paraId="1BFC5893" w14:textId="2E485E18" w:rsidR="00060A99" w:rsidRPr="00330AAE" w:rsidRDefault="00060A99" w:rsidP="00811162">
            <w:pPr>
              <w:pStyle w:val="ListParagraph"/>
              <w:numPr>
                <w:ilvl w:val="0"/>
                <w:numId w:val="37"/>
              </w:numPr>
              <w:rPr>
                <w:sz w:val="20"/>
                <w:szCs w:val="20"/>
              </w:rPr>
            </w:pPr>
            <w:r w:rsidRPr="00330AAE">
              <w:rPr>
                <w:sz w:val="20"/>
                <w:szCs w:val="20"/>
              </w:rPr>
              <w:t xml:space="preserve">Lactate levels are most often reported as mmol/L or mg/dL. Use the following to cross reference mmol/L and mg/dL equivalents. </w:t>
            </w:r>
          </w:p>
          <w:p w14:paraId="3ADEB38E" w14:textId="77777777" w:rsidR="00060A99" w:rsidRPr="00330AAE" w:rsidRDefault="00060A99" w:rsidP="00811162">
            <w:pPr>
              <w:pStyle w:val="ListParagraph"/>
              <w:numPr>
                <w:ilvl w:val="1"/>
                <w:numId w:val="37"/>
              </w:numPr>
              <w:rPr>
                <w:sz w:val="20"/>
                <w:szCs w:val="20"/>
              </w:rPr>
            </w:pPr>
            <w:r w:rsidRPr="00330AAE">
              <w:rPr>
                <w:sz w:val="20"/>
                <w:szCs w:val="20"/>
              </w:rPr>
              <w:t xml:space="preserve">2 mmol/L is equivalent to 18 mg/dL </w:t>
            </w:r>
          </w:p>
          <w:p w14:paraId="0C9B1240" w14:textId="77777777" w:rsidR="00060A99" w:rsidRPr="00330AAE" w:rsidRDefault="00060A99" w:rsidP="00811162">
            <w:pPr>
              <w:pStyle w:val="ListParagraph"/>
              <w:numPr>
                <w:ilvl w:val="1"/>
                <w:numId w:val="37"/>
              </w:numPr>
              <w:rPr>
                <w:sz w:val="20"/>
                <w:szCs w:val="20"/>
              </w:rPr>
            </w:pPr>
            <w:r w:rsidRPr="00330AAE">
              <w:rPr>
                <w:sz w:val="20"/>
                <w:szCs w:val="20"/>
              </w:rPr>
              <w:t xml:space="preserve">4 mmol/L is equivalent to 36 mg/dL </w:t>
            </w:r>
          </w:p>
          <w:p w14:paraId="372993E6" w14:textId="4714EC9E" w:rsidR="00060A99" w:rsidRPr="00330AAE" w:rsidRDefault="00060A99" w:rsidP="00811162">
            <w:pPr>
              <w:pStyle w:val="ListParagraph"/>
              <w:numPr>
                <w:ilvl w:val="0"/>
                <w:numId w:val="37"/>
              </w:numPr>
              <w:rPr>
                <w:sz w:val="20"/>
                <w:szCs w:val="20"/>
              </w:rPr>
            </w:pPr>
            <w:r w:rsidRPr="00330AAE">
              <w:rPr>
                <w:sz w:val="20"/>
                <w:szCs w:val="20"/>
              </w:rPr>
              <w:t xml:space="preserve">If lactate levels are reported as </w:t>
            </w:r>
            <w:proofErr w:type="spellStart"/>
            <w:r w:rsidRPr="00330AAE">
              <w:rPr>
                <w:sz w:val="20"/>
                <w:szCs w:val="20"/>
              </w:rPr>
              <w:t>mEq</w:t>
            </w:r>
            <w:proofErr w:type="spellEnd"/>
            <w:r w:rsidRPr="00330AAE">
              <w:rPr>
                <w:sz w:val="20"/>
                <w:szCs w:val="20"/>
              </w:rPr>
              <w:t xml:space="preserve">/L, this is also </w:t>
            </w:r>
            <w:proofErr w:type="gramStart"/>
            <w:r w:rsidRPr="00330AAE">
              <w:rPr>
                <w:sz w:val="20"/>
                <w:szCs w:val="20"/>
              </w:rPr>
              <w:t>acceptable</w:t>
            </w:r>
            <w:proofErr w:type="gramEnd"/>
            <w:r w:rsidRPr="00330AAE">
              <w:rPr>
                <w:sz w:val="20"/>
                <w:szCs w:val="20"/>
              </w:rPr>
              <w:t xml:space="preserve"> and the following conversion should be used:</w:t>
            </w:r>
          </w:p>
          <w:p w14:paraId="6AAF8011" w14:textId="56FDCA0F" w:rsidR="00060A99" w:rsidRPr="00330AAE" w:rsidRDefault="00060A99" w:rsidP="00811162">
            <w:pPr>
              <w:pStyle w:val="ListParagraph"/>
              <w:numPr>
                <w:ilvl w:val="1"/>
                <w:numId w:val="37"/>
              </w:numPr>
              <w:rPr>
                <w:sz w:val="20"/>
                <w:szCs w:val="20"/>
              </w:rPr>
            </w:pPr>
            <w:r w:rsidRPr="00330AAE">
              <w:rPr>
                <w:sz w:val="20"/>
                <w:szCs w:val="20"/>
              </w:rPr>
              <w:t xml:space="preserve"> 1mEq/L = 1 mmol/L</w:t>
            </w:r>
          </w:p>
          <w:p w14:paraId="3417D58D" w14:textId="77777777" w:rsidR="00060A99" w:rsidRPr="00330AAE" w:rsidRDefault="00060A99" w:rsidP="00811162">
            <w:pPr>
              <w:pStyle w:val="ListParagraph"/>
              <w:numPr>
                <w:ilvl w:val="0"/>
                <w:numId w:val="37"/>
              </w:numPr>
              <w:rPr>
                <w:sz w:val="20"/>
                <w:szCs w:val="20"/>
              </w:rPr>
            </w:pPr>
            <w:r w:rsidRPr="00330AAE">
              <w:rPr>
                <w:sz w:val="20"/>
                <w:szCs w:val="20"/>
              </w:rPr>
              <w:t xml:space="preserve">Use the result for the initial lactate level drawn in the data element </w:t>
            </w:r>
            <w:r w:rsidRPr="00330AAE">
              <w:rPr>
                <w:i/>
                <w:iCs/>
                <w:sz w:val="20"/>
                <w:szCs w:val="20"/>
              </w:rPr>
              <w:t>Initial Lactate Level Collection</w:t>
            </w:r>
            <w:r w:rsidRPr="00330AAE">
              <w:rPr>
                <w:sz w:val="20"/>
                <w:szCs w:val="20"/>
              </w:rPr>
              <w:t xml:space="preserve">. </w:t>
            </w:r>
          </w:p>
          <w:p w14:paraId="116853D3" w14:textId="2A749D7C" w:rsidR="00060A99" w:rsidRPr="00330AAE" w:rsidRDefault="00060A99" w:rsidP="00811162">
            <w:pPr>
              <w:pStyle w:val="ListParagraph"/>
              <w:numPr>
                <w:ilvl w:val="0"/>
                <w:numId w:val="37"/>
              </w:numPr>
              <w:rPr>
                <w:sz w:val="20"/>
                <w:szCs w:val="20"/>
              </w:rPr>
            </w:pPr>
            <w:r w:rsidRPr="00330AAE">
              <w:rPr>
                <w:sz w:val="20"/>
                <w:szCs w:val="20"/>
              </w:rPr>
              <w:t>Select Value “1” if there was an initial lactate level collected but there is no result, or the result cannot be determined</w:t>
            </w:r>
            <w:r w:rsidR="006027B5" w:rsidRPr="00330AAE">
              <w:rPr>
                <w:sz w:val="20"/>
                <w:szCs w:val="20"/>
              </w:rPr>
              <w:t>.</w:t>
            </w:r>
            <w:r w:rsidRPr="00330AAE">
              <w:rPr>
                <w:sz w:val="20"/>
                <w:szCs w:val="20"/>
              </w:rPr>
              <w:t xml:space="preserve"> </w:t>
            </w:r>
          </w:p>
          <w:p w14:paraId="4F2FD49F" w14:textId="68A45C61" w:rsidR="00811162" w:rsidRPr="00330AAE" w:rsidRDefault="00811162" w:rsidP="00811162">
            <w:pPr>
              <w:pStyle w:val="ListParagraph"/>
              <w:numPr>
                <w:ilvl w:val="0"/>
                <w:numId w:val="37"/>
              </w:numPr>
              <w:rPr>
                <w:sz w:val="22"/>
                <w:szCs w:val="22"/>
              </w:rPr>
            </w:pPr>
            <w:r w:rsidRPr="00330AAE">
              <w:rPr>
                <w:sz w:val="22"/>
                <w:szCs w:val="22"/>
              </w:rPr>
              <w:t>Select Value “1” if the initial lactate was obtained in the operating room (OR), or during procedural/conscious sedation, choose Value “1.”</w:t>
            </w:r>
          </w:p>
          <w:p w14:paraId="6A6471B5" w14:textId="156D5232" w:rsidR="00060A99" w:rsidRPr="00330AAE" w:rsidRDefault="00060A99" w:rsidP="00811162">
            <w:pPr>
              <w:pStyle w:val="ListParagraph"/>
              <w:numPr>
                <w:ilvl w:val="0"/>
                <w:numId w:val="37"/>
              </w:numPr>
              <w:rPr>
                <w:sz w:val="20"/>
                <w:szCs w:val="20"/>
              </w:rPr>
            </w:pPr>
            <w:r w:rsidRPr="00330AAE">
              <w:rPr>
                <w:sz w:val="20"/>
                <w:szCs w:val="20"/>
              </w:rPr>
              <w:t xml:space="preserve">If point of care (POC) results and laboratory results were obtained from the same sample, use the results that are recorded first. </w:t>
            </w:r>
          </w:p>
          <w:p w14:paraId="4E802430" w14:textId="77777777" w:rsidR="00CD7118" w:rsidRPr="00330AAE" w:rsidRDefault="00CD7118" w:rsidP="00811162">
            <w:pPr>
              <w:pStyle w:val="ListParagraph"/>
              <w:numPr>
                <w:ilvl w:val="0"/>
                <w:numId w:val="37"/>
              </w:numPr>
              <w:autoSpaceDE w:val="0"/>
              <w:autoSpaceDN w:val="0"/>
              <w:rPr>
                <w:sz w:val="20"/>
                <w:szCs w:val="20"/>
              </w:rPr>
            </w:pPr>
            <w:r w:rsidRPr="00330AAE">
              <w:rPr>
                <w:sz w:val="20"/>
                <w:szCs w:val="20"/>
              </w:rPr>
              <w:t>For the following, physician/APN/PA documentation before or within 24 hours after S</w:t>
            </w:r>
            <w:r w:rsidRPr="00330AAE">
              <w:rPr>
                <w:i/>
                <w:sz w:val="20"/>
                <w:szCs w:val="20"/>
              </w:rPr>
              <w:t>evere Sepsis Presentation Time</w:t>
            </w:r>
            <w:r w:rsidRPr="00330AAE">
              <w:rPr>
                <w:sz w:val="20"/>
                <w:szCs w:val="20"/>
              </w:rPr>
              <w:t xml:space="preserve"> </w:t>
            </w:r>
            <w:r w:rsidRPr="00330AAE">
              <w:rPr>
                <w:b/>
                <w:bCs/>
                <w:sz w:val="20"/>
                <w:szCs w:val="20"/>
              </w:rPr>
              <w:t>is required:</w:t>
            </w:r>
          </w:p>
          <w:p w14:paraId="24F92CB1" w14:textId="403D531E" w:rsidR="00CD7118" w:rsidRPr="00330AAE" w:rsidRDefault="00CD7118" w:rsidP="00903D84">
            <w:pPr>
              <w:pStyle w:val="ListParagraph"/>
              <w:numPr>
                <w:ilvl w:val="1"/>
                <w:numId w:val="37"/>
              </w:numPr>
              <w:autoSpaceDE w:val="0"/>
              <w:autoSpaceDN w:val="0"/>
              <w:ind w:left="712"/>
              <w:rPr>
                <w:sz w:val="20"/>
                <w:szCs w:val="20"/>
              </w:rPr>
            </w:pPr>
            <w:r w:rsidRPr="00330AAE">
              <w:rPr>
                <w:sz w:val="20"/>
                <w:szCs w:val="20"/>
              </w:rPr>
              <w:t xml:space="preserve">If the elevated lactate is due to the following, </w:t>
            </w:r>
            <w:r w:rsidRPr="00330AAE">
              <w:rPr>
                <w:b/>
                <w:bCs/>
                <w:sz w:val="20"/>
                <w:szCs w:val="20"/>
              </w:rPr>
              <w:t>do not use it</w:t>
            </w:r>
            <w:r w:rsidR="00751B18" w:rsidRPr="00330AAE">
              <w:rPr>
                <w:b/>
                <w:bCs/>
                <w:sz w:val="20"/>
                <w:szCs w:val="20"/>
              </w:rPr>
              <w:t xml:space="preserve"> by selecting Value “1</w:t>
            </w:r>
            <w:r w:rsidRPr="00330AAE">
              <w:rPr>
                <w:b/>
                <w:bCs/>
                <w:sz w:val="20"/>
                <w:szCs w:val="20"/>
              </w:rPr>
              <w:t>.</w:t>
            </w:r>
            <w:r w:rsidR="00751B18" w:rsidRPr="00330AAE">
              <w:rPr>
                <w:b/>
                <w:bCs/>
                <w:sz w:val="20"/>
                <w:szCs w:val="20"/>
              </w:rPr>
              <w:t>”</w:t>
            </w:r>
            <w:r w:rsidRPr="00330AAE">
              <w:rPr>
                <w:sz w:val="20"/>
                <w:szCs w:val="20"/>
              </w:rPr>
              <w:t xml:space="preserve"> Do not make inferences. The abnormal value or reference to the abnormal value must be in the same documentation (i.e., same sentence or paragraph). </w:t>
            </w:r>
          </w:p>
          <w:p w14:paraId="06344152" w14:textId="77777777" w:rsidR="00CD7118" w:rsidRPr="00330AAE" w:rsidRDefault="00CD7118" w:rsidP="00903D84">
            <w:pPr>
              <w:pStyle w:val="ListParagraph"/>
              <w:numPr>
                <w:ilvl w:val="0"/>
                <w:numId w:val="186"/>
              </w:numPr>
              <w:autoSpaceDE w:val="0"/>
              <w:autoSpaceDN w:val="0"/>
              <w:ind w:left="1072"/>
              <w:rPr>
                <w:sz w:val="20"/>
                <w:szCs w:val="20"/>
              </w:rPr>
            </w:pPr>
            <w:r w:rsidRPr="00330AAE">
              <w:rPr>
                <w:sz w:val="20"/>
                <w:szCs w:val="20"/>
              </w:rPr>
              <w:t xml:space="preserve">Normal for that patient </w:t>
            </w:r>
          </w:p>
          <w:p w14:paraId="1DBA910D" w14:textId="77777777" w:rsidR="00CD7118" w:rsidRPr="00330AAE" w:rsidRDefault="00CD7118" w:rsidP="00903D84">
            <w:pPr>
              <w:pStyle w:val="ListParagraph"/>
              <w:numPr>
                <w:ilvl w:val="0"/>
                <w:numId w:val="186"/>
              </w:numPr>
              <w:autoSpaceDE w:val="0"/>
              <w:autoSpaceDN w:val="0"/>
              <w:ind w:left="1072"/>
              <w:rPr>
                <w:sz w:val="20"/>
                <w:szCs w:val="20"/>
              </w:rPr>
            </w:pPr>
            <w:proofErr w:type="gramStart"/>
            <w:r w:rsidRPr="00330AAE">
              <w:rPr>
                <w:sz w:val="20"/>
                <w:szCs w:val="20"/>
              </w:rPr>
              <w:t>Is</w:t>
            </w:r>
            <w:proofErr w:type="gramEnd"/>
            <w:r w:rsidRPr="00330AAE">
              <w:rPr>
                <w:sz w:val="20"/>
                <w:szCs w:val="20"/>
              </w:rPr>
              <w:t xml:space="preserve"> due to a chronic condition </w:t>
            </w:r>
          </w:p>
          <w:p w14:paraId="195B6449" w14:textId="77777777" w:rsidR="00CD7118" w:rsidRPr="00330AAE" w:rsidRDefault="00CD7118" w:rsidP="00903D84">
            <w:pPr>
              <w:pStyle w:val="ListParagraph"/>
              <w:numPr>
                <w:ilvl w:val="0"/>
                <w:numId w:val="186"/>
              </w:numPr>
              <w:autoSpaceDE w:val="0"/>
              <w:autoSpaceDN w:val="0"/>
              <w:ind w:left="1072"/>
              <w:rPr>
                <w:sz w:val="20"/>
                <w:szCs w:val="20"/>
              </w:rPr>
            </w:pPr>
            <w:proofErr w:type="gramStart"/>
            <w:r w:rsidRPr="00330AAE">
              <w:rPr>
                <w:sz w:val="20"/>
                <w:szCs w:val="20"/>
              </w:rPr>
              <w:t>Is</w:t>
            </w:r>
            <w:proofErr w:type="gramEnd"/>
            <w:r w:rsidRPr="00330AAE">
              <w:rPr>
                <w:sz w:val="20"/>
                <w:szCs w:val="20"/>
              </w:rPr>
              <w:t xml:space="preserve"> due to </w:t>
            </w:r>
            <w:proofErr w:type="gramStart"/>
            <w:r w:rsidRPr="00330AAE">
              <w:rPr>
                <w:sz w:val="20"/>
                <w:szCs w:val="20"/>
              </w:rPr>
              <w:t>a medication</w:t>
            </w:r>
            <w:proofErr w:type="gramEnd"/>
          </w:p>
          <w:p w14:paraId="6222FFB6" w14:textId="61B7C734" w:rsidR="00CD7118" w:rsidRPr="00330AAE" w:rsidRDefault="00CD7118" w:rsidP="00903D84">
            <w:pPr>
              <w:pStyle w:val="ListParagraph"/>
              <w:numPr>
                <w:ilvl w:val="0"/>
                <w:numId w:val="37"/>
              </w:numPr>
              <w:autoSpaceDE w:val="0"/>
              <w:autoSpaceDN w:val="0"/>
              <w:ind w:left="712"/>
              <w:rPr>
                <w:sz w:val="20"/>
                <w:szCs w:val="20"/>
              </w:rPr>
            </w:pPr>
            <w:r w:rsidRPr="00330AAE">
              <w:rPr>
                <w:sz w:val="20"/>
                <w:szCs w:val="20"/>
              </w:rPr>
              <w:t xml:space="preserve">If the elevated lactate is due to an acute condition that has a non-infectious source/process, </w:t>
            </w:r>
            <w:r w:rsidRPr="00330AAE">
              <w:rPr>
                <w:b/>
                <w:sz w:val="20"/>
                <w:szCs w:val="20"/>
              </w:rPr>
              <w:t xml:space="preserve">do not use it </w:t>
            </w:r>
            <w:r w:rsidR="00751B18" w:rsidRPr="00330AAE">
              <w:rPr>
                <w:b/>
                <w:sz w:val="20"/>
                <w:szCs w:val="20"/>
              </w:rPr>
              <w:t>by selecting Value “1”</w:t>
            </w:r>
            <w:r w:rsidR="00751B18" w:rsidRPr="00330AAE">
              <w:rPr>
                <w:sz w:val="20"/>
                <w:szCs w:val="20"/>
              </w:rPr>
              <w:t xml:space="preserve"> </w:t>
            </w:r>
            <w:r w:rsidRPr="00330AAE">
              <w:rPr>
                <w:sz w:val="20"/>
                <w:szCs w:val="20"/>
              </w:rPr>
              <w:t xml:space="preserve">(refer to </w:t>
            </w:r>
            <w:r w:rsidRPr="00330AAE">
              <w:rPr>
                <w:i/>
                <w:sz w:val="20"/>
                <w:szCs w:val="20"/>
              </w:rPr>
              <w:t>Severe Sepsis Present</w:t>
            </w:r>
            <w:r w:rsidRPr="00330AAE">
              <w:rPr>
                <w:sz w:val="20"/>
                <w:szCs w:val="20"/>
              </w:rPr>
              <w:t xml:space="preserve"> criterion “a” to determine if the source of the acute condition is an infection). </w:t>
            </w:r>
          </w:p>
          <w:p w14:paraId="73B8D5FC" w14:textId="77777777" w:rsidR="00CD7118" w:rsidRPr="00330AAE" w:rsidRDefault="00CD7118">
            <w:pPr>
              <w:pStyle w:val="ListParagraph"/>
              <w:autoSpaceDE w:val="0"/>
              <w:autoSpaceDN w:val="0"/>
              <w:ind w:left="712"/>
              <w:rPr>
                <w:sz w:val="20"/>
                <w:szCs w:val="20"/>
              </w:rPr>
            </w:pPr>
            <w:r w:rsidRPr="00330AAE">
              <w:rPr>
                <w:b/>
                <w:sz w:val="20"/>
                <w:szCs w:val="20"/>
              </w:rPr>
              <w:t>Example:</w:t>
            </w:r>
            <w:r w:rsidRPr="00330AAE">
              <w:rPr>
                <w:sz w:val="20"/>
                <w:szCs w:val="20"/>
              </w:rPr>
              <w:t xml:space="preserve"> “Lactate 4.3 r/t seizure” and “Seizure post brain injury” (seizure is the acute condition and brain injury is the non-infectious source).</w:t>
            </w:r>
          </w:p>
          <w:p w14:paraId="68A4A1BF" w14:textId="60D91834" w:rsidR="00B43CAA" w:rsidRPr="00330AAE" w:rsidRDefault="00B43CAA" w:rsidP="001915DB">
            <w:pPr>
              <w:autoSpaceDE w:val="0"/>
              <w:autoSpaceDN w:val="0"/>
              <w:rPr>
                <w:sz w:val="20"/>
                <w:szCs w:val="20"/>
              </w:rPr>
            </w:pPr>
            <w:r w:rsidRPr="00330AAE">
              <w:rPr>
                <w:b/>
                <w:sz w:val="20"/>
                <w:szCs w:val="20"/>
              </w:rPr>
              <w:t>Cont’d next page</w:t>
            </w:r>
          </w:p>
          <w:p w14:paraId="14F621D4" w14:textId="77777777" w:rsidR="00CD7118" w:rsidRPr="00330AAE" w:rsidRDefault="00CD7118" w:rsidP="001915DB">
            <w:pPr>
              <w:pStyle w:val="ListParagraph"/>
              <w:numPr>
                <w:ilvl w:val="0"/>
                <w:numId w:val="37"/>
              </w:numPr>
              <w:autoSpaceDE w:val="0"/>
              <w:autoSpaceDN w:val="0"/>
              <w:ind w:left="712" w:hanging="442"/>
              <w:rPr>
                <w:sz w:val="20"/>
                <w:szCs w:val="20"/>
              </w:rPr>
            </w:pPr>
            <w:r w:rsidRPr="00330AAE">
              <w:rPr>
                <w:sz w:val="20"/>
                <w:szCs w:val="20"/>
              </w:rPr>
              <w:lastRenderedPageBreak/>
              <w:t xml:space="preserve">If the elevated lactate should not be used based on the above guidance, do not use any instances of less severe values. </w:t>
            </w:r>
          </w:p>
          <w:p w14:paraId="62BF05E3" w14:textId="77777777" w:rsidR="00CD7118" w:rsidRPr="00330AAE" w:rsidRDefault="00CD7118" w:rsidP="001915DB">
            <w:pPr>
              <w:pStyle w:val="ListParagraph"/>
              <w:numPr>
                <w:ilvl w:val="0"/>
                <w:numId w:val="37"/>
              </w:numPr>
              <w:autoSpaceDE w:val="0"/>
              <w:autoSpaceDN w:val="0"/>
              <w:ind w:left="712"/>
              <w:rPr>
                <w:color w:val="000000"/>
                <w:sz w:val="20"/>
                <w:szCs w:val="20"/>
              </w:rPr>
            </w:pPr>
            <w:r w:rsidRPr="00330AAE">
              <w:rPr>
                <w:color w:val="000000"/>
                <w:sz w:val="20"/>
                <w:szCs w:val="20"/>
              </w:rPr>
              <w:t>If the elevated lactate is due to the following, use the lactate value.</w:t>
            </w:r>
          </w:p>
          <w:p w14:paraId="5551BB71" w14:textId="77777777" w:rsidR="00CD7118" w:rsidRPr="00330AAE" w:rsidRDefault="00CD7118" w:rsidP="001915DB">
            <w:pPr>
              <w:pStyle w:val="ListParagraph"/>
              <w:numPr>
                <w:ilvl w:val="1"/>
                <w:numId w:val="37"/>
              </w:numPr>
              <w:autoSpaceDE w:val="0"/>
              <w:autoSpaceDN w:val="0"/>
              <w:rPr>
                <w:color w:val="000000"/>
                <w:sz w:val="20"/>
                <w:szCs w:val="20"/>
              </w:rPr>
            </w:pPr>
            <w:r w:rsidRPr="00330AAE">
              <w:rPr>
                <w:color w:val="000000"/>
                <w:sz w:val="20"/>
                <w:szCs w:val="20"/>
              </w:rPr>
              <w:t xml:space="preserve">Acute condition </w:t>
            </w:r>
          </w:p>
          <w:p w14:paraId="3B90C00F" w14:textId="77777777" w:rsidR="00CD7118" w:rsidRPr="00330AAE" w:rsidRDefault="00CD7118" w:rsidP="001915DB">
            <w:pPr>
              <w:pStyle w:val="ListParagraph"/>
              <w:numPr>
                <w:ilvl w:val="1"/>
                <w:numId w:val="37"/>
              </w:numPr>
              <w:autoSpaceDE w:val="0"/>
              <w:autoSpaceDN w:val="0"/>
              <w:rPr>
                <w:color w:val="000000"/>
                <w:sz w:val="20"/>
                <w:szCs w:val="20"/>
              </w:rPr>
            </w:pPr>
            <w:r w:rsidRPr="00330AAE">
              <w:rPr>
                <w:color w:val="000000"/>
                <w:sz w:val="20"/>
                <w:szCs w:val="20"/>
              </w:rPr>
              <w:t>Acute on chronic condition</w:t>
            </w:r>
          </w:p>
          <w:p w14:paraId="3B24C967" w14:textId="77777777" w:rsidR="00CD7118" w:rsidRPr="00330AAE" w:rsidRDefault="00CD7118" w:rsidP="00811162">
            <w:pPr>
              <w:pStyle w:val="ListParagraph"/>
              <w:numPr>
                <w:ilvl w:val="1"/>
                <w:numId w:val="37"/>
              </w:numPr>
              <w:autoSpaceDE w:val="0"/>
              <w:autoSpaceDN w:val="0"/>
              <w:rPr>
                <w:color w:val="000000"/>
                <w:sz w:val="20"/>
                <w:szCs w:val="20"/>
              </w:rPr>
            </w:pPr>
            <w:r w:rsidRPr="00330AAE">
              <w:rPr>
                <w:color w:val="000000"/>
                <w:sz w:val="20"/>
                <w:szCs w:val="20"/>
              </w:rPr>
              <w:t>Infection</w:t>
            </w:r>
          </w:p>
          <w:p w14:paraId="0D4F58FA" w14:textId="77777777" w:rsidR="00CD7118" w:rsidRPr="00330AAE" w:rsidRDefault="00CD7118" w:rsidP="00811162">
            <w:pPr>
              <w:pStyle w:val="Default"/>
              <w:numPr>
                <w:ilvl w:val="0"/>
                <w:numId w:val="37"/>
              </w:numPr>
              <w:rPr>
                <w:rFonts w:ascii="Times New Roman" w:hAnsi="Times New Roman" w:cs="Times New Roman"/>
                <w:sz w:val="20"/>
                <w:szCs w:val="20"/>
              </w:rPr>
            </w:pPr>
            <w:r w:rsidRPr="00330AAE">
              <w:rPr>
                <w:rFonts w:ascii="Times New Roman" w:hAnsi="Times New Roman" w:cs="Times New Roman"/>
                <w:sz w:val="20"/>
                <w:szCs w:val="20"/>
              </w:rPr>
              <w:t xml:space="preserve">Physician/APN/PA documentation of a term that is defined by an elevated lactate is acceptable in place of an abnormal value when the term is documented as normal for the patient, due to a chronic condition, due to a medication, or due to an acute condition that has a non-infectious source/process. </w:t>
            </w:r>
            <w:r w:rsidRPr="00330AAE">
              <w:rPr>
                <w:rFonts w:ascii="Times New Roman" w:hAnsi="Times New Roman" w:cs="Times New Roman"/>
                <w:b/>
                <w:sz w:val="20"/>
                <w:szCs w:val="20"/>
              </w:rPr>
              <w:t>Examples:</w:t>
            </w:r>
            <w:r w:rsidRPr="00330AAE">
              <w:rPr>
                <w:rFonts w:ascii="Times New Roman" w:hAnsi="Times New Roman" w:cs="Times New Roman"/>
                <w:sz w:val="20"/>
                <w:szCs w:val="20"/>
              </w:rPr>
              <w:t xml:space="preserve"> Hyperlactatemia, Lactic Acidosis</w:t>
            </w:r>
          </w:p>
          <w:p w14:paraId="38151928" w14:textId="3FEE26E3" w:rsidR="00CD7118" w:rsidRPr="00330AAE" w:rsidRDefault="00CD7118" w:rsidP="00811162">
            <w:pPr>
              <w:pStyle w:val="Default"/>
              <w:numPr>
                <w:ilvl w:val="0"/>
                <w:numId w:val="37"/>
              </w:numPr>
              <w:rPr>
                <w:rFonts w:ascii="Times New Roman" w:hAnsi="Times New Roman" w:cs="Times New Roman"/>
                <w:sz w:val="20"/>
                <w:szCs w:val="20"/>
              </w:rPr>
            </w:pPr>
            <w:r w:rsidRPr="00330AAE">
              <w:rPr>
                <w:rFonts w:ascii="Times New Roman" w:hAnsi="Times New Roman" w:cs="Times New Roman"/>
                <w:sz w:val="20"/>
                <w:szCs w:val="20"/>
              </w:rPr>
              <w:t xml:space="preserve">Use the lactate value if there is conflicting documentation within the same physician/APN/PA documentation indicating the elevated lactate is: normal for the patient, due to a chronic condition or medication, or due to an acute condition with a non-infectious source AND due to or possibly due to an </w:t>
            </w:r>
            <w:r w:rsidR="00287F6B" w:rsidRPr="00330AAE">
              <w:rPr>
                <w:rFonts w:ascii="Times New Roman" w:hAnsi="Times New Roman" w:cs="Times New Roman"/>
                <w:sz w:val="20"/>
                <w:szCs w:val="20"/>
              </w:rPr>
              <w:t xml:space="preserve">acute condition, acute on chronic condition, </w:t>
            </w:r>
            <w:r w:rsidRPr="00330AAE">
              <w:rPr>
                <w:rFonts w:ascii="Times New Roman" w:hAnsi="Times New Roman" w:cs="Times New Roman"/>
                <w:sz w:val="20"/>
                <w:szCs w:val="20"/>
              </w:rPr>
              <w:t>infection, severe sepsis, or septic shock.</w:t>
            </w:r>
          </w:p>
          <w:p w14:paraId="7B5F5AB3" w14:textId="2D7B5561" w:rsidR="00CD7118" w:rsidRPr="00330AAE" w:rsidRDefault="00CD7118" w:rsidP="00811162">
            <w:pPr>
              <w:pStyle w:val="Default"/>
              <w:numPr>
                <w:ilvl w:val="0"/>
                <w:numId w:val="37"/>
              </w:numPr>
              <w:rPr>
                <w:rFonts w:ascii="Times New Roman" w:hAnsi="Times New Roman" w:cs="Times New Roman"/>
                <w:sz w:val="20"/>
                <w:szCs w:val="20"/>
              </w:rPr>
            </w:pPr>
            <w:r w:rsidRPr="00330AAE">
              <w:rPr>
                <w:rFonts w:ascii="Times New Roman" w:hAnsi="Times New Roman" w:cs="Times New Roman"/>
                <w:sz w:val="20"/>
                <w:szCs w:val="20"/>
              </w:rPr>
              <w:t>If there is conflicting documentation within two or more separate pieces of physician/APN/PA documentation indicating the elevated lactate is: normal for the patient, due to a chronic condition or medication, or due to an acute condition with a non-infectious source AND due to or possibly due to an acute condition, acute on chronic condition, infection, severe sepsis, or septic shock, abstract based on the documentation closest to and before the Severe Sepsis Presentation Time.</w:t>
            </w:r>
          </w:p>
          <w:p w14:paraId="6B89119B" w14:textId="46DBA135" w:rsidR="00060A99" w:rsidRPr="00330AAE" w:rsidRDefault="00060A99" w:rsidP="000B0D85">
            <w:pPr>
              <w:rPr>
                <w:sz w:val="22"/>
                <w:szCs w:val="22"/>
              </w:rPr>
            </w:pPr>
            <w:r w:rsidRPr="00330AAE">
              <w:rPr>
                <w:rFonts w:eastAsiaTheme="minorHAnsi"/>
                <w:b/>
                <w:bCs/>
                <w:color w:val="000000"/>
                <w:sz w:val="20"/>
                <w:szCs w:val="20"/>
              </w:rPr>
              <w:t>Suggested Data Sources</w:t>
            </w:r>
            <w:proofErr w:type="gramStart"/>
            <w:r w:rsidRPr="00330AAE">
              <w:rPr>
                <w:rFonts w:eastAsiaTheme="minorHAnsi"/>
                <w:b/>
                <w:bCs/>
                <w:color w:val="000000"/>
                <w:sz w:val="20"/>
                <w:szCs w:val="20"/>
              </w:rPr>
              <w:t xml:space="preserve">:  </w:t>
            </w:r>
            <w:r w:rsidRPr="00330AAE">
              <w:rPr>
                <w:sz w:val="20"/>
                <w:szCs w:val="20"/>
              </w:rPr>
              <w:t>laboratory</w:t>
            </w:r>
            <w:proofErr w:type="gramEnd"/>
            <w:r w:rsidRPr="00330AAE">
              <w:rPr>
                <w:sz w:val="20"/>
                <w:szCs w:val="20"/>
              </w:rPr>
              <w:t xml:space="preserve"> reports, physician/APN/PA progress notes</w:t>
            </w:r>
          </w:p>
        </w:tc>
      </w:tr>
      <w:tr w:rsidR="00B31D28" w:rsidRPr="00330AAE" w14:paraId="15062333" w14:textId="77777777" w:rsidTr="00CB11FF">
        <w:trPr>
          <w:cantSplit/>
          <w:jc w:val="right"/>
        </w:trPr>
        <w:tc>
          <w:tcPr>
            <w:tcW w:w="623" w:type="dxa"/>
            <w:tcBorders>
              <w:top w:val="single" w:sz="6" w:space="0" w:color="auto"/>
              <w:left w:val="single" w:sz="6" w:space="0" w:color="auto"/>
              <w:bottom w:val="single" w:sz="6" w:space="0" w:color="auto"/>
              <w:right w:val="single" w:sz="6" w:space="0" w:color="auto"/>
            </w:tcBorders>
          </w:tcPr>
          <w:p w14:paraId="7C123F4F" w14:textId="1453E173" w:rsidR="00B31D28" w:rsidRPr="00330AAE" w:rsidRDefault="00DD49F4" w:rsidP="00B31D28">
            <w:pPr>
              <w:jc w:val="center"/>
              <w:rPr>
                <w:sz w:val="23"/>
                <w:szCs w:val="23"/>
              </w:rPr>
            </w:pPr>
            <w:r>
              <w:rPr>
                <w:sz w:val="23"/>
                <w:szCs w:val="23"/>
              </w:rPr>
              <w:lastRenderedPageBreak/>
              <w:t>38</w:t>
            </w:r>
          </w:p>
        </w:tc>
        <w:tc>
          <w:tcPr>
            <w:tcW w:w="1244" w:type="dxa"/>
            <w:tcBorders>
              <w:top w:val="single" w:sz="6" w:space="0" w:color="auto"/>
              <w:left w:val="single" w:sz="6" w:space="0" w:color="auto"/>
              <w:bottom w:val="single" w:sz="6" w:space="0" w:color="auto"/>
              <w:right w:val="single" w:sz="6" w:space="0" w:color="auto"/>
            </w:tcBorders>
          </w:tcPr>
          <w:p w14:paraId="6313A6B8" w14:textId="77777777" w:rsidR="00B31D28" w:rsidRPr="00330AAE" w:rsidRDefault="00B31D28" w:rsidP="00CB11FF">
            <w:pPr>
              <w:jc w:val="center"/>
              <w:rPr>
                <w:sz w:val="20"/>
                <w:szCs w:val="20"/>
              </w:rPr>
            </w:pPr>
            <w:proofErr w:type="spellStart"/>
            <w:r w:rsidRPr="00330AAE">
              <w:rPr>
                <w:sz w:val="20"/>
                <w:szCs w:val="20"/>
              </w:rPr>
              <w:t>lacrptdt</w:t>
            </w:r>
            <w:proofErr w:type="spellEnd"/>
          </w:p>
          <w:p w14:paraId="03EFC5C7" w14:textId="77777777" w:rsidR="00B31D28" w:rsidRPr="00330AAE" w:rsidRDefault="00B31D28" w:rsidP="00CB11FF">
            <w:pPr>
              <w:jc w:val="center"/>
              <w:rPr>
                <w:sz w:val="20"/>
                <w:szCs w:val="20"/>
              </w:rPr>
            </w:pPr>
          </w:p>
          <w:p w14:paraId="20830A1C" w14:textId="77777777" w:rsidR="00B31D28" w:rsidRPr="00330AAE" w:rsidRDefault="00B31D28" w:rsidP="00CB11FF">
            <w:pPr>
              <w:jc w:val="center"/>
              <w:rPr>
                <w:sz w:val="20"/>
                <w:szCs w:val="20"/>
              </w:rPr>
            </w:pPr>
            <w:proofErr w:type="spellStart"/>
            <w:r w:rsidRPr="00330AAE">
              <w:rPr>
                <w:sz w:val="20"/>
                <w:szCs w:val="20"/>
              </w:rPr>
              <w:t>lacrptm</w:t>
            </w:r>
            <w:proofErr w:type="spellEnd"/>
          </w:p>
        </w:tc>
        <w:tc>
          <w:tcPr>
            <w:tcW w:w="4767" w:type="dxa"/>
            <w:tcBorders>
              <w:top w:val="single" w:sz="6" w:space="0" w:color="auto"/>
              <w:left w:val="single" w:sz="6" w:space="0" w:color="auto"/>
              <w:bottom w:val="single" w:sz="6" w:space="0" w:color="auto"/>
              <w:right w:val="single" w:sz="6" w:space="0" w:color="auto"/>
            </w:tcBorders>
          </w:tcPr>
          <w:p w14:paraId="5E278B18" w14:textId="77777777" w:rsidR="00B31D28" w:rsidRPr="00330AAE" w:rsidRDefault="00B31D28" w:rsidP="00CB11FF">
            <w:pPr>
              <w:tabs>
                <w:tab w:val="left" w:pos="1215"/>
              </w:tabs>
              <w:rPr>
                <w:sz w:val="22"/>
                <w:szCs w:val="22"/>
              </w:rPr>
            </w:pPr>
            <w:r w:rsidRPr="00330AAE">
              <w:rPr>
                <w:sz w:val="22"/>
                <w:szCs w:val="22"/>
              </w:rPr>
              <w:t>Enter the date and time the initial lactate level was reported.</w:t>
            </w:r>
          </w:p>
        </w:tc>
        <w:tc>
          <w:tcPr>
            <w:tcW w:w="2250" w:type="dxa"/>
            <w:tcBorders>
              <w:top w:val="single" w:sz="6" w:space="0" w:color="auto"/>
              <w:left w:val="single" w:sz="6" w:space="0" w:color="auto"/>
              <w:bottom w:val="single" w:sz="6" w:space="0" w:color="auto"/>
              <w:right w:val="single" w:sz="6" w:space="0" w:color="auto"/>
            </w:tcBorders>
          </w:tcPr>
          <w:p w14:paraId="2E0FF707" w14:textId="77777777" w:rsidR="00B31D28" w:rsidRPr="00330AAE" w:rsidRDefault="00B31D28" w:rsidP="00CB11FF">
            <w:pPr>
              <w:jc w:val="center"/>
              <w:rPr>
                <w:sz w:val="22"/>
                <w:szCs w:val="22"/>
              </w:rPr>
            </w:pPr>
            <w:r w:rsidRPr="00330AAE">
              <w:rPr>
                <w:sz w:val="22"/>
                <w:szCs w:val="22"/>
              </w:rPr>
              <w:t>mm/dd/</w:t>
            </w:r>
            <w:proofErr w:type="spellStart"/>
            <w:r w:rsidRPr="00330AAE">
              <w:rPr>
                <w:sz w:val="22"/>
                <w:szCs w:val="22"/>
              </w:rPr>
              <w:t>yyyy</w:t>
            </w:r>
            <w:proofErr w:type="spellEnd"/>
          </w:p>
          <w:p w14:paraId="3584A32E" w14:textId="77777777" w:rsidR="00B31D28" w:rsidRPr="00330AAE"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330AAE" w14:paraId="6ED48A31" w14:textId="77777777" w:rsidTr="00CB11FF">
              <w:tc>
                <w:tcPr>
                  <w:tcW w:w="1911" w:type="dxa"/>
                </w:tcPr>
                <w:p w14:paraId="3C74FB2C" w14:textId="77777777" w:rsidR="00B31D28" w:rsidRPr="00330AAE" w:rsidRDefault="00B31D28" w:rsidP="00CB11FF">
                  <w:pPr>
                    <w:jc w:val="center"/>
                    <w:rPr>
                      <w:sz w:val="22"/>
                      <w:szCs w:val="22"/>
                    </w:rPr>
                  </w:pPr>
                  <w:r w:rsidRPr="00330AAE">
                    <w:rPr>
                      <w:sz w:val="22"/>
                      <w:szCs w:val="22"/>
                    </w:rPr>
                    <w:t xml:space="preserve">&gt;= </w:t>
                  </w:r>
                  <w:proofErr w:type="spellStart"/>
                  <w:r w:rsidRPr="00330AAE">
                    <w:rPr>
                      <w:sz w:val="22"/>
                      <w:szCs w:val="22"/>
                    </w:rPr>
                    <w:t>lactdt</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 xml:space="preserve"> + 1 day </w:t>
                  </w:r>
                </w:p>
              </w:tc>
            </w:tr>
          </w:tbl>
          <w:p w14:paraId="6AC67761" w14:textId="77777777" w:rsidR="00B31D28" w:rsidRPr="00330AAE" w:rsidRDefault="00B31D28" w:rsidP="00CB11FF">
            <w:pPr>
              <w:rPr>
                <w:sz w:val="22"/>
                <w:szCs w:val="22"/>
              </w:rPr>
            </w:pPr>
          </w:p>
          <w:p w14:paraId="5ADEAE8F" w14:textId="77777777" w:rsidR="00B31D28" w:rsidRPr="00330AAE" w:rsidRDefault="00B31D28" w:rsidP="00CB11FF">
            <w:pPr>
              <w:jc w:val="center"/>
              <w:rPr>
                <w:sz w:val="22"/>
                <w:szCs w:val="22"/>
              </w:rPr>
            </w:pPr>
            <w:r w:rsidRPr="00330AAE">
              <w:rPr>
                <w:sz w:val="22"/>
                <w:szCs w:val="22"/>
              </w:rPr>
              <w:t>_____</w:t>
            </w:r>
          </w:p>
          <w:p w14:paraId="2BDB9A90" w14:textId="77777777" w:rsidR="00B31D28" w:rsidRPr="00330AAE" w:rsidRDefault="00B31D28" w:rsidP="00CB11FF">
            <w:pPr>
              <w:jc w:val="center"/>
              <w:rPr>
                <w:sz w:val="22"/>
                <w:szCs w:val="22"/>
              </w:rPr>
            </w:pPr>
            <w:r w:rsidRPr="00330AAE">
              <w:rPr>
                <w:sz w:val="22"/>
                <w:szCs w:val="22"/>
              </w:rPr>
              <w:t>UMT</w:t>
            </w:r>
          </w:p>
          <w:p w14:paraId="22C54E65" w14:textId="77777777" w:rsidR="00B31D28" w:rsidRPr="00330AAE" w:rsidRDefault="00B31D28" w:rsidP="00CB11FF">
            <w:pPr>
              <w:jc w:val="center"/>
              <w:rPr>
                <w:sz w:val="22"/>
                <w:szCs w:val="22"/>
              </w:rPr>
            </w:pPr>
          </w:p>
          <w:tbl>
            <w:tblPr>
              <w:tblStyle w:val="TableGrid2"/>
              <w:tblW w:w="0" w:type="auto"/>
              <w:tblLayout w:type="fixed"/>
              <w:tblLook w:val="04A0" w:firstRow="1" w:lastRow="0" w:firstColumn="1" w:lastColumn="0" w:noHBand="0" w:noVBand="1"/>
            </w:tblPr>
            <w:tblGrid>
              <w:gridCol w:w="1911"/>
            </w:tblGrid>
            <w:tr w:rsidR="00B31D28" w:rsidRPr="00330AAE" w14:paraId="43B2CE68" w14:textId="77777777" w:rsidTr="00CB11FF">
              <w:tc>
                <w:tcPr>
                  <w:tcW w:w="1911" w:type="dxa"/>
                </w:tcPr>
                <w:p w14:paraId="065D487E" w14:textId="77777777" w:rsidR="00B31D28" w:rsidRPr="00330AAE" w:rsidRDefault="00B31D28" w:rsidP="00CB11FF">
                  <w:pPr>
                    <w:jc w:val="center"/>
                    <w:rPr>
                      <w:sz w:val="22"/>
                      <w:szCs w:val="22"/>
                    </w:rPr>
                  </w:pPr>
                  <w:r w:rsidRPr="00330AAE">
                    <w:rPr>
                      <w:sz w:val="22"/>
                      <w:szCs w:val="22"/>
                    </w:rPr>
                    <w:t xml:space="preserve">&gt;= </w:t>
                  </w:r>
                  <w:proofErr w:type="spellStart"/>
                  <w:r w:rsidRPr="00330AAE">
                    <w:rPr>
                      <w:sz w:val="22"/>
                      <w:szCs w:val="22"/>
                    </w:rPr>
                    <w:t>lactdt</w:t>
                  </w:r>
                  <w:proofErr w:type="spellEnd"/>
                  <w:r w:rsidRPr="00330AAE">
                    <w:rPr>
                      <w:sz w:val="22"/>
                      <w:szCs w:val="22"/>
                    </w:rPr>
                    <w:t>/</w:t>
                  </w:r>
                  <w:proofErr w:type="spellStart"/>
                  <w:r w:rsidRPr="00330AAE">
                    <w:rPr>
                      <w:sz w:val="22"/>
                      <w:szCs w:val="22"/>
                    </w:rPr>
                    <w:t>lactm</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+ 6 hours</w:t>
                  </w:r>
                </w:p>
              </w:tc>
            </w:tr>
          </w:tbl>
          <w:p w14:paraId="3DA5544F" w14:textId="77777777" w:rsidR="00B31D28" w:rsidRPr="00330AAE" w:rsidRDefault="00B31D28" w:rsidP="00CB11FF">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AA01D17" w14:textId="203B423F" w:rsidR="00B31D28" w:rsidRPr="00330AAE" w:rsidRDefault="00B31D28" w:rsidP="007B37D7">
            <w:pPr>
              <w:pStyle w:val="ListParagraph"/>
              <w:numPr>
                <w:ilvl w:val="0"/>
                <w:numId w:val="181"/>
              </w:numPr>
              <w:rPr>
                <w:sz w:val="22"/>
                <w:szCs w:val="22"/>
              </w:rPr>
            </w:pPr>
            <w:r w:rsidRPr="00330AAE">
              <w:rPr>
                <w:b/>
                <w:sz w:val="22"/>
                <w:szCs w:val="22"/>
              </w:rPr>
              <w:t>Report Time source</w:t>
            </w:r>
            <w:r w:rsidRPr="00330AAE">
              <w:rPr>
                <w:sz w:val="22"/>
                <w:szCs w:val="22"/>
              </w:rPr>
              <w:t xml:space="preserve">: Laboratory test value result released </w:t>
            </w:r>
            <w:r w:rsidR="001757D3" w:rsidRPr="00330AAE">
              <w:rPr>
                <w:sz w:val="22"/>
                <w:szCs w:val="22"/>
              </w:rPr>
              <w:t>date/</w:t>
            </w:r>
            <w:r w:rsidRPr="00330AAE">
              <w:rPr>
                <w:sz w:val="22"/>
                <w:szCs w:val="22"/>
              </w:rPr>
              <w:t>time from lab reports</w:t>
            </w:r>
            <w:r w:rsidR="00C7197D" w:rsidRPr="00330AAE">
              <w:rPr>
                <w:sz w:val="22"/>
                <w:szCs w:val="22"/>
              </w:rPr>
              <w:t xml:space="preserve"> (Other time stamps intended to identify the result date</w:t>
            </w:r>
            <w:r w:rsidR="001757D3" w:rsidRPr="00330AAE">
              <w:rPr>
                <w:sz w:val="22"/>
                <w:szCs w:val="22"/>
              </w:rPr>
              <w:t>/time</w:t>
            </w:r>
            <w:r w:rsidR="00C7197D" w:rsidRPr="00330AAE">
              <w:rPr>
                <w:sz w:val="22"/>
                <w:szCs w:val="22"/>
              </w:rPr>
              <w:t xml:space="preserve"> from the lab are acceptable with a terminology reference such as a policy, key, or legend).</w:t>
            </w:r>
          </w:p>
          <w:p w14:paraId="3B88AC49" w14:textId="77777777" w:rsidR="00B31D28" w:rsidRPr="00330AAE" w:rsidRDefault="00B31D28" w:rsidP="007B37D7">
            <w:pPr>
              <w:pStyle w:val="ListParagraph"/>
              <w:numPr>
                <w:ilvl w:val="0"/>
                <w:numId w:val="181"/>
              </w:numPr>
              <w:rPr>
                <w:b/>
                <w:sz w:val="22"/>
                <w:szCs w:val="22"/>
              </w:rPr>
            </w:pPr>
            <w:r w:rsidRPr="00330AAE">
              <w:rPr>
                <w:b/>
                <w:sz w:val="22"/>
                <w:szCs w:val="22"/>
              </w:rPr>
              <w:t>Supporting sources if report time source not available in order of priority:</w:t>
            </w:r>
          </w:p>
          <w:p w14:paraId="05463774" w14:textId="0EB8227D" w:rsidR="00B31D28" w:rsidRPr="00330AAE" w:rsidRDefault="00B31D28" w:rsidP="007B37D7">
            <w:pPr>
              <w:pStyle w:val="ListParagraph"/>
              <w:numPr>
                <w:ilvl w:val="1"/>
                <w:numId w:val="181"/>
              </w:numPr>
              <w:rPr>
                <w:sz w:val="22"/>
                <w:szCs w:val="22"/>
              </w:rPr>
            </w:pPr>
            <w:r w:rsidRPr="00330AAE">
              <w:rPr>
                <w:sz w:val="22"/>
                <w:szCs w:val="22"/>
              </w:rPr>
              <w:t>Time within a narrative note that is directly associated with the laboratory test value</w:t>
            </w:r>
          </w:p>
          <w:p w14:paraId="71CA02D4" w14:textId="77777777" w:rsidR="00B31D28" w:rsidRPr="00330AAE" w:rsidRDefault="00B31D28" w:rsidP="007B37D7">
            <w:pPr>
              <w:pStyle w:val="ListParagraph"/>
              <w:numPr>
                <w:ilvl w:val="1"/>
                <w:numId w:val="181"/>
              </w:numPr>
              <w:rPr>
                <w:sz w:val="22"/>
                <w:szCs w:val="22"/>
              </w:rPr>
            </w:pPr>
            <w:r w:rsidRPr="00330AAE">
              <w:rPr>
                <w:sz w:val="22"/>
                <w:szCs w:val="22"/>
              </w:rPr>
              <w:t>Time the laboratory test value is documented in a non-narrative location (e.g., sepsis flow sheet)</w:t>
            </w:r>
          </w:p>
          <w:p w14:paraId="6DDB66DD" w14:textId="77777777" w:rsidR="00B31D28" w:rsidRPr="00330AAE" w:rsidRDefault="00B31D28" w:rsidP="007B37D7">
            <w:pPr>
              <w:pStyle w:val="ListParagraph"/>
              <w:numPr>
                <w:ilvl w:val="1"/>
                <w:numId w:val="181"/>
              </w:numPr>
              <w:rPr>
                <w:sz w:val="22"/>
                <w:szCs w:val="22"/>
              </w:rPr>
            </w:pPr>
            <w:r w:rsidRPr="00330AAE">
              <w:rPr>
                <w:sz w:val="22"/>
                <w:szCs w:val="22"/>
              </w:rPr>
              <w:t>Laboratory test sample draw or collected time</w:t>
            </w:r>
          </w:p>
        </w:tc>
      </w:tr>
      <w:tr w:rsidR="00D83E13" w:rsidRPr="00330AAE" w14:paraId="62BF82D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FBFEA2A" w14:textId="70FCC68D" w:rsidR="001E7F4F" w:rsidRPr="00330AAE" w:rsidRDefault="00DD49F4" w:rsidP="000B0D85">
            <w:pPr>
              <w:jc w:val="center"/>
              <w:rPr>
                <w:sz w:val="23"/>
                <w:szCs w:val="23"/>
              </w:rPr>
            </w:pPr>
            <w:r>
              <w:rPr>
                <w:sz w:val="23"/>
                <w:szCs w:val="23"/>
              </w:rPr>
              <w:lastRenderedPageBreak/>
              <w:t>39</w:t>
            </w:r>
          </w:p>
          <w:p w14:paraId="2584302F" w14:textId="5098EE9A"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B3954B0" w14:textId="77777777" w:rsidR="00D83E13" w:rsidRPr="00330AAE" w:rsidRDefault="00D83E13" w:rsidP="000B0D85">
            <w:pPr>
              <w:jc w:val="center"/>
              <w:rPr>
                <w:sz w:val="20"/>
                <w:szCs w:val="20"/>
              </w:rPr>
            </w:pPr>
            <w:proofErr w:type="spellStart"/>
            <w:r w:rsidRPr="00330AAE">
              <w:rPr>
                <w:sz w:val="20"/>
                <w:szCs w:val="20"/>
              </w:rPr>
              <w:t>replact</w:t>
            </w:r>
            <w:proofErr w:type="spellEnd"/>
          </w:p>
        </w:tc>
        <w:tc>
          <w:tcPr>
            <w:tcW w:w="4767" w:type="dxa"/>
            <w:tcBorders>
              <w:top w:val="single" w:sz="6" w:space="0" w:color="auto"/>
              <w:left w:val="single" w:sz="6" w:space="0" w:color="auto"/>
              <w:bottom w:val="single" w:sz="6" w:space="0" w:color="auto"/>
              <w:right w:val="single" w:sz="6" w:space="0" w:color="auto"/>
            </w:tcBorders>
          </w:tcPr>
          <w:p w14:paraId="4172C711" w14:textId="3C2CF265" w:rsidR="00D83E13" w:rsidRPr="00330AAE" w:rsidRDefault="00D83E13" w:rsidP="000B0D85">
            <w:pPr>
              <w:tabs>
                <w:tab w:val="left" w:pos="1215"/>
              </w:tabs>
            </w:pPr>
            <w:r w:rsidRPr="00330AAE">
              <w:t xml:space="preserve">During the timeframe from (computer display </w:t>
            </w:r>
            <w:proofErr w:type="spellStart"/>
            <w:r w:rsidRPr="00330AAE">
              <w:t>lactdt</w:t>
            </w:r>
            <w:proofErr w:type="spellEnd"/>
            <w:r w:rsidRPr="00330AAE">
              <w:t>/</w:t>
            </w:r>
            <w:proofErr w:type="spellStart"/>
            <w:r w:rsidRPr="00330AAE">
              <w:t>lactm</w:t>
            </w:r>
            <w:proofErr w:type="spellEnd"/>
            <w:r w:rsidRPr="00330AAE">
              <w:t xml:space="preserve"> to </w:t>
            </w:r>
            <w:proofErr w:type="spellStart"/>
            <w:r w:rsidRPr="00330AAE">
              <w:t>sepresdt</w:t>
            </w:r>
            <w:proofErr w:type="spellEnd"/>
            <w:r w:rsidRPr="00330AAE">
              <w:t>/</w:t>
            </w:r>
            <w:proofErr w:type="spellStart"/>
            <w:r w:rsidRPr="00330AAE">
              <w:t>seprestm</w:t>
            </w:r>
            <w:proofErr w:type="spellEnd"/>
            <w:r w:rsidRPr="00330AAE">
              <w:t xml:space="preserve"> + 6 hours) was a repeat lactate level drawn?</w:t>
            </w:r>
          </w:p>
          <w:p w14:paraId="6B4BBCED" w14:textId="77777777" w:rsidR="00D83E13" w:rsidRPr="00330AAE" w:rsidRDefault="00D83E13" w:rsidP="000B0D85">
            <w:pPr>
              <w:tabs>
                <w:tab w:val="left" w:pos="1215"/>
              </w:tabs>
            </w:pPr>
            <w:r w:rsidRPr="00330AAE">
              <w:t>1. Yes</w:t>
            </w:r>
          </w:p>
          <w:p w14:paraId="539BC390" w14:textId="77777777" w:rsidR="00D83E13" w:rsidRPr="00330AAE" w:rsidRDefault="00D83E13" w:rsidP="000B0D85">
            <w:pPr>
              <w:tabs>
                <w:tab w:val="left" w:pos="1215"/>
              </w:tabs>
            </w:pPr>
            <w:r w:rsidRPr="00330AAE">
              <w:t>2. No</w:t>
            </w:r>
          </w:p>
        </w:tc>
        <w:tc>
          <w:tcPr>
            <w:tcW w:w="2250" w:type="dxa"/>
            <w:tcBorders>
              <w:top w:val="single" w:sz="6" w:space="0" w:color="auto"/>
              <w:left w:val="single" w:sz="6" w:space="0" w:color="auto"/>
              <w:bottom w:val="single" w:sz="6" w:space="0" w:color="auto"/>
              <w:right w:val="single" w:sz="6" w:space="0" w:color="auto"/>
            </w:tcBorders>
          </w:tcPr>
          <w:p w14:paraId="3CB201F7" w14:textId="77777777" w:rsidR="00D83E13" w:rsidRPr="00330AAE" w:rsidRDefault="00D83E13" w:rsidP="000B0D85">
            <w:pPr>
              <w:jc w:val="center"/>
              <w:rPr>
                <w:sz w:val="22"/>
                <w:szCs w:val="22"/>
              </w:rPr>
            </w:pPr>
            <w:r w:rsidRPr="00330AAE">
              <w:rPr>
                <w:sz w:val="22"/>
                <w:szCs w:val="22"/>
              </w:rPr>
              <w:t xml:space="preserve">1,2 </w:t>
            </w:r>
          </w:p>
          <w:p w14:paraId="471486A2" w14:textId="77777777" w:rsidR="00070A04" w:rsidRPr="00330AAE" w:rsidRDefault="00070A04" w:rsidP="000B0D85">
            <w:pPr>
              <w:jc w:val="center"/>
              <w:rPr>
                <w:sz w:val="22"/>
                <w:szCs w:val="22"/>
              </w:rPr>
            </w:pPr>
          </w:p>
          <w:p w14:paraId="19AA41B5" w14:textId="4CC33490" w:rsidR="00D83E13" w:rsidRPr="00330AAE" w:rsidRDefault="00D83E13" w:rsidP="000B0D85">
            <w:pPr>
              <w:jc w:val="center"/>
              <w:rPr>
                <w:sz w:val="22"/>
                <w:szCs w:val="22"/>
              </w:rPr>
            </w:pPr>
            <w:r w:rsidRPr="00330AAE">
              <w:rPr>
                <w:sz w:val="22"/>
                <w:szCs w:val="22"/>
              </w:rPr>
              <w:t xml:space="preserve">If 2, go to </w:t>
            </w:r>
            <w:proofErr w:type="spellStart"/>
            <w:r w:rsidRPr="00330AAE">
              <w:rPr>
                <w:sz w:val="22"/>
                <w:szCs w:val="22"/>
              </w:rPr>
              <w:t>hypotns</w:t>
            </w:r>
            <w:proofErr w:type="spellEnd"/>
          </w:p>
        </w:tc>
        <w:tc>
          <w:tcPr>
            <w:tcW w:w="5760" w:type="dxa"/>
            <w:tcBorders>
              <w:top w:val="single" w:sz="6" w:space="0" w:color="auto"/>
              <w:left w:val="single" w:sz="6" w:space="0" w:color="auto"/>
              <w:bottom w:val="single" w:sz="6" w:space="0" w:color="auto"/>
              <w:right w:val="single" w:sz="6" w:space="0" w:color="auto"/>
            </w:tcBorders>
          </w:tcPr>
          <w:p w14:paraId="33A780CA" w14:textId="642B7AB4" w:rsidR="00D83E13" w:rsidRPr="00330AAE" w:rsidRDefault="00D83E13" w:rsidP="000B0D85">
            <w:pPr>
              <w:pStyle w:val="ListParagraph"/>
              <w:numPr>
                <w:ilvl w:val="0"/>
                <w:numId w:val="38"/>
              </w:numPr>
              <w:rPr>
                <w:rFonts w:eastAsiaTheme="minorHAnsi"/>
                <w:sz w:val="22"/>
                <w:szCs w:val="22"/>
              </w:rPr>
            </w:pPr>
            <w:r w:rsidRPr="00330AAE">
              <w:rPr>
                <w:rFonts w:eastAsiaTheme="minorHAnsi"/>
                <w:sz w:val="22"/>
                <w:szCs w:val="22"/>
              </w:rPr>
              <w:t xml:space="preserve">A repeat lactate level is the next lactate level drawn after the initial lactate level if the initial lactate is elevated (&gt;2 mmol/L or &gt; 18.0 mg/dL). The specified time window for the repeat lactate collection begins after the Initial Lactate Level Collection Time and ends six hours after the Severe Sepsis Presentation Time. </w:t>
            </w:r>
          </w:p>
          <w:p w14:paraId="3C049C86" w14:textId="24DF3374" w:rsidR="00D83E13" w:rsidRPr="00330AAE" w:rsidRDefault="00D83E13" w:rsidP="000B0D85">
            <w:pPr>
              <w:pStyle w:val="ListParagraph"/>
              <w:numPr>
                <w:ilvl w:val="0"/>
                <w:numId w:val="38"/>
              </w:numPr>
              <w:rPr>
                <w:rFonts w:eastAsiaTheme="minorHAnsi"/>
                <w:sz w:val="22"/>
                <w:szCs w:val="22"/>
              </w:rPr>
            </w:pPr>
            <w:r w:rsidRPr="00330AAE">
              <w:rPr>
                <w:rFonts w:eastAsiaTheme="minorHAnsi"/>
                <w:sz w:val="22"/>
                <w:szCs w:val="22"/>
              </w:rPr>
              <w:t xml:space="preserve">If a repeat lactate level was drawn but not in the time window beginning after the Initial Lactate Level Collection Time and ending six hours after the Severe Sepsis Presentation Time, select value “2”. </w:t>
            </w:r>
          </w:p>
          <w:p w14:paraId="17F5A40A" w14:textId="21C5A28A" w:rsidR="00D83E13" w:rsidRPr="00330AAE" w:rsidRDefault="00D83E13" w:rsidP="000B0D85">
            <w:pPr>
              <w:pStyle w:val="ListParagraph"/>
              <w:numPr>
                <w:ilvl w:val="0"/>
                <w:numId w:val="38"/>
              </w:numPr>
              <w:rPr>
                <w:rFonts w:eastAsiaTheme="minorHAnsi"/>
                <w:sz w:val="22"/>
                <w:szCs w:val="22"/>
              </w:rPr>
            </w:pPr>
            <w:r w:rsidRPr="00330AAE">
              <w:rPr>
                <w:rFonts w:eastAsiaTheme="minorHAnsi"/>
                <w:sz w:val="22"/>
                <w:szCs w:val="22"/>
              </w:rPr>
              <w:t xml:space="preserve">Do not use documentation such as “Labs Drawn” as it is not specific to the lactate level collection time. Similarly, do not use a physician order for lactate levels as it does not specify that a lactate level was drawn, unless there is a notation next to the order that it was drawn or collected. </w:t>
            </w:r>
          </w:p>
          <w:p w14:paraId="45A2C190" w14:textId="51AE4012" w:rsidR="00D83E13" w:rsidRPr="00330AAE" w:rsidRDefault="00D83E13" w:rsidP="000B0D85">
            <w:pPr>
              <w:pStyle w:val="ListParagraph"/>
              <w:numPr>
                <w:ilvl w:val="0"/>
                <w:numId w:val="38"/>
              </w:numPr>
              <w:rPr>
                <w:rFonts w:eastAsiaTheme="minorHAnsi"/>
                <w:sz w:val="22"/>
                <w:szCs w:val="22"/>
              </w:rPr>
            </w:pPr>
            <w:r w:rsidRPr="00330AAE">
              <w:rPr>
                <w:rFonts w:eastAsiaTheme="minorHAnsi"/>
                <w:sz w:val="22"/>
                <w:szCs w:val="22"/>
              </w:rPr>
              <w:t xml:space="preserve">If there is no documentation indicating a repeat lactate was drawn or collected, it is acceptable to use supporting documentation indicating that a repeat lactate was drawn (e.g., nursing documentation indicates “lactate sent to lab”, “lactate level received”, “lactate sent, awaiting result from lab”). If there are multiple instances of supporting documentation, use the earliest. </w:t>
            </w:r>
          </w:p>
          <w:p w14:paraId="0FE8986B" w14:textId="19D1078B" w:rsidR="00D83E13" w:rsidRPr="00330AAE" w:rsidRDefault="00D83E13" w:rsidP="000B0D85">
            <w:pPr>
              <w:pStyle w:val="ListParagraph"/>
              <w:numPr>
                <w:ilvl w:val="0"/>
                <w:numId w:val="38"/>
              </w:numPr>
              <w:rPr>
                <w:rFonts w:eastAsiaTheme="minorHAnsi"/>
                <w:sz w:val="22"/>
                <w:szCs w:val="22"/>
              </w:rPr>
            </w:pPr>
            <w:r w:rsidRPr="00330AAE">
              <w:rPr>
                <w:rFonts w:eastAsiaTheme="minorHAnsi"/>
                <w:sz w:val="22"/>
                <w:szCs w:val="22"/>
              </w:rPr>
              <w:t xml:space="preserve">If a repeat lactate level is ordered and there is an attempt to collect it, but the attempt results in failure to collect the specimen (too dehydrated to get a vein) or the specimen was contaminated during or after the draw, select value “1”. </w:t>
            </w:r>
          </w:p>
          <w:p w14:paraId="692BF1F2" w14:textId="77777777" w:rsidR="00D83E13" w:rsidRPr="00330AAE" w:rsidRDefault="00D83E13" w:rsidP="000B0D85">
            <w:pPr>
              <w:pStyle w:val="ListParagraph"/>
              <w:ind w:left="0"/>
              <w:rPr>
                <w:rFonts w:eastAsiaTheme="minorHAnsi"/>
                <w:bCs/>
                <w:color w:val="000000"/>
                <w:sz w:val="22"/>
                <w:szCs w:val="22"/>
              </w:rPr>
            </w:pPr>
            <w:r w:rsidRPr="00330AAE">
              <w:rPr>
                <w:rFonts w:eastAsiaTheme="minorHAnsi"/>
                <w:b/>
                <w:bCs/>
                <w:color w:val="000000"/>
                <w:sz w:val="22"/>
                <w:szCs w:val="22"/>
              </w:rPr>
              <w:t xml:space="preserve">Include: </w:t>
            </w:r>
            <w:r w:rsidRPr="00330AAE">
              <w:rPr>
                <w:rFonts w:eastAsiaTheme="minorHAnsi"/>
                <w:bCs/>
                <w:color w:val="000000"/>
                <w:sz w:val="22"/>
                <w:szCs w:val="22"/>
              </w:rPr>
              <w:t>lactate level collected, lactate level drawn, lactic acid drawn</w:t>
            </w:r>
          </w:p>
          <w:p w14:paraId="55EDD024" w14:textId="77777777" w:rsidR="00D83E13" w:rsidRPr="00330AAE" w:rsidRDefault="00D83E13" w:rsidP="000B0D85">
            <w:pPr>
              <w:pStyle w:val="ListParagraph"/>
              <w:ind w:left="0"/>
              <w:rPr>
                <w:rFonts w:eastAsiaTheme="minorHAnsi"/>
                <w:b/>
                <w:bCs/>
                <w:color w:val="000000"/>
                <w:sz w:val="22"/>
                <w:szCs w:val="22"/>
              </w:rPr>
            </w:pPr>
            <w:r w:rsidRPr="00330AAE">
              <w:rPr>
                <w:rFonts w:eastAsiaTheme="minorHAnsi"/>
                <w:b/>
                <w:bCs/>
                <w:color w:val="000000"/>
                <w:sz w:val="22"/>
                <w:szCs w:val="22"/>
              </w:rPr>
              <w:t xml:space="preserve">Exclude: </w:t>
            </w:r>
            <w:r w:rsidRPr="00330AAE">
              <w:rPr>
                <w:rFonts w:eastAsiaTheme="minorHAnsi"/>
                <w:bCs/>
                <w:color w:val="000000"/>
                <w:sz w:val="22"/>
                <w:szCs w:val="22"/>
              </w:rPr>
              <w:t>labs drawn</w:t>
            </w:r>
          </w:p>
          <w:p w14:paraId="1F56DF41" w14:textId="358E68EE" w:rsidR="00D83E13" w:rsidRPr="00330AAE" w:rsidRDefault="00D83E13" w:rsidP="000B0D85">
            <w:pPr>
              <w:rPr>
                <w:sz w:val="22"/>
                <w:szCs w:val="22"/>
              </w:rPr>
            </w:pPr>
            <w:r w:rsidRPr="00330AAE">
              <w:rPr>
                <w:rFonts w:eastAsiaTheme="minorHAnsi"/>
                <w:b/>
                <w:bCs/>
                <w:color w:val="000000"/>
                <w:sz w:val="22"/>
                <w:szCs w:val="22"/>
              </w:rPr>
              <w:t>Suggested Data Sources</w:t>
            </w:r>
            <w:proofErr w:type="gramStart"/>
            <w:r w:rsidRPr="00330AAE">
              <w:rPr>
                <w:rFonts w:eastAsiaTheme="minorHAnsi"/>
                <w:b/>
                <w:bCs/>
                <w:color w:val="000000"/>
                <w:sz w:val="22"/>
                <w:szCs w:val="22"/>
              </w:rPr>
              <w:t xml:space="preserve">:  </w:t>
            </w:r>
            <w:r w:rsidRPr="00330AAE">
              <w:rPr>
                <w:sz w:val="22"/>
                <w:szCs w:val="22"/>
              </w:rPr>
              <w:t>laboratory</w:t>
            </w:r>
            <w:proofErr w:type="gramEnd"/>
            <w:r w:rsidRPr="00330AAE">
              <w:rPr>
                <w:sz w:val="22"/>
                <w:szCs w:val="22"/>
              </w:rPr>
              <w:t xml:space="preserve"> reports, nursing notes, physician/APN/PA progress notes or orders</w:t>
            </w:r>
          </w:p>
        </w:tc>
      </w:tr>
      <w:tr w:rsidR="00D83E13" w:rsidRPr="00330AAE" w14:paraId="7A478499"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2B43537D" w14:textId="2C5A14E5" w:rsidR="001E7F4F" w:rsidRPr="00330AAE" w:rsidRDefault="00DD49F4" w:rsidP="000B0D85">
            <w:pPr>
              <w:jc w:val="center"/>
              <w:rPr>
                <w:sz w:val="23"/>
                <w:szCs w:val="23"/>
              </w:rPr>
            </w:pPr>
            <w:r>
              <w:rPr>
                <w:sz w:val="23"/>
                <w:szCs w:val="23"/>
              </w:rPr>
              <w:lastRenderedPageBreak/>
              <w:t>40</w:t>
            </w:r>
          </w:p>
          <w:p w14:paraId="680BAE8C" w14:textId="16066A02"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55B0C4B2" w14:textId="77777777" w:rsidR="00D83E13" w:rsidRPr="00330AAE" w:rsidRDefault="00D83E13" w:rsidP="000B0D85">
            <w:pPr>
              <w:jc w:val="center"/>
              <w:rPr>
                <w:sz w:val="20"/>
                <w:szCs w:val="20"/>
              </w:rPr>
            </w:pPr>
            <w:proofErr w:type="spellStart"/>
            <w:r w:rsidRPr="00330AAE">
              <w:rPr>
                <w:sz w:val="20"/>
                <w:szCs w:val="20"/>
              </w:rPr>
              <w:t>replactdt</w:t>
            </w:r>
            <w:proofErr w:type="spellEnd"/>
          </w:p>
          <w:p w14:paraId="7976C9EF" w14:textId="77777777" w:rsidR="00D83E13" w:rsidRPr="00330AAE" w:rsidRDefault="00D83E13" w:rsidP="000B0D85">
            <w:pPr>
              <w:jc w:val="center"/>
              <w:rPr>
                <w:sz w:val="20"/>
                <w:szCs w:val="20"/>
              </w:rPr>
            </w:pPr>
          </w:p>
          <w:p w14:paraId="23342A65" w14:textId="5D2DDDE4" w:rsidR="00D83E13" w:rsidRPr="00330AAE" w:rsidRDefault="00D83E13" w:rsidP="000B0D85">
            <w:pPr>
              <w:jc w:val="center"/>
              <w:rPr>
                <w:sz w:val="20"/>
                <w:szCs w:val="20"/>
              </w:rPr>
            </w:pPr>
            <w:proofErr w:type="spellStart"/>
            <w:r w:rsidRPr="00330AAE">
              <w:rPr>
                <w:sz w:val="20"/>
                <w:szCs w:val="20"/>
              </w:rPr>
              <w:t>replactm</w:t>
            </w:r>
            <w:proofErr w:type="spellEnd"/>
          </w:p>
        </w:tc>
        <w:tc>
          <w:tcPr>
            <w:tcW w:w="4767" w:type="dxa"/>
            <w:tcBorders>
              <w:top w:val="single" w:sz="6" w:space="0" w:color="auto"/>
              <w:left w:val="single" w:sz="6" w:space="0" w:color="auto"/>
              <w:bottom w:val="single" w:sz="6" w:space="0" w:color="auto"/>
              <w:right w:val="single" w:sz="6" w:space="0" w:color="auto"/>
            </w:tcBorders>
          </w:tcPr>
          <w:p w14:paraId="234B2FFF" w14:textId="18E28B2E" w:rsidR="00D83E13" w:rsidRPr="00330AAE" w:rsidRDefault="00D83E13" w:rsidP="000B0D85">
            <w:pPr>
              <w:tabs>
                <w:tab w:val="left" w:pos="1215"/>
              </w:tabs>
              <w:rPr>
                <w:sz w:val="22"/>
                <w:szCs w:val="22"/>
              </w:rPr>
            </w:pPr>
            <w:r w:rsidRPr="00330AAE">
              <w:rPr>
                <w:sz w:val="22"/>
                <w:szCs w:val="22"/>
              </w:rPr>
              <w:t xml:space="preserve">During the timeframe from (computer to display </w:t>
            </w:r>
            <w:proofErr w:type="spellStart"/>
            <w:r w:rsidRPr="00330AAE">
              <w:rPr>
                <w:sz w:val="22"/>
                <w:szCs w:val="22"/>
              </w:rPr>
              <w:t>lactdt</w:t>
            </w:r>
            <w:proofErr w:type="spellEnd"/>
            <w:r w:rsidRPr="00330AAE">
              <w:rPr>
                <w:sz w:val="22"/>
                <w:szCs w:val="22"/>
              </w:rPr>
              <w:t>/</w:t>
            </w:r>
            <w:proofErr w:type="spellStart"/>
            <w:r w:rsidRPr="00330AAE">
              <w:rPr>
                <w:sz w:val="22"/>
                <w:szCs w:val="22"/>
              </w:rPr>
              <w:t>lactm</w:t>
            </w:r>
            <w:proofErr w:type="spellEnd"/>
            <w:r w:rsidRPr="00330AAE">
              <w:rPr>
                <w:sz w:val="22"/>
                <w:szCs w:val="22"/>
              </w:rPr>
              <w:t xml:space="preserve">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+ 6 hours), enter the earliest date and time the repeat lactate level was drawn (or collected).</w:t>
            </w:r>
          </w:p>
        </w:tc>
        <w:tc>
          <w:tcPr>
            <w:tcW w:w="2250" w:type="dxa"/>
            <w:tcBorders>
              <w:top w:val="single" w:sz="6" w:space="0" w:color="auto"/>
              <w:left w:val="single" w:sz="6" w:space="0" w:color="auto"/>
              <w:bottom w:val="single" w:sz="6" w:space="0" w:color="auto"/>
              <w:right w:val="single" w:sz="6" w:space="0" w:color="auto"/>
            </w:tcBorders>
          </w:tcPr>
          <w:p w14:paraId="167D122C" w14:textId="77777777" w:rsidR="00D83E13" w:rsidRPr="00330AAE" w:rsidRDefault="00D83E13" w:rsidP="000B0D85">
            <w:pPr>
              <w:jc w:val="center"/>
              <w:rPr>
                <w:sz w:val="22"/>
                <w:szCs w:val="22"/>
              </w:rPr>
            </w:pPr>
            <w:r w:rsidRPr="00330AAE">
              <w:rPr>
                <w:sz w:val="22"/>
                <w:szCs w:val="22"/>
              </w:rPr>
              <w:t>mm/dd/</w:t>
            </w:r>
            <w:proofErr w:type="spellStart"/>
            <w:r w:rsidRPr="00330AAE">
              <w:rPr>
                <w:sz w:val="22"/>
                <w:szCs w:val="22"/>
              </w:rPr>
              <w:t>yyyy</w:t>
            </w:r>
            <w:proofErr w:type="spellEnd"/>
          </w:p>
          <w:p w14:paraId="6AB42ADE" w14:textId="77777777" w:rsidR="00070A04" w:rsidRPr="00330AAE" w:rsidRDefault="00070A04" w:rsidP="000B0D85">
            <w:pPr>
              <w:jc w:val="center"/>
              <w:rPr>
                <w:sz w:val="22"/>
                <w:szCs w:val="22"/>
              </w:rPr>
            </w:pPr>
          </w:p>
          <w:tbl>
            <w:tblPr>
              <w:tblStyle w:val="TableGrid"/>
              <w:tblW w:w="1957" w:type="dxa"/>
              <w:tblLayout w:type="fixed"/>
              <w:tblLook w:val="04A0" w:firstRow="1" w:lastRow="0" w:firstColumn="1" w:lastColumn="0" w:noHBand="0" w:noVBand="1"/>
            </w:tblPr>
            <w:tblGrid>
              <w:gridCol w:w="1957"/>
            </w:tblGrid>
            <w:tr w:rsidR="00D83E13" w:rsidRPr="00330AAE" w14:paraId="39C2ECEC" w14:textId="77777777" w:rsidTr="00596114">
              <w:tc>
                <w:tcPr>
                  <w:tcW w:w="1957" w:type="dxa"/>
                </w:tcPr>
                <w:p w14:paraId="572ECEDE" w14:textId="46021FE1" w:rsidR="00D83E13" w:rsidRPr="00330AAE" w:rsidRDefault="00D83E13" w:rsidP="000B0D85">
                  <w:pPr>
                    <w:jc w:val="center"/>
                    <w:rPr>
                      <w:sz w:val="22"/>
                      <w:szCs w:val="22"/>
                    </w:rPr>
                  </w:pPr>
                  <w:r w:rsidRPr="00330AAE">
                    <w:rPr>
                      <w:sz w:val="22"/>
                      <w:szCs w:val="22"/>
                    </w:rPr>
                    <w:t xml:space="preserve">&gt;= </w:t>
                  </w:r>
                  <w:proofErr w:type="spellStart"/>
                  <w:r w:rsidRPr="00330AAE">
                    <w:rPr>
                      <w:sz w:val="22"/>
                      <w:szCs w:val="22"/>
                    </w:rPr>
                    <w:t>lactdt</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 xml:space="preserve"> + 1 day</w:t>
                  </w:r>
                </w:p>
              </w:tc>
            </w:tr>
          </w:tbl>
          <w:p w14:paraId="09B31ED8" w14:textId="77777777" w:rsidR="00D83E13" w:rsidRPr="00330AAE" w:rsidRDefault="00D83E13" w:rsidP="000B0D85">
            <w:pPr>
              <w:jc w:val="center"/>
              <w:rPr>
                <w:sz w:val="22"/>
                <w:szCs w:val="22"/>
              </w:rPr>
            </w:pPr>
          </w:p>
          <w:p w14:paraId="4356160C" w14:textId="77777777" w:rsidR="00D83E13" w:rsidRPr="00330AAE" w:rsidRDefault="00D83E13" w:rsidP="000B0D85">
            <w:pPr>
              <w:jc w:val="center"/>
              <w:rPr>
                <w:sz w:val="22"/>
                <w:szCs w:val="22"/>
              </w:rPr>
            </w:pPr>
            <w:r w:rsidRPr="00330AAE">
              <w:rPr>
                <w:sz w:val="22"/>
                <w:szCs w:val="22"/>
              </w:rPr>
              <w:t>_____</w:t>
            </w:r>
          </w:p>
          <w:p w14:paraId="735BA4A3" w14:textId="77777777" w:rsidR="00D83E13" w:rsidRPr="00330AAE" w:rsidRDefault="00D83E13" w:rsidP="000B0D85">
            <w:pPr>
              <w:jc w:val="center"/>
              <w:rPr>
                <w:sz w:val="22"/>
                <w:szCs w:val="22"/>
              </w:rPr>
            </w:pPr>
            <w:r w:rsidRPr="00330AAE">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330AAE" w14:paraId="4AEAA9E1" w14:textId="77777777" w:rsidTr="00607DED">
              <w:tc>
                <w:tcPr>
                  <w:tcW w:w="1957" w:type="dxa"/>
                </w:tcPr>
                <w:p w14:paraId="19436E49" w14:textId="5A8DCF1B" w:rsidR="00D83E13" w:rsidRPr="00330AAE" w:rsidRDefault="00D83E13" w:rsidP="000B0D85">
                  <w:pPr>
                    <w:jc w:val="center"/>
                    <w:rPr>
                      <w:sz w:val="22"/>
                      <w:szCs w:val="22"/>
                    </w:rPr>
                  </w:pPr>
                  <w:r w:rsidRPr="00330AAE">
                    <w:t xml:space="preserve">&gt; </w:t>
                  </w:r>
                  <w:proofErr w:type="spellStart"/>
                  <w:r w:rsidRPr="00330AAE">
                    <w:t>lactdt</w:t>
                  </w:r>
                  <w:proofErr w:type="spellEnd"/>
                  <w:r w:rsidRPr="00330AAE">
                    <w:t>/</w:t>
                  </w:r>
                  <w:proofErr w:type="spellStart"/>
                  <w:r w:rsidRPr="00330AAE">
                    <w:t>lactm</w:t>
                  </w:r>
                  <w:proofErr w:type="spellEnd"/>
                  <w:r w:rsidRPr="00330AAE">
                    <w:t xml:space="preserve"> and &lt;= </w:t>
                  </w:r>
                  <w:proofErr w:type="spellStart"/>
                  <w:r w:rsidRPr="00330AAE">
                    <w:t>sepresdt</w:t>
                  </w:r>
                  <w:proofErr w:type="spellEnd"/>
                  <w:r w:rsidRPr="00330AAE">
                    <w:t>/</w:t>
                  </w:r>
                  <w:proofErr w:type="spellStart"/>
                  <w:r w:rsidRPr="00330AAE">
                    <w:t>seprestm</w:t>
                  </w:r>
                  <w:proofErr w:type="spellEnd"/>
                  <w:r w:rsidRPr="00330AAE">
                    <w:t xml:space="preserve"> + 6 hours</w:t>
                  </w:r>
                </w:p>
              </w:tc>
            </w:tr>
          </w:tbl>
          <w:p w14:paraId="0607DE26" w14:textId="5898A76B"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7E90590" w14:textId="70179D3D" w:rsidR="00D83E13" w:rsidRPr="00330AAE" w:rsidRDefault="00D83E13" w:rsidP="000B0D85">
            <w:pPr>
              <w:pStyle w:val="ListParagraph"/>
              <w:numPr>
                <w:ilvl w:val="0"/>
                <w:numId w:val="35"/>
              </w:numPr>
              <w:rPr>
                <w:rFonts w:eastAsiaTheme="minorHAnsi"/>
                <w:sz w:val="22"/>
                <w:szCs w:val="22"/>
              </w:rPr>
            </w:pPr>
            <w:r w:rsidRPr="00330AAE">
              <w:rPr>
                <w:rFonts w:eastAsiaTheme="minorHAnsi"/>
                <w:sz w:val="22"/>
                <w:szCs w:val="22"/>
              </w:rPr>
              <w:t>A repeat lactate level is the next lactate level drawn after the initial lactate level if the initial lactate is elevated (&gt;2.0 mmol/L</w:t>
            </w:r>
            <w:r w:rsidRPr="00330AAE">
              <w:t xml:space="preserve"> </w:t>
            </w:r>
            <w:r w:rsidRPr="00330AAE">
              <w:rPr>
                <w:rFonts w:eastAsiaTheme="minorHAnsi"/>
                <w:sz w:val="22"/>
                <w:szCs w:val="22"/>
              </w:rPr>
              <w:t xml:space="preserve">or &gt;18.0 mg/dL). The specified time window for the repeat lactate collection begins after the Initial Lactate Level Collection Time and ends six hours after the Severe Sepsis Presentation Time. Do not use documentation such as “Labs Drawn” as it is not specific for lactate level. Similarly, do not use a physician order for lactate levels as it does not specify that lactate level was drawn, unless there is a notation next to the order that it was drawn or collected and there is a date and time noted. </w:t>
            </w:r>
          </w:p>
          <w:p w14:paraId="21873B8F" w14:textId="0D59C708" w:rsidR="00D83E13" w:rsidRPr="00330AAE" w:rsidRDefault="00D83E13" w:rsidP="000B0D85">
            <w:pPr>
              <w:pStyle w:val="ListParagraph"/>
              <w:numPr>
                <w:ilvl w:val="0"/>
                <w:numId w:val="35"/>
              </w:numPr>
              <w:rPr>
                <w:rFonts w:eastAsiaTheme="minorHAnsi"/>
                <w:sz w:val="22"/>
                <w:szCs w:val="22"/>
              </w:rPr>
            </w:pPr>
            <w:r w:rsidRPr="00330AAE">
              <w:rPr>
                <w:rFonts w:eastAsiaTheme="minorHAnsi"/>
                <w:sz w:val="22"/>
                <w:szCs w:val="22"/>
              </w:rPr>
              <w:t xml:space="preserve">If there is no documentation indicating a repeat lactate was drawn or collected, it is acceptable to use supporting documentation indicating that a repeat lactate was drawn (e.g., lactate sent to lab, lactate received, lactate result). If there are multiple instances of supporting documentation, use the earliest date and time. </w:t>
            </w:r>
          </w:p>
          <w:p w14:paraId="5C04930C" w14:textId="48353128" w:rsidR="00D83E13" w:rsidRPr="00330AAE" w:rsidRDefault="00D83E13" w:rsidP="000B0D85">
            <w:pPr>
              <w:pStyle w:val="ListParagraph"/>
              <w:numPr>
                <w:ilvl w:val="0"/>
                <w:numId w:val="35"/>
              </w:numPr>
              <w:rPr>
                <w:sz w:val="22"/>
                <w:szCs w:val="22"/>
              </w:rPr>
            </w:pPr>
            <w:r w:rsidRPr="00330AAE">
              <w:rPr>
                <w:sz w:val="22"/>
                <w:szCs w:val="22"/>
              </w:rPr>
              <w:t xml:space="preserve">If a repeat lactate level is ordered and there is an attempt to collect </w:t>
            </w:r>
            <w:proofErr w:type="gramStart"/>
            <w:r w:rsidRPr="00330AAE">
              <w:rPr>
                <w:sz w:val="22"/>
                <w:szCs w:val="22"/>
              </w:rPr>
              <w:t>it, but</w:t>
            </w:r>
            <w:proofErr w:type="gramEnd"/>
            <w:r w:rsidRPr="00330AAE">
              <w:rPr>
                <w:sz w:val="22"/>
                <w:szCs w:val="22"/>
              </w:rPr>
              <w:t xml:space="preserve"> the attempt results in failure to collect the specimen (too dehydrated to get a vein) or the specimen was contaminated during or after the draw, use the date and time of attempted lactate level collection. </w:t>
            </w:r>
          </w:p>
          <w:p w14:paraId="368A12BE" w14:textId="77777777" w:rsidR="00D83E13" w:rsidRPr="00330AAE" w:rsidRDefault="00D83E13" w:rsidP="000B0D85">
            <w:pPr>
              <w:pStyle w:val="ListParagraph"/>
              <w:ind w:left="0"/>
              <w:rPr>
                <w:rFonts w:eastAsiaTheme="minorHAnsi"/>
                <w:bCs/>
                <w:color w:val="000000"/>
                <w:sz w:val="22"/>
                <w:szCs w:val="22"/>
              </w:rPr>
            </w:pPr>
            <w:r w:rsidRPr="00330AAE">
              <w:rPr>
                <w:rFonts w:eastAsiaTheme="minorHAnsi"/>
                <w:b/>
                <w:bCs/>
                <w:color w:val="000000"/>
                <w:sz w:val="22"/>
                <w:szCs w:val="22"/>
              </w:rPr>
              <w:t xml:space="preserve">Include: </w:t>
            </w:r>
            <w:r w:rsidRPr="00330AAE">
              <w:rPr>
                <w:rFonts w:eastAsiaTheme="minorHAnsi"/>
                <w:bCs/>
                <w:color w:val="000000"/>
                <w:sz w:val="22"/>
                <w:szCs w:val="22"/>
              </w:rPr>
              <w:t>lactate level collected, lactate level drawn, lactic acid drawn</w:t>
            </w:r>
          </w:p>
          <w:p w14:paraId="69FDE5A0" w14:textId="77777777" w:rsidR="00D83E13" w:rsidRPr="00330AAE" w:rsidRDefault="00D83E13" w:rsidP="000B0D85">
            <w:pPr>
              <w:pStyle w:val="ListParagraph"/>
              <w:ind w:left="0"/>
              <w:rPr>
                <w:rFonts w:eastAsiaTheme="minorHAnsi"/>
                <w:b/>
                <w:bCs/>
                <w:color w:val="000000"/>
                <w:sz w:val="22"/>
                <w:szCs w:val="22"/>
              </w:rPr>
            </w:pPr>
            <w:r w:rsidRPr="00330AAE">
              <w:rPr>
                <w:rFonts w:eastAsiaTheme="minorHAnsi"/>
                <w:b/>
                <w:bCs/>
                <w:color w:val="000000"/>
                <w:sz w:val="22"/>
                <w:szCs w:val="22"/>
              </w:rPr>
              <w:t xml:space="preserve">Exclude: </w:t>
            </w:r>
            <w:r w:rsidRPr="00330AAE">
              <w:rPr>
                <w:rFonts w:eastAsiaTheme="minorHAnsi"/>
                <w:bCs/>
                <w:color w:val="000000"/>
                <w:sz w:val="22"/>
                <w:szCs w:val="22"/>
              </w:rPr>
              <w:t>labs drawn, labs reported</w:t>
            </w:r>
          </w:p>
          <w:p w14:paraId="38D59545" w14:textId="5914038A" w:rsidR="00D83E13" w:rsidRPr="00330AAE" w:rsidRDefault="00D83E13" w:rsidP="000B0D85">
            <w:pPr>
              <w:rPr>
                <w:sz w:val="22"/>
                <w:szCs w:val="22"/>
              </w:rPr>
            </w:pPr>
            <w:r w:rsidRPr="00330AAE">
              <w:rPr>
                <w:rFonts w:eastAsiaTheme="minorHAnsi"/>
                <w:b/>
                <w:bCs/>
                <w:color w:val="000000"/>
                <w:sz w:val="22"/>
                <w:szCs w:val="22"/>
              </w:rPr>
              <w:t>Suggested Data Sources</w:t>
            </w:r>
            <w:proofErr w:type="gramStart"/>
            <w:r w:rsidRPr="00330AAE">
              <w:rPr>
                <w:rFonts w:eastAsiaTheme="minorHAnsi"/>
                <w:b/>
                <w:bCs/>
                <w:color w:val="000000"/>
                <w:sz w:val="22"/>
                <w:szCs w:val="22"/>
              </w:rPr>
              <w:t xml:space="preserve">:  </w:t>
            </w:r>
            <w:r w:rsidRPr="00330AAE">
              <w:rPr>
                <w:sz w:val="22"/>
                <w:szCs w:val="22"/>
              </w:rPr>
              <w:t>laboratory</w:t>
            </w:r>
            <w:proofErr w:type="gramEnd"/>
            <w:r w:rsidRPr="00330AAE">
              <w:rPr>
                <w:sz w:val="22"/>
                <w:szCs w:val="22"/>
              </w:rPr>
              <w:t xml:space="preserve"> reports, nursing notes, physician/APN/PA progress notes or orders</w:t>
            </w:r>
          </w:p>
        </w:tc>
      </w:tr>
      <w:tr w:rsidR="00D83E13" w:rsidRPr="00330AAE" w14:paraId="1E12E802"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076EA4BC" w14:textId="16E070D5" w:rsidR="001E7F4F" w:rsidRPr="00330AAE" w:rsidRDefault="00DD49F4" w:rsidP="000B0D85">
            <w:pPr>
              <w:jc w:val="center"/>
              <w:rPr>
                <w:sz w:val="23"/>
                <w:szCs w:val="23"/>
              </w:rPr>
            </w:pPr>
            <w:r>
              <w:rPr>
                <w:sz w:val="23"/>
                <w:szCs w:val="23"/>
              </w:rPr>
              <w:lastRenderedPageBreak/>
              <w:t>41</w:t>
            </w:r>
          </w:p>
          <w:p w14:paraId="2B4FAFF7" w14:textId="0F1D7CF6"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1E53E0" w14:textId="77777777" w:rsidR="00D83E13" w:rsidRPr="00330AAE" w:rsidRDefault="00D83E13" w:rsidP="000B0D85">
            <w:pPr>
              <w:jc w:val="center"/>
              <w:rPr>
                <w:sz w:val="20"/>
                <w:szCs w:val="20"/>
              </w:rPr>
            </w:pPr>
            <w:proofErr w:type="spellStart"/>
            <w:r w:rsidRPr="00330AAE">
              <w:rPr>
                <w:sz w:val="20"/>
                <w:szCs w:val="20"/>
              </w:rPr>
              <w:t>hypotns</w:t>
            </w:r>
            <w:proofErr w:type="spellEnd"/>
          </w:p>
        </w:tc>
        <w:tc>
          <w:tcPr>
            <w:tcW w:w="4767" w:type="dxa"/>
            <w:tcBorders>
              <w:top w:val="single" w:sz="6" w:space="0" w:color="auto"/>
              <w:left w:val="single" w:sz="6" w:space="0" w:color="auto"/>
              <w:bottom w:val="single" w:sz="6" w:space="0" w:color="auto"/>
              <w:right w:val="single" w:sz="6" w:space="0" w:color="auto"/>
            </w:tcBorders>
          </w:tcPr>
          <w:p w14:paraId="4584743E" w14:textId="42E4B0E0" w:rsidR="00D83E13" w:rsidRPr="00330AAE" w:rsidRDefault="00D83E13" w:rsidP="000B0D85">
            <w:pPr>
              <w:tabs>
                <w:tab w:val="left" w:pos="1215"/>
              </w:tabs>
            </w:pPr>
            <w:r w:rsidRPr="00330AAE">
              <w:t xml:space="preserve">During the time frame from (computer to display </w:t>
            </w:r>
            <w:proofErr w:type="spellStart"/>
            <w:r w:rsidRPr="00330AAE">
              <w:t>sepresdt</w:t>
            </w:r>
            <w:proofErr w:type="spellEnd"/>
            <w:r w:rsidRPr="00330AAE">
              <w:t>/</w:t>
            </w:r>
            <w:proofErr w:type="spellStart"/>
            <w:r w:rsidRPr="00330AAE">
              <w:t>seprestm</w:t>
            </w:r>
            <w:proofErr w:type="spellEnd"/>
            <w:r w:rsidRPr="00330AAE">
              <w:t xml:space="preserve"> - 6 hours) to (computer to display </w:t>
            </w:r>
            <w:proofErr w:type="spellStart"/>
            <w:r w:rsidRPr="00330AAE">
              <w:t>sepresdt</w:t>
            </w:r>
            <w:proofErr w:type="spellEnd"/>
            <w:r w:rsidRPr="00330AAE">
              <w:t>/</w:t>
            </w:r>
            <w:proofErr w:type="spellStart"/>
            <w:r w:rsidRPr="00330AAE">
              <w:t>seprestm</w:t>
            </w:r>
            <w:proofErr w:type="spellEnd"/>
            <w:r w:rsidRPr="00330AAE">
              <w:t xml:space="preserve"> + 6 hours) is there documentation initial hypotension was present?</w:t>
            </w:r>
          </w:p>
          <w:p w14:paraId="22C5F389" w14:textId="3001E7E2" w:rsidR="00D83E13" w:rsidRPr="00330AAE" w:rsidRDefault="00D83E13" w:rsidP="000B0D85">
            <w:pPr>
              <w:tabs>
                <w:tab w:val="left" w:pos="1215"/>
              </w:tabs>
            </w:pPr>
            <w:r w:rsidRPr="00330AAE">
              <w:t>Criteria for determining initial hypotension:</w:t>
            </w:r>
          </w:p>
          <w:p w14:paraId="317411BE" w14:textId="1B758F63" w:rsidR="00D83E13" w:rsidRPr="00330AAE" w:rsidRDefault="00D83E13" w:rsidP="000B0D85">
            <w:pPr>
              <w:pStyle w:val="ListParagraph"/>
              <w:numPr>
                <w:ilvl w:val="0"/>
                <w:numId w:val="97"/>
              </w:numPr>
              <w:tabs>
                <w:tab w:val="left" w:pos="1215"/>
              </w:tabs>
              <w:ind w:left="521"/>
            </w:pPr>
            <w:r w:rsidRPr="00330AAE">
              <w:rPr>
                <w:rFonts w:eastAsiaTheme="minorHAnsi"/>
                <w:color w:val="000000"/>
              </w:rPr>
              <w:t xml:space="preserve">Two hypotensive blood pressure readings at different times within specified timeframe </w:t>
            </w:r>
          </w:p>
          <w:p w14:paraId="5CD5B5ED" w14:textId="77777777" w:rsidR="00D83E13" w:rsidRPr="00330AAE" w:rsidRDefault="00D83E13" w:rsidP="000B0D85">
            <w:pPr>
              <w:pStyle w:val="ListParagraph"/>
              <w:numPr>
                <w:ilvl w:val="0"/>
                <w:numId w:val="41"/>
              </w:numPr>
              <w:autoSpaceDE w:val="0"/>
              <w:autoSpaceDN w:val="0"/>
              <w:adjustRightInd w:val="0"/>
              <w:ind w:left="792" w:hanging="270"/>
              <w:rPr>
                <w:rFonts w:eastAsiaTheme="minorHAnsi"/>
                <w:color w:val="000000"/>
              </w:rPr>
            </w:pPr>
            <w:r w:rsidRPr="00330AAE">
              <w:rPr>
                <w:rFonts w:eastAsiaTheme="minorHAnsi"/>
                <w:color w:val="000000"/>
              </w:rPr>
              <w:t>systolic blood pressures &lt;90, or</w:t>
            </w:r>
          </w:p>
          <w:p w14:paraId="0DB11D4B" w14:textId="48B7BB7B" w:rsidR="00D83E13" w:rsidRPr="00330AAE" w:rsidRDefault="00D83E13" w:rsidP="000B0D85">
            <w:pPr>
              <w:numPr>
                <w:ilvl w:val="2"/>
                <w:numId w:val="39"/>
              </w:numPr>
              <w:autoSpaceDE w:val="0"/>
              <w:autoSpaceDN w:val="0"/>
              <w:adjustRightInd w:val="0"/>
              <w:ind w:left="792" w:hanging="270"/>
              <w:rPr>
                <w:rFonts w:eastAsiaTheme="minorHAnsi"/>
                <w:color w:val="000000"/>
              </w:rPr>
            </w:pPr>
            <w:r w:rsidRPr="00330AAE">
              <w:rPr>
                <w:rFonts w:eastAsiaTheme="minorHAnsi"/>
                <w:color w:val="000000"/>
              </w:rPr>
              <w:t>mean arterial pressures (MAP), &lt;65 or</w:t>
            </w:r>
          </w:p>
          <w:p w14:paraId="4DCD1A07" w14:textId="68F86CFA" w:rsidR="00D83E13" w:rsidRPr="00330AAE" w:rsidRDefault="00D83E13" w:rsidP="000B0D85">
            <w:pPr>
              <w:numPr>
                <w:ilvl w:val="2"/>
                <w:numId w:val="39"/>
              </w:numPr>
              <w:autoSpaceDE w:val="0"/>
              <w:autoSpaceDN w:val="0"/>
              <w:adjustRightInd w:val="0"/>
              <w:ind w:left="792" w:hanging="270"/>
              <w:rPr>
                <w:rFonts w:eastAsiaTheme="minorHAnsi"/>
                <w:color w:val="000000"/>
              </w:rPr>
            </w:pPr>
            <w:r w:rsidRPr="00330AAE">
              <w:rPr>
                <w:rFonts w:eastAsiaTheme="minorHAnsi"/>
                <w:color w:val="000000"/>
              </w:rPr>
              <w:t>a decrease in systolic BP by &gt;40 mm/Hg</w:t>
            </w:r>
          </w:p>
          <w:p w14:paraId="056C4D63" w14:textId="77777777" w:rsidR="00D83E13" w:rsidRPr="00330AAE" w:rsidRDefault="00D83E13" w:rsidP="000B0D85">
            <w:pPr>
              <w:tabs>
                <w:tab w:val="left" w:pos="1215"/>
              </w:tabs>
            </w:pPr>
            <w:r w:rsidRPr="00330AAE">
              <w:t>1. Yes</w:t>
            </w:r>
          </w:p>
          <w:p w14:paraId="26E180CB" w14:textId="7384D959" w:rsidR="00D83E13" w:rsidRPr="00330AAE" w:rsidRDefault="00D83E13" w:rsidP="000B0D85">
            <w:pPr>
              <w:tabs>
                <w:tab w:val="left" w:pos="1215"/>
              </w:tabs>
            </w:pPr>
            <w:r w:rsidRPr="00330AAE">
              <w:t>2. No or unable to determine</w:t>
            </w:r>
          </w:p>
          <w:p w14:paraId="3416BD92" w14:textId="4C339FC3" w:rsidR="00D83E13" w:rsidRPr="00330AAE" w:rsidRDefault="00D83E13" w:rsidP="000B0D85">
            <w:pPr>
              <w:tabs>
                <w:tab w:val="left" w:pos="1215"/>
              </w:tabs>
              <w:rPr>
                <w:sz w:val="22"/>
                <w:szCs w:val="22"/>
              </w:rPr>
            </w:pPr>
          </w:p>
        </w:tc>
        <w:tc>
          <w:tcPr>
            <w:tcW w:w="2250" w:type="dxa"/>
            <w:tcBorders>
              <w:top w:val="single" w:sz="6" w:space="0" w:color="auto"/>
              <w:left w:val="single" w:sz="6" w:space="0" w:color="auto"/>
              <w:bottom w:val="single" w:sz="6" w:space="0" w:color="auto"/>
              <w:right w:val="single" w:sz="6" w:space="0" w:color="auto"/>
            </w:tcBorders>
          </w:tcPr>
          <w:p w14:paraId="6EBAAFA8" w14:textId="135932BD" w:rsidR="006C6ECD" w:rsidRPr="00330AAE" w:rsidRDefault="007A1601" w:rsidP="007A1601">
            <w:pPr>
              <w:jc w:val="center"/>
              <w:rPr>
                <w:sz w:val="22"/>
                <w:szCs w:val="22"/>
              </w:rPr>
            </w:pPr>
            <w:r w:rsidRPr="00330AAE">
              <w:rPr>
                <w:sz w:val="22"/>
                <w:szCs w:val="22"/>
              </w:rPr>
              <w:t>1,2</w:t>
            </w:r>
          </w:p>
          <w:p w14:paraId="762CD1A9" w14:textId="77777777" w:rsidR="00070A04" w:rsidRPr="00330AAE" w:rsidRDefault="00070A04" w:rsidP="007A1601">
            <w:pPr>
              <w:jc w:val="center"/>
              <w:rPr>
                <w:sz w:val="22"/>
                <w:szCs w:val="22"/>
              </w:rPr>
            </w:pPr>
          </w:p>
          <w:p w14:paraId="4EF03BCF" w14:textId="77777777" w:rsidR="00526A3F" w:rsidRPr="00330AAE" w:rsidRDefault="006C6ECD" w:rsidP="000B0D85">
            <w:pPr>
              <w:jc w:val="center"/>
              <w:rPr>
                <w:sz w:val="22"/>
                <w:szCs w:val="22"/>
              </w:rPr>
            </w:pPr>
            <w:r w:rsidRPr="00330AAE">
              <w:rPr>
                <w:sz w:val="22"/>
                <w:szCs w:val="22"/>
              </w:rPr>
              <w:t xml:space="preserve">If 1, auto-fill </w:t>
            </w:r>
          </w:p>
          <w:p w14:paraId="79996257" w14:textId="5AF5EAE3" w:rsidR="006C6ECD" w:rsidRPr="00330AAE" w:rsidRDefault="006C6ECD" w:rsidP="000B0D85">
            <w:pPr>
              <w:jc w:val="center"/>
              <w:rPr>
                <w:sz w:val="22"/>
                <w:szCs w:val="22"/>
              </w:rPr>
            </w:pPr>
            <w:proofErr w:type="spellStart"/>
            <w:r w:rsidRPr="00330AAE">
              <w:rPr>
                <w:sz w:val="22"/>
                <w:szCs w:val="22"/>
              </w:rPr>
              <w:t>sepshk</w:t>
            </w:r>
            <w:proofErr w:type="spellEnd"/>
            <w:r w:rsidRPr="00330AAE">
              <w:rPr>
                <w:sz w:val="22"/>
                <w:szCs w:val="22"/>
              </w:rPr>
              <w:t xml:space="preserve"> = 1 </w:t>
            </w:r>
          </w:p>
          <w:p w14:paraId="7470D895" w14:textId="77777777" w:rsidR="007A1601" w:rsidRPr="00330AAE" w:rsidRDefault="007A1601" w:rsidP="000B0D85">
            <w:pPr>
              <w:jc w:val="center"/>
              <w:rPr>
                <w:sz w:val="22"/>
                <w:szCs w:val="22"/>
              </w:rPr>
            </w:pPr>
          </w:p>
          <w:p w14:paraId="01A30015" w14:textId="77777777" w:rsidR="007A1601" w:rsidRPr="00330AAE" w:rsidRDefault="007A1601" w:rsidP="000078B1">
            <w:pPr>
              <w:jc w:val="center"/>
              <w:rPr>
                <w:sz w:val="22"/>
                <w:szCs w:val="22"/>
              </w:rPr>
            </w:pPr>
          </w:p>
          <w:p w14:paraId="67734B00" w14:textId="70411336" w:rsidR="000078B1" w:rsidRPr="00330AAE" w:rsidRDefault="000078B1" w:rsidP="00A46FB4">
            <w:pPr>
              <w:jc w:val="center"/>
              <w:rPr>
                <w:sz w:val="22"/>
                <w:szCs w:val="22"/>
              </w:rPr>
            </w:pPr>
            <w:r w:rsidRPr="00330AAE">
              <w:rPr>
                <w:sz w:val="22"/>
                <w:szCs w:val="22"/>
              </w:rPr>
              <w:t xml:space="preserve">If 2, and </w:t>
            </w:r>
            <w:proofErr w:type="spellStart"/>
            <w:r w:rsidRPr="00330AAE">
              <w:rPr>
                <w:sz w:val="22"/>
                <w:szCs w:val="22"/>
              </w:rPr>
              <w:t>lacval</w:t>
            </w:r>
            <w:proofErr w:type="spellEnd"/>
            <w:r w:rsidRPr="00330AAE">
              <w:rPr>
                <w:sz w:val="22"/>
                <w:szCs w:val="22"/>
              </w:rPr>
              <w:t xml:space="preserve"> &lt;&gt; 3, and </w:t>
            </w:r>
            <w:proofErr w:type="spellStart"/>
            <w:r w:rsidRPr="00330AAE">
              <w:rPr>
                <w:sz w:val="22"/>
                <w:szCs w:val="22"/>
              </w:rPr>
              <w:t>shkpres</w:t>
            </w:r>
            <w:proofErr w:type="spellEnd"/>
            <w:r w:rsidRPr="00330AAE">
              <w:rPr>
                <w:sz w:val="22"/>
                <w:szCs w:val="22"/>
              </w:rPr>
              <w:t xml:space="preserve"> = 2, auto-fill </w:t>
            </w:r>
            <w:proofErr w:type="spellStart"/>
            <w:r w:rsidRPr="00330AAE">
              <w:rPr>
                <w:sz w:val="22"/>
                <w:szCs w:val="22"/>
              </w:rPr>
              <w:t>sepshk</w:t>
            </w:r>
            <w:proofErr w:type="spellEnd"/>
            <w:r w:rsidRPr="00330AAE">
              <w:rPr>
                <w:sz w:val="22"/>
                <w:szCs w:val="22"/>
              </w:rPr>
              <w:t xml:space="preserve"> = 2, and go to end, OR if 2 and </w:t>
            </w:r>
            <w:proofErr w:type="spellStart"/>
            <w:r w:rsidRPr="00330AAE">
              <w:rPr>
                <w:sz w:val="22"/>
                <w:szCs w:val="22"/>
              </w:rPr>
              <w:t>lacval</w:t>
            </w:r>
            <w:proofErr w:type="spellEnd"/>
            <w:r w:rsidRPr="00330AAE">
              <w:rPr>
                <w:sz w:val="22"/>
                <w:szCs w:val="22"/>
              </w:rPr>
              <w:t xml:space="preserve"> &lt;&gt; 3 and </w:t>
            </w:r>
            <w:proofErr w:type="spellStart"/>
            <w:r w:rsidRPr="00330AAE">
              <w:rPr>
                <w:sz w:val="22"/>
                <w:szCs w:val="22"/>
              </w:rPr>
              <w:t>shkdt</w:t>
            </w:r>
            <w:proofErr w:type="spellEnd"/>
            <w:r w:rsidRPr="00330AAE">
              <w:rPr>
                <w:sz w:val="22"/>
                <w:szCs w:val="22"/>
              </w:rPr>
              <w:t>/</w:t>
            </w:r>
            <w:proofErr w:type="spellStart"/>
            <w:r w:rsidRPr="00330AAE">
              <w:rPr>
                <w:sz w:val="22"/>
                <w:szCs w:val="22"/>
              </w:rPr>
              <w:t>shktm</w:t>
            </w:r>
            <w:proofErr w:type="spellEnd"/>
            <w:r w:rsidRPr="00330AAE">
              <w:rPr>
                <w:sz w:val="22"/>
                <w:szCs w:val="22"/>
              </w:rPr>
              <w:t xml:space="preserve"> – sepdt2/spetm2 &gt; 6 hours, auto-fill </w:t>
            </w:r>
            <w:proofErr w:type="spellStart"/>
            <w:r w:rsidRPr="00330AAE">
              <w:rPr>
                <w:sz w:val="22"/>
                <w:szCs w:val="22"/>
              </w:rPr>
              <w:t>sepshk</w:t>
            </w:r>
            <w:proofErr w:type="spellEnd"/>
            <w:r w:rsidRPr="00330AAE">
              <w:rPr>
                <w:sz w:val="22"/>
                <w:szCs w:val="22"/>
              </w:rPr>
              <w:t xml:space="preserve"> as 2 and go</w:t>
            </w:r>
            <w:r w:rsidR="00521E1A" w:rsidRPr="00330AAE">
              <w:rPr>
                <w:sz w:val="22"/>
                <w:szCs w:val="22"/>
              </w:rPr>
              <w:t xml:space="preserve"> to end, else </w:t>
            </w:r>
            <w:r w:rsidR="00A46FB4" w:rsidRPr="00330AAE">
              <w:rPr>
                <w:sz w:val="22"/>
                <w:szCs w:val="22"/>
              </w:rPr>
              <w:t xml:space="preserve">skip to </w:t>
            </w:r>
            <w:proofErr w:type="spellStart"/>
            <w:r w:rsidR="00A46FB4" w:rsidRPr="00330AAE">
              <w:rPr>
                <w:sz w:val="22"/>
                <w:szCs w:val="22"/>
              </w:rPr>
              <w:t>sepshk</w:t>
            </w:r>
            <w:proofErr w:type="spellEnd"/>
            <w:r w:rsidR="00A46FB4" w:rsidRPr="00330AAE">
              <w:rPr>
                <w:sz w:val="22"/>
                <w:szCs w:val="22"/>
              </w:rPr>
              <w:t xml:space="preserve"> and </w:t>
            </w:r>
            <w:r w:rsidR="00521E1A" w:rsidRPr="00330AAE">
              <w:rPr>
                <w:sz w:val="22"/>
                <w:szCs w:val="22"/>
              </w:rPr>
              <w:t xml:space="preserve">auto-fill </w:t>
            </w:r>
            <w:r w:rsidR="00A46FB4" w:rsidRPr="00330AAE">
              <w:rPr>
                <w:sz w:val="22"/>
                <w:szCs w:val="22"/>
              </w:rPr>
              <w:t xml:space="preserve">as </w:t>
            </w:r>
            <w:r w:rsidRPr="00330AAE">
              <w:rPr>
                <w:sz w:val="22"/>
                <w:szCs w:val="22"/>
              </w:rPr>
              <w:t>= 1</w:t>
            </w:r>
          </w:p>
        </w:tc>
        <w:tc>
          <w:tcPr>
            <w:tcW w:w="5760" w:type="dxa"/>
            <w:tcBorders>
              <w:top w:val="single" w:sz="6" w:space="0" w:color="auto"/>
              <w:left w:val="single" w:sz="6" w:space="0" w:color="auto"/>
              <w:bottom w:val="single" w:sz="6" w:space="0" w:color="auto"/>
              <w:right w:val="single" w:sz="6" w:space="0" w:color="auto"/>
            </w:tcBorders>
          </w:tcPr>
          <w:p w14:paraId="18F0F3AE" w14:textId="3F6466B9" w:rsidR="00D83E13" w:rsidRPr="00330AAE" w:rsidRDefault="00D83E13" w:rsidP="000B0D85">
            <w:pPr>
              <w:pStyle w:val="ListParagraph"/>
              <w:numPr>
                <w:ilvl w:val="0"/>
                <w:numId w:val="40"/>
              </w:numPr>
              <w:autoSpaceDE w:val="0"/>
              <w:autoSpaceDN w:val="0"/>
              <w:adjustRightInd w:val="0"/>
              <w:ind w:left="432" w:hanging="270"/>
              <w:rPr>
                <w:rFonts w:eastAsiaTheme="minorHAnsi"/>
                <w:color w:val="000000"/>
                <w:sz w:val="22"/>
                <w:szCs w:val="22"/>
              </w:rPr>
            </w:pPr>
            <w:r w:rsidRPr="00330AAE">
              <w:rPr>
                <w:rFonts w:eastAsiaTheme="minorHAnsi"/>
                <w:color w:val="000000"/>
                <w:sz w:val="22"/>
                <w:szCs w:val="22"/>
              </w:rPr>
              <w:t xml:space="preserve">Determine </w:t>
            </w:r>
            <w:r w:rsidRPr="00330AAE">
              <w:rPr>
                <w:rFonts w:eastAsiaTheme="minorHAnsi"/>
                <w:i/>
                <w:color w:val="000000"/>
                <w:sz w:val="22"/>
                <w:szCs w:val="22"/>
              </w:rPr>
              <w:t xml:space="preserve">Initial Hypotension </w:t>
            </w:r>
            <w:r w:rsidRPr="00330AAE">
              <w:rPr>
                <w:rFonts w:eastAsiaTheme="minorHAnsi"/>
                <w:color w:val="000000"/>
                <w:sz w:val="22"/>
                <w:szCs w:val="22"/>
              </w:rPr>
              <w:t>using the following criteria:</w:t>
            </w:r>
            <w:r w:rsidRPr="00330AAE">
              <w:rPr>
                <w:rFonts w:eastAsiaTheme="minorHAnsi"/>
                <w:i/>
                <w:color w:val="000000"/>
                <w:sz w:val="22"/>
                <w:szCs w:val="22"/>
              </w:rPr>
              <w:t xml:space="preserve"> </w:t>
            </w:r>
            <w:r w:rsidRPr="00330AAE">
              <w:rPr>
                <w:rFonts w:eastAsiaTheme="minorHAnsi"/>
                <w:color w:val="000000"/>
                <w:sz w:val="22"/>
                <w:szCs w:val="22"/>
              </w:rPr>
              <w:t>Two hypotensive blood pressure readings from measurements taken at different times within the specified time frame. The hypotensive blood pressure readings do not need to be consecutive but need to be within 3 hours of each other. Acceptable readings are:</w:t>
            </w:r>
          </w:p>
          <w:p w14:paraId="6EC111E1" w14:textId="77777777" w:rsidR="00D83E13" w:rsidRPr="00330AAE" w:rsidRDefault="00D83E13" w:rsidP="000B0D85">
            <w:pPr>
              <w:pStyle w:val="ListParagraph"/>
              <w:numPr>
                <w:ilvl w:val="0"/>
                <w:numId w:val="41"/>
              </w:numPr>
              <w:autoSpaceDE w:val="0"/>
              <w:autoSpaceDN w:val="0"/>
              <w:adjustRightInd w:val="0"/>
              <w:ind w:left="792" w:hanging="270"/>
              <w:rPr>
                <w:rFonts w:eastAsiaTheme="minorHAnsi"/>
                <w:color w:val="000000"/>
                <w:sz w:val="22"/>
                <w:szCs w:val="22"/>
              </w:rPr>
            </w:pPr>
            <w:r w:rsidRPr="00330AAE">
              <w:rPr>
                <w:rFonts w:eastAsiaTheme="minorHAnsi"/>
                <w:color w:val="000000"/>
                <w:sz w:val="22"/>
                <w:szCs w:val="22"/>
              </w:rPr>
              <w:t>systolic blood pressures &lt;90, or</w:t>
            </w:r>
          </w:p>
          <w:p w14:paraId="7FD7E35D" w14:textId="77777777" w:rsidR="00D83E13" w:rsidRPr="00330AAE" w:rsidRDefault="00D83E13" w:rsidP="000B0D85">
            <w:pPr>
              <w:numPr>
                <w:ilvl w:val="2"/>
                <w:numId w:val="39"/>
              </w:numPr>
              <w:autoSpaceDE w:val="0"/>
              <w:autoSpaceDN w:val="0"/>
              <w:adjustRightInd w:val="0"/>
              <w:ind w:left="792" w:hanging="270"/>
              <w:rPr>
                <w:rFonts w:eastAsiaTheme="minorHAnsi"/>
                <w:color w:val="000000"/>
                <w:sz w:val="22"/>
                <w:szCs w:val="22"/>
              </w:rPr>
            </w:pPr>
            <w:r w:rsidRPr="00330AAE">
              <w:rPr>
                <w:rFonts w:eastAsiaTheme="minorHAnsi"/>
                <w:color w:val="000000"/>
                <w:sz w:val="22"/>
                <w:szCs w:val="22"/>
              </w:rPr>
              <w:t>mean arterial pressures (MAP) &lt;65 or</w:t>
            </w:r>
          </w:p>
          <w:p w14:paraId="183A6617" w14:textId="76D20C5C" w:rsidR="00D83E13" w:rsidRPr="00330AAE" w:rsidRDefault="00D83E13" w:rsidP="000B0D85">
            <w:pPr>
              <w:numPr>
                <w:ilvl w:val="2"/>
                <w:numId w:val="39"/>
              </w:numPr>
              <w:autoSpaceDE w:val="0"/>
              <w:autoSpaceDN w:val="0"/>
              <w:adjustRightInd w:val="0"/>
              <w:ind w:left="792" w:hanging="270"/>
              <w:rPr>
                <w:rFonts w:eastAsiaTheme="minorHAnsi"/>
                <w:color w:val="000000"/>
                <w:sz w:val="23"/>
                <w:szCs w:val="23"/>
              </w:rPr>
            </w:pPr>
            <w:r w:rsidRPr="00330AAE">
              <w:rPr>
                <w:rFonts w:eastAsiaTheme="minorHAnsi"/>
                <w:color w:val="000000"/>
                <w:sz w:val="22"/>
                <w:szCs w:val="22"/>
              </w:rPr>
              <w:t xml:space="preserve">a decrease in systolic blood pressure by &gt;40 mm/Hg. </w:t>
            </w:r>
            <w:r w:rsidRPr="00330AAE">
              <w:rPr>
                <w:rFonts w:eastAsiaTheme="minorHAnsi"/>
                <w:b/>
                <w:color w:val="000000"/>
                <w:sz w:val="22"/>
                <w:szCs w:val="22"/>
              </w:rPr>
              <w:t>Physician/APN/PA documentation must be present in the medical record indicating a &gt;40 mmHg decrease in SBP has occurred and is related to infection or severe sepsis and not to other causes.</w:t>
            </w:r>
          </w:p>
          <w:p w14:paraId="4184F75A" w14:textId="135CCC82" w:rsidR="00D83E13" w:rsidRPr="00330AAE" w:rsidRDefault="00D83E13" w:rsidP="000B0D85">
            <w:pPr>
              <w:pStyle w:val="Header"/>
              <w:numPr>
                <w:ilvl w:val="0"/>
                <w:numId w:val="40"/>
              </w:numPr>
              <w:ind w:left="432" w:hanging="270"/>
              <w:rPr>
                <w:bCs/>
                <w:sz w:val="22"/>
                <w:szCs w:val="22"/>
              </w:rPr>
            </w:pPr>
            <w:r w:rsidRPr="00330AAE">
              <w:rPr>
                <w:sz w:val="22"/>
                <w:szCs w:val="22"/>
                <w:lang w:val="en"/>
              </w:rPr>
              <w:t xml:space="preserve">Mean arterial pressure (MAP) is the average arterial pressure throughout one cardiac cycle, systole, and diastole. To perfuse vital organs requires the maintenance of a minimum MAP. There are methods to calculate, but </w:t>
            </w:r>
            <w:r w:rsidRPr="00330AAE">
              <w:rPr>
                <w:b/>
                <w:sz w:val="22"/>
                <w:szCs w:val="22"/>
                <w:lang w:val="en"/>
              </w:rPr>
              <w:t>ONLY</w:t>
            </w:r>
            <w:r w:rsidRPr="00330AAE">
              <w:rPr>
                <w:sz w:val="22"/>
                <w:szCs w:val="22"/>
                <w:lang w:val="en"/>
              </w:rPr>
              <w:t xml:space="preserve"> accept actual documentation of MAP &lt;65.</w:t>
            </w:r>
          </w:p>
          <w:p w14:paraId="2D00AA17" w14:textId="0A165827" w:rsidR="00D0259E" w:rsidRPr="00330AAE" w:rsidRDefault="00483F3E" w:rsidP="00D0259E">
            <w:pPr>
              <w:pStyle w:val="Header"/>
              <w:numPr>
                <w:ilvl w:val="0"/>
                <w:numId w:val="40"/>
              </w:numPr>
              <w:ind w:left="432" w:hanging="270"/>
              <w:rPr>
                <w:bCs/>
                <w:sz w:val="22"/>
                <w:szCs w:val="22"/>
              </w:rPr>
            </w:pPr>
            <w:r w:rsidRPr="00330AAE">
              <w:rPr>
                <w:sz w:val="22"/>
                <w:szCs w:val="22"/>
                <w:lang w:val="en"/>
              </w:rPr>
              <w:t xml:space="preserve">Note: The hypotensive BP readings must be prior to the completion of the target ordered volume of crystalloid fluids.  </w:t>
            </w:r>
          </w:p>
          <w:p w14:paraId="24B918D9" w14:textId="09788A0A" w:rsidR="00D83E13" w:rsidRPr="00330AAE" w:rsidRDefault="00D83E13" w:rsidP="000B0D85">
            <w:pPr>
              <w:pStyle w:val="Header"/>
              <w:autoSpaceDE w:val="0"/>
              <w:autoSpaceDN w:val="0"/>
              <w:adjustRightInd w:val="0"/>
              <w:ind w:left="162"/>
              <w:rPr>
                <w:rFonts w:eastAsiaTheme="minorHAnsi"/>
                <w:b/>
                <w:color w:val="000000"/>
                <w:sz w:val="23"/>
                <w:szCs w:val="23"/>
              </w:rPr>
            </w:pPr>
            <w:r w:rsidRPr="00330AAE">
              <w:rPr>
                <w:rFonts w:eastAsiaTheme="minorHAnsi"/>
                <w:b/>
                <w:color w:val="000000"/>
                <w:sz w:val="23"/>
                <w:szCs w:val="23"/>
              </w:rPr>
              <w:t>Hypotensive BPs Acceptable to Use:</w:t>
            </w:r>
          </w:p>
          <w:p w14:paraId="15A9B07B" w14:textId="6C42C593" w:rsidR="00D83E13" w:rsidRPr="00330AAE" w:rsidRDefault="00D83E13" w:rsidP="000B0D85">
            <w:pPr>
              <w:pStyle w:val="ListParagraph"/>
              <w:numPr>
                <w:ilvl w:val="0"/>
                <w:numId w:val="97"/>
              </w:numPr>
              <w:autoSpaceDE w:val="0"/>
              <w:autoSpaceDN w:val="0"/>
              <w:adjustRightInd w:val="0"/>
              <w:ind w:left="432" w:hanging="270"/>
              <w:rPr>
                <w:b/>
              </w:rPr>
            </w:pPr>
            <w:r w:rsidRPr="00330AAE">
              <w:rPr>
                <w:rFonts w:eastAsiaTheme="minorHAnsi"/>
                <w:color w:val="000000"/>
                <w:sz w:val="23"/>
                <w:szCs w:val="23"/>
              </w:rPr>
              <w:t>Documentation in pre-hospital records (e.g., ambulance records, nursing home records) considered part of the medical record that document hypotensive readings.</w:t>
            </w:r>
          </w:p>
          <w:p w14:paraId="41458719" w14:textId="4417C513" w:rsidR="00D83E13" w:rsidRPr="00330AAE" w:rsidRDefault="00D83E13" w:rsidP="000B0D85">
            <w:pPr>
              <w:autoSpaceDE w:val="0"/>
              <w:autoSpaceDN w:val="0"/>
              <w:adjustRightInd w:val="0"/>
              <w:jc w:val="both"/>
              <w:rPr>
                <w:b/>
                <w:sz w:val="20"/>
                <w:szCs w:val="20"/>
              </w:rPr>
            </w:pPr>
            <w:r w:rsidRPr="00330AAE">
              <w:rPr>
                <w:b/>
                <w:sz w:val="20"/>
                <w:szCs w:val="20"/>
              </w:rPr>
              <w:t>Cont’d next page</w:t>
            </w:r>
          </w:p>
        </w:tc>
      </w:tr>
      <w:tr w:rsidR="00D83E13" w:rsidRPr="00330AAE" w14:paraId="682AE225"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48A9B536" w14:textId="29E420B2"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199A545"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6E661AEF"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E243EFB"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0F05079" w14:textId="12DDBB15" w:rsidR="00D83E13" w:rsidRPr="00330AAE" w:rsidRDefault="00D83E13" w:rsidP="000B0D85">
            <w:pPr>
              <w:pStyle w:val="Header"/>
              <w:tabs>
                <w:tab w:val="clear" w:pos="4320"/>
                <w:tab w:val="center" w:pos="0"/>
              </w:tabs>
              <w:rPr>
                <w:b/>
                <w:bCs/>
                <w:sz w:val="22"/>
                <w:szCs w:val="22"/>
              </w:rPr>
            </w:pPr>
            <w:r w:rsidRPr="00330AAE">
              <w:rPr>
                <w:b/>
                <w:bCs/>
                <w:sz w:val="22"/>
                <w:szCs w:val="22"/>
              </w:rPr>
              <w:t>(Acceptable BPs to use, cont’d)</w:t>
            </w:r>
          </w:p>
          <w:p w14:paraId="4C2AA4CE" w14:textId="56CADFA0" w:rsidR="00D83E13" w:rsidRPr="00330AAE" w:rsidRDefault="00D83E13" w:rsidP="000B0D85">
            <w:pPr>
              <w:pStyle w:val="Header"/>
              <w:numPr>
                <w:ilvl w:val="0"/>
                <w:numId w:val="97"/>
              </w:numPr>
              <w:tabs>
                <w:tab w:val="clear" w:pos="4320"/>
                <w:tab w:val="center" w:pos="0"/>
              </w:tabs>
              <w:ind w:left="342" w:hanging="270"/>
              <w:rPr>
                <w:bCs/>
                <w:sz w:val="22"/>
                <w:szCs w:val="22"/>
              </w:rPr>
            </w:pPr>
            <w:r w:rsidRPr="00330AAE">
              <w:rPr>
                <w:bCs/>
                <w:sz w:val="22"/>
                <w:szCs w:val="22"/>
              </w:rPr>
              <w:t>Due to the following:</w:t>
            </w:r>
          </w:p>
          <w:p w14:paraId="27BAE581" w14:textId="77777777" w:rsidR="00D83E13" w:rsidRPr="00330AAE" w:rsidRDefault="00D83E13" w:rsidP="000B0D85">
            <w:pPr>
              <w:pStyle w:val="Header"/>
              <w:numPr>
                <w:ilvl w:val="0"/>
                <w:numId w:val="111"/>
              </w:numPr>
              <w:tabs>
                <w:tab w:val="clear" w:pos="4320"/>
                <w:tab w:val="center" w:pos="0"/>
              </w:tabs>
              <w:rPr>
                <w:bCs/>
                <w:sz w:val="22"/>
                <w:szCs w:val="22"/>
                <w:lang w:val="fr-FR"/>
              </w:rPr>
            </w:pPr>
            <w:r w:rsidRPr="00330AAE">
              <w:rPr>
                <w:bCs/>
                <w:sz w:val="22"/>
                <w:szCs w:val="22"/>
                <w:lang w:val="fr-FR"/>
              </w:rPr>
              <w:t xml:space="preserve">Acute condition, e.g. </w:t>
            </w:r>
            <w:proofErr w:type="spellStart"/>
            <w:r w:rsidRPr="00330AAE">
              <w:rPr>
                <w:bCs/>
                <w:sz w:val="22"/>
                <w:szCs w:val="22"/>
                <w:lang w:val="fr-FR"/>
              </w:rPr>
              <w:t>documented</w:t>
            </w:r>
            <w:proofErr w:type="spellEnd"/>
            <w:r w:rsidRPr="00330AAE">
              <w:rPr>
                <w:bCs/>
                <w:sz w:val="22"/>
                <w:szCs w:val="22"/>
                <w:lang w:val="fr-FR"/>
              </w:rPr>
              <w:t xml:space="preserve"> “hypotension r/t </w:t>
            </w:r>
            <w:proofErr w:type="spellStart"/>
            <w:r w:rsidRPr="00330AAE">
              <w:rPr>
                <w:bCs/>
                <w:sz w:val="22"/>
                <w:szCs w:val="22"/>
                <w:lang w:val="fr-FR"/>
              </w:rPr>
              <w:t>dehydration</w:t>
            </w:r>
            <w:proofErr w:type="spellEnd"/>
            <w:r w:rsidRPr="00330AAE">
              <w:rPr>
                <w:bCs/>
                <w:sz w:val="22"/>
                <w:szCs w:val="22"/>
                <w:lang w:val="fr-FR"/>
              </w:rPr>
              <w:t>.”</w:t>
            </w:r>
          </w:p>
          <w:p w14:paraId="306DEE31" w14:textId="060BB0B0" w:rsidR="00D83E13" w:rsidRPr="00330AAE" w:rsidRDefault="00D83E13" w:rsidP="000B0D85">
            <w:pPr>
              <w:pStyle w:val="Header"/>
              <w:numPr>
                <w:ilvl w:val="0"/>
                <w:numId w:val="111"/>
              </w:numPr>
              <w:tabs>
                <w:tab w:val="clear" w:pos="4320"/>
                <w:tab w:val="center" w:pos="0"/>
              </w:tabs>
              <w:rPr>
                <w:bCs/>
                <w:sz w:val="22"/>
                <w:szCs w:val="22"/>
              </w:rPr>
            </w:pPr>
            <w:r w:rsidRPr="00330AAE">
              <w:rPr>
                <w:bCs/>
                <w:sz w:val="22"/>
                <w:szCs w:val="22"/>
              </w:rPr>
              <w:t>Acute on chronic condition, e.g. documented “hypotension due to acute exacerbation of chronic heart failure.”</w:t>
            </w:r>
          </w:p>
          <w:p w14:paraId="772EF3AB" w14:textId="0DEC8A7A" w:rsidR="00D83E13" w:rsidRPr="00330AAE" w:rsidRDefault="00D83E13" w:rsidP="000B0D85">
            <w:pPr>
              <w:pStyle w:val="Header"/>
              <w:numPr>
                <w:ilvl w:val="0"/>
                <w:numId w:val="111"/>
              </w:numPr>
              <w:tabs>
                <w:tab w:val="clear" w:pos="4320"/>
                <w:tab w:val="center" w:pos="0"/>
              </w:tabs>
              <w:rPr>
                <w:bCs/>
                <w:sz w:val="22"/>
                <w:szCs w:val="22"/>
              </w:rPr>
            </w:pPr>
            <w:r w:rsidRPr="00330AAE">
              <w:rPr>
                <w:bCs/>
                <w:sz w:val="22"/>
                <w:szCs w:val="22"/>
              </w:rPr>
              <w:t>Infection, e.g. documented “Sepsis, hypotensive.”</w:t>
            </w:r>
          </w:p>
          <w:p w14:paraId="02D72DDB" w14:textId="1C0867F8" w:rsidR="00D83E13" w:rsidRPr="00330AAE" w:rsidRDefault="00D83E13" w:rsidP="000B0D85">
            <w:pPr>
              <w:pStyle w:val="Header"/>
              <w:numPr>
                <w:ilvl w:val="0"/>
                <w:numId w:val="108"/>
              </w:numPr>
              <w:tabs>
                <w:tab w:val="clear" w:pos="4320"/>
                <w:tab w:val="center" w:pos="0"/>
              </w:tabs>
              <w:ind w:left="432"/>
              <w:rPr>
                <w:bCs/>
                <w:sz w:val="22"/>
                <w:szCs w:val="22"/>
              </w:rPr>
            </w:pPr>
            <w:r w:rsidRPr="00330AAE">
              <w:rPr>
                <w:bCs/>
                <w:sz w:val="22"/>
                <w:szCs w:val="22"/>
              </w:rPr>
              <w:t>Term documented in place of abnormal value, e.g. “Hypotension (Systolic BP &lt; 90 mmHg or MAP &lt; 65 mmHg)” when the term is documented as normal for the patient, due to a chronic condition or medication or due to an acute condition that has a non-infectious source/process.</w:t>
            </w:r>
          </w:p>
          <w:p w14:paraId="2868F81E" w14:textId="1C552AF7" w:rsidR="00D83E13" w:rsidRPr="00330AAE" w:rsidRDefault="00D83E13" w:rsidP="000B0D85">
            <w:pPr>
              <w:pStyle w:val="Header"/>
              <w:numPr>
                <w:ilvl w:val="0"/>
                <w:numId w:val="108"/>
              </w:numPr>
              <w:tabs>
                <w:tab w:val="clear" w:pos="4320"/>
                <w:tab w:val="center" w:pos="0"/>
              </w:tabs>
              <w:ind w:left="432"/>
              <w:rPr>
                <w:bCs/>
                <w:sz w:val="22"/>
                <w:szCs w:val="22"/>
              </w:rPr>
            </w:pPr>
            <w:r w:rsidRPr="00330AAE">
              <w:rPr>
                <w:bCs/>
                <w:sz w:val="22"/>
                <w:szCs w:val="22"/>
              </w:rPr>
              <w:t>If there is conflicting documentation within the same physician/APN/PA documentation</w:t>
            </w:r>
            <w:r w:rsidRPr="00330AAE">
              <w:rPr>
                <w:rFonts w:eastAsiaTheme="minorHAnsi"/>
                <w:color w:val="000000"/>
                <w:sz w:val="23"/>
                <w:szCs w:val="23"/>
              </w:rPr>
              <w:t xml:space="preserve"> or within two or more separate pieces of physician/APN/PA documentation </w:t>
            </w:r>
            <w:r w:rsidRPr="00330AAE">
              <w:rPr>
                <w:bCs/>
                <w:sz w:val="22"/>
                <w:szCs w:val="22"/>
              </w:rPr>
              <w:t xml:space="preserve">indicating hypotension is: normal for the patient, due to a chronic condition or medication or due to an acute condition with a non-infectious source </w:t>
            </w:r>
            <w:r w:rsidRPr="00330AAE">
              <w:rPr>
                <w:b/>
                <w:bCs/>
                <w:sz w:val="22"/>
                <w:szCs w:val="22"/>
              </w:rPr>
              <w:t>AND</w:t>
            </w:r>
            <w:r w:rsidRPr="00330AAE">
              <w:rPr>
                <w:bCs/>
                <w:sz w:val="22"/>
                <w:szCs w:val="22"/>
              </w:rPr>
              <w:t xml:space="preserve"> due to or possibly due to </w:t>
            </w:r>
            <w:r w:rsidR="00D6583C" w:rsidRPr="00330AAE">
              <w:rPr>
                <w:bCs/>
                <w:sz w:val="22"/>
                <w:szCs w:val="22"/>
              </w:rPr>
              <w:t xml:space="preserve">acute condition, acute on chronic condition, </w:t>
            </w:r>
            <w:r w:rsidRPr="00330AAE">
              <w:rPr>
                <w:bCs/>
                <w:sz w:val="22"/>
                <w:szCs w:val="22"/>
              </w:rPr>
              <w:t>infection, severe sepsis or septic shock, abstract based on the documentation closest to the Severe Sepsis Presentation Time.</w:t>
            </w:r>
          </w:p>
          <w:p w14:paraId="63A08F1F" w14:textId="314006E8" w:rsidR="00D83E13" w:rsidRPr="00330AAE" w:rsidRDefault="00D83E13" w:rsidP="000B0D85">
            <w:pPr>
              <w:pStyle w:val="Header"/>
              <w:tabs>
                <w:tab w:val="clear" w:pos="4320"/>
                <w:tab w:val="center" w:pos="0"/>
              </w:tabs>
              <w:rPr>
                <w:b/>
                <w:bCs/>
                <w:sz w:val="22"/>
                <w:szCs w:val="22"/>
              </w:rPr>
            </w:pPr>
            <w:r w:rsidRPr="00330AAE">
              <w:rPr>
                <w:b/>
                <w:bCs/>
                <w:sz w:val="22"/>
                <w:szCs w:val="22"/>
              </w:rPr>
              <w:t>Hypotensive BPs NOT acceptable to use:</w:t>
            </w:r>
          </w:p>
          <w:p w14:paraId="61D2E23E" w14:textId="1EF89E2A" w:rsidR="00D83E13" w:rsidRPr="00330AAE" w:rsidRDefault="00D83E13" w:rsidP="000B0D85">
            <w:pPr>
              <w:pStyle w:val="Header"/>
              <w:numPr>
                <w:ilvl w:val="0"/>
                <w:numId w:val="77"/>
              </w:numPr>
              <w:tabs>
                <w:tab w:val="clear" w:pos="4320"/>
                <w:tab w:val="center" w:pos="342"/>
              </w:tabs>
              <w:ind w:left="342" w:hanging="270"/>
              <w:rPr>
                <w:b/>
                <w:bCs/>
              </w:rPr>
            </w:pPr>
            <w:r w:rsidRPr="00330AAE">
              <w:rPr>
                <w:bCs/>
                <w:sz w:val="22"/>
                <w:szCs w:val="22"/>
              </w:rPr>
              <w:t xml:space="preserve">Obtained within the operating room (OR), interventional radiology, during active delivery, during cardiopulmonary arrest (code), or during procedural/conscious sedation </w:t>
            </w:r>
          </w:p>
          <w:p w14:paraId="75E81FCF" w14:textId="1B9898EC" w:rsidR="00D83E13" w:rsidRPr="00330AAE" w:rsidRDefault="00D83E13" w:rsidP="000B0D85">
            <w:pPr>
              <w:pStyle w:val="Header"/>
              <w:numPr>
                <w:ilvl w:val="0"/>
                <w:numId w:val="77"/>
              </w:numPr>
              <w:tabs>
                <w:tab w:val="clear" w:pos="4320"/>
                <w:tab w:val="center" w:pos="342"/>
              </w:tabs>
              <w:ind w:left="522" w:hanging="450"/>
              <w:rPr>
                <w:b/>
                <w:bCs/>
              </w:rPr>
            </w:pPr>
            <w:r w:rsidRPr="00330AAE">
              <w:rPr>
                <w:bCs/>
                <w:sz w:val="22"/>
                <w:szCs w:val="22"/>
              </w:rPr>
              <w:t>Documented from an orthostatic BP evaluation (tilt test).</w:t>
            </w:r>
          </w:p>
          <w:p w14:paraId="795DD37D" w14:textId="274F3940" w:rsidR="00D83E13" w:rsidRPr="00330AAE" w:rsidRDefault="00D83E13" w:rsidP="000B0D85">
            <w:pPr>
              <w:pStyle w:val="Header"/>
              <w:numPr>
                <w:ilvl w:val="0"/>
                <w:numId w:val="77"/>
              </w:numPr>
              <w:tabs>
                <w:tab w:val="clear" w:pos="4320"/>
                <w:tab w:val="center" w:pos="342"/>
              </w:tabs>
              <w:ind w:left="522" w:hanging="450"/>
              <w:rPr>
                <w:b/>
                <w:bCs/>
              </w:rPr>
            </w:pPr>
            <w:r w:rsidRPr="00330AAE">
              <w:rPr>
                <w:bCs/>
                <w:sz w:val="22"/>
                <w:szCs w:val="22"/>
              </w:rPr>
              <w:t>Documented during a dialysis procedure.</w:t>
            </w:r>
          </w:p>
          <w:p w14:paraId="2F90FC46" w14:textId="0E243277" w:rsidR="00BC3D09" w:rsidRPr="00330AAE" w:rsidRDefault="00561D18" w:rsidP="00561D18">
            <w:pPr>
              <w:pStyle w:val="Header"/>
              <w:tabs>
                <w:tab w:val="clear" w:pos="4320"/>
                <w:tab w:val="center" w:pos="342"/>
              </w:tabs>
              <w:rPr>
                <w:rFonts w:eastAsiaTheme="minorHAnsi"/>
                <w:b/>
                <w:color w:val="000000"/>
              </w:rPr>
            </w:pPr>
            <w:r w:rsidRPr="00330AAE">
              <w:rPr>
                <w:b/>
              </w:rPr>
              <w:t>Cont’d next page</w:t>
            </w:r>
          </w:p>
        </w:tc>
      </w:tr>
      <w:tr w:rsidR="00D83E13" w:rsidRPr="00330AAE" w14:paraId="5AA17FB7"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6FE40898" w14:textId="77777777"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A2AB09F"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2C691E9"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6D882CB"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5AD80031" w14:textId="4459AFBC" w:rsidR="00561D18" w:rsidRPr="00330AAE" w:rsidRDefault="00561D18" w:rsidP="00561D18">
            <w:pPr>
              <w:pStyle w:val="Header"/>
              <w:tabs>
                <w:tab w:val="clear" w:pos="4320"/>
                <w:tab w:val="center" w:pos="0"/>
              </w:tabs>
              <w:rPr>
                <w:b/>
                <w:bCs/>
                <w:sz w:val="22"/>
                <w:szCs w:val="22"/>
              </w:rPr>
            </w:pPr>
            <w:r w:rsidRPr="00330AAE">
              <w:rPr>
                <w:b/>
                <w:bCs/>
                <w:sz w:val="22"/>
                <w:szCs w:val="22"/>
              </w:rPr>
              <w:t>(Hypotensive BPs NOT to use, cont’d)</w:t>
            </w:r>
          </w:p>
          <w:p w14:paraId="2CA3FECE" w14:textId="24A1CCBE" w:rsidR="00561D18" w:rsidRPr="00330AAE" w:rsidRDefault="00561D18" w:rsidP="00AE613E">
            <w:pPr>
              <w:pStyle w:val="Header"/>
              <w:numPr>
                <w:ilvl w:val="0"/>
                <w:numId w:val="165"/>
              </w:numPr>
              <w:tabs>
                <w:tab w:val="center" w:pos="432"/>
              </w:tabs>
              <w:rPr>
                <w:b/>
                <w:bCs/>
                <w:sz w:val="22"/>
                <w:szCs w:val="22"/>
              </w:rPr>
            </w:pPr>
            <w:r w:rsidRPr="00330AAE">
              <w:rPr>
                <w:bCs/>
                <w:sz w:val="22"/>
                <w:szCs w:val="22"/>
              </w:rPr>
              <w:t>Physician/APN/PA documentation before or within 24 hours after severe sepsis presentation that hypotension is normal for patient; due to chronic condition or medication, e.g. “hypotensive after pain meds.”</w:t>
            </w:r>
            <w:r w:rsidRPr="00330AAE">
              <w:t xml:space="preserve"> </w:t>
            </w:r>
            <w:r w:rsidRPr="00330AAE">
              <w:rPr>
                <w:bCs/>
                <w:sz w:val="22"/>
                <w:szCs w:val="22"/>
              </w:rPr>
              <w:t>The abnormal value or reference to the abnormal value must be in the same documentation (i.e., same sentence or paragraph).</w:t>
            </w:r>
          </w:p>
          <w:p w14:paraId="3857673D" w14:textId="0B829BE9" w:rsidR="00D83E13" w:rsidRPr="00330AAE" w:rsidRDefault="00D83E13" w:rsidP="000B0D85">
            <w:pPr>
              <w:pStyle w:val="Header"/>
              <w:numPr>
                <w:ilvl w:val="0"/>
                <w:numId w:val="77"/>
              </w:numPr>
              <w:tabs>
                <w:tab w:val="center" w:pos="432"/>
              </w:tabs>
              <w:ind w:left="432" w:hanging="270"/>
              <w:rPr>
                <w:b/>
                <w:bCs/>
                <w:sz w:val="22"/>
                <w:szCs w:val="22"/>
              </w:rPr>
            </w:pPr>
            <w:r w:rsidRPr="00330AAE">
              <w:rPr>
                <w:bCs/>
                <w:sz w:val="22"/>
                <w:szCs w:val="22"/>
              </w:rPr>
              <w:t>If the criteria for determining Initial Hypotension were met prior to arrival and the first blood pressure reading is not hypotensive on arrival to the ED or hospital.</w:t>
            </w:r>
            <w:r w:rsidRPr="00330AAE">
              <w:rPr>
                <w:rFonts w:eastAsiaTheme="minorHAnsi"/>
                <w:color w:val="000000"/>
                <w:sz w:val="23"/>
                <w:szCs w:val="23"/>
              </w:rPr>
              <w:t xml:space="preserve"> </w:t>
            </w:r>
          </w:p>
          <w:p w14:paraId="74DE40DC" w14:textId="6B06C434" w:rsidR="00D83E13" w:rsidRPr="00330AAE" w:rsidRDefault="00D83E13" w:rsidP="000B0D85">
            <w:pPr>
              <w:pStyle w:val="Header"/>
              <w:numPr>
                <w:ilvl w:val="0"/>
                <w:numId w:val="77"/>
              </w:numPr>
              <w:tabs>
                <w:tab w:val="center" w:pos="432"/>
              </w:tabs>
              <w:ind w:left="432" w:hanging="270"/>
              <w:rPr>
                <w:bCs/>
                <w:sz w:val="22"/>
                <w:szCs w:val="22"/>
              </w:rPr>
            </w:pPr>
            <w:r w:rsidRPr="00330AAE">
              <w:rPr>
                <w:bCs/>
                <w:sz w:val="22"/>
                <w:szCs w:val="22"/>
              </w:rPr>
              <w:t>If the target ordered volume of crystalloid fluids was completely infused before the hypotensive readings.</w:t>
            </w:r>
          </w:p>
          <w:p w14:paraId="2B8E5D79" w14:textId="77777777" w:rsidR="00D83E13" w:rsidRPr="00330AAE" w:rsidRDefault="00D83E13" w:rsidP="000B0D85">
            <w:pPr>
              <w:pStyle w:val="Header"/>
              <w:numPr>
                <w:ilvl w:val="0"/>
                <w:numId w:val="77"/>
              </w:numPr>
              <w:tabs>
                <w:tab w:val="clear" w:pos="4320"/>
                <w:tab w:val="center" w:pos="432"/>
              </w:tabs>
              <w:ind w:left="432" w:hanging="270"/>
              <w:rPr>
                <w:bCs/>
                <w:sz w:val="22"/>
                <w:szCs w:val="22"/>
              </w:rPr>
            </w:pPr>
            <w:r w:rsidRPr="00330AAE">
              <w:rPr>
                <w:bCs/>
                <w:sz w:val="22"/>
                <w:szCs w:val="22"/>
              </w:rPr>
              <w:t>Documented as due to an acute condition that has a non-infectious source /process, e.g., “BP 85/50 r/t blood loss from GI bleed.” “Hypotension, related to dehydration, not sepsis”</w:t>
            </w:r>
          </w:p>
          <w:p w14:paraId="0FA4AAE0" w14:textId="77777777" w:rsidR="00D83E13" w:rsidRPr="00330AAE" w:rsidRDefault="00D83E13" w:rsidP="000B0D85">
            <w:pPr>
              <w:pStyle w:val="Header"/>
              <w:numPr>
                <w:ilvl w:val="0"/>
                <w:numId w:val="77"/>
              </w:numPr>
              <w:tabs>
                <w:tab w:val="clear" w:pos="4320"/>
                <w:tab w:val="center" w:pos="432"/>
              </w:tabs>
              <w:ind w:left="432" w:hanging="270"/>
              <w:rPr>
                <w:bCs/>
                <w:sz w:val="22"/>
                <w:szCs w:val="22"/>
              </w:rPr>
            </w:pPr>
            <w:r w:rsidRPr="00330AAE">
              <w:rPr>
                <w:bCs/>
                <w:sz w:val="22"/>
                <w:szCs w:val="22"/>
              </w:rPr>
              <w:t xml:space="preserve">Documentation within 24 hours of severe sepsis presentation </w:t>
            </w:r>
            <w:proofErr w:type="gramStart"/>
            <w:r w:rsidRPr="00330AAE">
              <w:rPr>
                <w:bCs/>
                <w:sz w:val="22"/>
                <w:szCs w:val="22"/>
              </w:rPr>
              <w:t>a hypotensive</w:t>
            </w:r>
            <w:proofErr w:type="gramEnd"/>
            <w:r w:rsidRPr="00330AAE">
              <w:rPr>
                <w:bCs/>
                <w:sz w:val="22"/>
                <w:szCs w:val="22"/>
              </w:rPr>
              <w:t xml:space="preserve"> reading is invalid, erroneous or questionable; OR should not be used.</w:t>
            </w:r>
          </w:p>
          <w:p w14:paraId="2CE54715" w14:textId="45EDB210" w:rsidR="00D83E13" w:rsidRPr="00330AAE" w:rsidRDefault="00D83E13" w:rsidP="000B0D85">
            <w:pPr>
              <w:pStyle w:val="Header"/>
              <w:numPr>
                <w:ilvl w:val="0"/>
                <w:numId w:val="77"/>
              </w:numPr>
              <w:tabs>
                <w:tab w:val="clear" w:pos="4320"/>
                <w:tab w:val="center" w:pos="432"/>
              </w:tabs>
              <w:ind w:left="432" w:hanging="270"/>
              <w:rPr>
                <w:bCs/>
                <w:sz w:val="22"/>
                <w:szCs w:val="22"/>
              </w:rPr>
            </w:pPr>
            <w:r w:rsidRPr="00330AAE">
              <w:rPr>
                <w:bCs/>
                <w:sz w:val="22"/>
                <w:szCs w:val="22"/>
              </w:rPr>
              <w:t>Hypotensive readings not within six hours before or six hours after Severe Sepsis Presentation Time</w:t>
            </w:r>
          </w:p>
          <w:p w14:paraId="7B1E75FE" w14:textId="023651AC" w:rsidR="00D83E13" w:rsidRPr="00330AAE" w:rsidRDefault="00D83E13" w:rsidP="000B0D85">
            <w:pPr>
              <w:pStyle w:val="Header"/>
              <w:tabs>
                <w:tab w:val="clear" w:pos="4320"/>
                <w:tab w:val="center" w:pos="0"/>
              </w:tabs>
              <w:rPr>
                <w:b/>
                <w:bCs/>
                <w:sz w:val="22"/>
                <w:szCs w:val="22"/>
              </w:rPr>
            </w:pPr>
            <w:r w:rsidRPr="00330AAE">
              <w:rPr>
                <w:b/>
                <w:bCs/>
                <w:sz w:val="22"/>
                <w:szCs w:val="22"/>
              </w:rPr>
              <w:t xml:space="preserve">Suggested Data Sources: </w:t>
            </w:r>
            <w:r w:rsidRPr="00330AAE">
              <w:rPr>
                <w:bCs/>
                <w:sz w:val="22"/>
                <w:szCs w:val="22"/>
              </w:rPr>
              <w:t>ED Record, Nurses notes, Physician/APN/PA notes, Vital signs record or flow sheet</w:t>
            </w:r>
          </w:p>
        </w:tc>
      </w:tr>
      <w:tr w:rsidR="00D83E13" w:rsidRPr="00330AAE" w14:paraId="19E458C4"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9E86140" w14:textId="3B55547A" w:rsidR="001E7F4F" w:rsidRPr="00330AAE" w:rsidRDefault="00DD49F4" w:rsidP="000B0D85">
            <w:pPr>
              <w:jc w:val="center"/>
              <w:rPr>
                <w:sz w:val="23"/>
                <w:szCs w:val="23"/>
              </w:rPr>
            </w:pPr>
            <w:r>
              <w:rPr>
                <w:sz w:val="23"/>
                <w:szCs w:val="23"/>
              </w:rPr>
              <w:lastRenderedPageBreak/>
              <w:t>42</w:t>
            </w:r>
          </w:p>
          <w:p w14:paraId="565B583C" w14:textId="794F9F9D"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756A0D2" w14:textId="77777777" w:rsidR="00D83E13" w:rsidRPr="00330AAE" w:rsidRDefault="00D83E13" w:rsidP="000B0D85">
            <w:pPr>
              <w:jc w:val="center"/>
              <w:rPr>
                <w:sz w:val="20"/>
                <w:szCs w:val="20"/>
              </w:rPr>
            </w:pPr>
            <w:proofErr w:type="spellStart"/>
            <w:r w:rsidRPr="00330AAE">
              <w:rPr>
                <w:sz w:val="20"/>
                <w:szCs w:val="20"/>
              </w:rPr>
              <w:t>hypotnsdt</w:t>
            </w:r>
            <w:proofErr w:type="spellEnd"/>
          </w:p>
          <w:p w14:paraId="61647F8A" w14:textId="77777777" w:rsidR="00D83E13" w:rsidRPr="00330AAE" w:rsidRDefault="00D83E13" w:rsidP="000B0D85">
            <w:pPr>
              <w:jc w:val="center"/>
              <w:rPr>
                <w:sz w:val="20"/>
                <w:szCs w:val="20"/>
              </w:rPr>
            </w:pPr>
          </w:p>
          <w:p w14:paraId="0954E8E4" w14:textId="21DC528B" w:rsidR="00D83E13" w:rsidRPr="00330AAE" w:rsidRDefault="00D83E13" w:rsidP="000B0D85">
            <w:pPr>
              <w:jc w:val="center"/>
              <w:rPr>
                <w:sz w:val="20"/>
                <w:szCs w:val="20"/>
              </w:rPr>
            </w:pPr>
            <w:proofErr w:type="spellStart"/>
            <w:r w:rsidRPr="00330AAE">
              <w:rPr>
                <w:sz w:val="20"/>
                <w:szCs w:val="20"/>
              </w:rPr>
              <w:t>hypotnstm</w:t>
            </w:r>
            <w:proofErr w:type="spellEnd"/>
          </w:p>
        </w:tc>
        <w:tc>
          <w:tcPr>
            <w:tcW w:w="4767" w:type="dxa"/>
            <w:tcBorders>
              <w:top w:val="single" w:sz="6" w:space="0" w:color="auto"/>
              <w:left w:val="single" w:sz="6" w:space="0" w:color="auto"/>
              <w:bottom w:val="single" w:sz="6" w:space="0" w:color="auto"/>
              <w:right w:val="single" w:sz="6" w:space="0" w:color="auto"/>
            </w:tcBorders>
          </w:tcPr>
          <w:p w14:paraId="1977264E" w14:textId="6D2D289F" w:rsidR="00D83E13" w:rsidRPr="00330AAE" w:rsidRDefault="00D83E13" w:rsidP="000B0D85">
            <w:pPr>
              <w:tabs>
                <w:tab w:val="left" w:pos="1215"/>
              </w:tabs>
            </w:pPr>
            <w:r w:rsidRPr="00330AAE">
              <w:t xml:space="preserve">Enter the date and time on which initial hypotension was present during the time frame </w:t>
            </w:r>
            <w:proofErr w:type="gramStart"/>
            <w:r w:rsidR="00543DAF" w:rsidRPr="00330AAE">
              <w:t>from</w:t>
            </w:r>
            <w:r w:rsidRPr="00330AAE">
              <w:t>(</w:t>
            </w:r>
            <w:proofErr w:type="gramEnd"/>
            <w:r w:rsidRPr="00330AAE">
              <w:t xml:space="preserve">computer to display </w:t>
            </w:r>
            <w:proofErr w:type="spellStart"/>
            <w:r w:rsidRPr="00330AAE">
              <w:t>sepresdt</w:t>
            </w:r>
            <w:proofErr w:type="spellEnd"/>
            <w:r w:rsidRPr="00330AAE">
              <w:t>/</w:t>
            </w:r>
            <w:proofErr w:type="spellStart"/>
            <w:r w:rsidRPr="00330AAE">
              <w:t>seprestm</w:t>
            </w:r>
            <w:proofErr w:type="spellEnd"/>
            <w:r w:rsidRPr="00330AAE">
              <w:t xml:space="preserve"> - 6 hours to </w:t>
            </w:r>
            <w:proofErr w:type="spellStart"/>
            <w:r w:rsidRPr="00330AAE">
              <w:t>sepresdt</w:t>
            </w:r>
            <w:proofErr w:type="spellEnd"/>
            <w:r w:rsidRPr="00330AAE">
              <w:t>/</w:t>
            </w:r>
            <w:proofErr w:type="spellStart"/>
            <w:r w:rsidRPr="00330AAE">
              <w:t>seprestm</w:t>
            </w:r>
            <w:proofErr w:type="spellEnd"/>
            <w:r w:rsidRPr="00330AAE">
              <w:t xml:space="preserve"> + 6 hours).</w:t>
            </w:r>
          </w:p>
        </w:tc>
        <w:tc>
          <w:tcPr>
            <w:tcW w:w="2250" w:type="dxa"/>
            <w:tcBorders>
              <w:top w:val="single" w:sz="6" w:space="0" w:color="auto"/>
              <w:left w:val="single" w:sz="6" w:space="0" w:color="auto"/>
              <w:bottom w:val="single" w:sz="6" w:space="0" w:color="auto"/>
              <w:right w:val="single" w:sz="6" w:space="0" w:color="auto"/>
            </w:tcBorders>
          </w:tcPr>
          <w:p w14:paraId="0B055003" w14:textId="77777777" w:rsidR="00D83E13" w:rsidRPr="00330AAE" w:rsidRDefault="00D83E13" w:rsidP="000B0D85">
            <w:pPr>
              <w:jc w:val="center"/>
              <w:rPr>
                <w:sz w:val="22"/>
                <w:szCs w:val="22"/>
              </w:rPr>
            </w:pPr>
            <w:r w:rsidRPr="00330AAE">
              <w:rPr>
                <w:sz w:val="22"/>
                <w:szCs w:val="22"/>
              </w:rPr>
              <w:t>mm/dd/</w:t>
            </w:r>
            <w:proofErr w:type="spellStart"/>
            <w:r w:rsidRPr="00330AAE">
              <w:rPr>
                <w:sz w:val="22"/>
                <w:szCs w:val="22"/>
              </w:rPr>
              <w:t>yyyy</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330AAE" w14:paraId="25B7EB20" w14:textId="77777777" w:rsidTr="000372DE">
              <w:tc>
                <w:tcPr>
                  <w:tcW w:w="1975" w:type="dxa"/>
                </w:tcPr>
                <w:p w14:paraId="65DB361D" w14:textId="2740FECD" w:rsidR="00D83E13" w:rsidRPr="00330AAE" w:rsidRDefault="00D83E13" w:rsidP="00526A3F">
                  <w:pPr>
                    <w:pStyle w:val="BodyText"/>
                    <w:jc w:val="center"/>
                    <w:rPr>
                      <w:sz w:val="22"/>
                      <w:szCs w:val="22"/>
                    </w:rPr>
                  </w:pPr>
                  <w:r w:rsidRPr="00330AAE">
                    <w:rPr>
                      <w:sz w:val="22"/>
                      <w:szCs w:val="22"/>
                    </w:rPr>
                    <w:t xml:space="preserve">&lt;= 1 day prior and &lt;= </w:t>
                  </w:r>
                  <w:proofErr w:type="spellStart"/>
                  <w:r w:rsidRPr="00330AAE">
                    <w:rPr>
                      <w:sz w:val="22"/>
                      <w:szCs w:val="22"/>
                    </w:rPr>
                    <w:t>sepresdt</w:t>
                  </w:r>
                  <w:proofErr w:type="spellEnd"/>
                  <w:r w:rsidRPr="00330AAE">
                    <w:rPr>
                      <w:sz w:val="22"/>
                      <w:szCs w:val="22"/>
                    </w:rPr>
                    <w:t xml:space="preserve"> + 1day</w:t>
                  </w:r>
                </w:p>
              </w:tc>
            </w:tr>
          </w:tbl>
          <w:p w14:paraId="1C5759B1" w14:textId="77777777" w:rsidR="00D83E13" w:rsidRPr="00330AAE" w:rsidRDefault="00D83E13" w:rsidP="000B0D85">
            <w:pPr>
              <w:jc w:val="center"/>
              <w:rPr>
                <w:sz w:val="22"/>
                <w:szCs w:val="22"/>
              </w:rPr>
            </w:pPr>
          </w:p>
          <w:p w14:paraId="7204591D" w14:textId="77777777" w:rsidR="00D83E13" w:rsidRPr="00330AAE" w:rsidRDefault="00D83E13" w:rsidP="000B0D85">
            <w:pPr>
              <w:jc w:val="center"/>
              <w:rPr>
                <w:sz w:val="22"/>
                <w:szCs w:val="22"/>
              </w:rPr>
            </w:pPr>
            <w:r w:rsidRPr="00330AAE">
              <w:rPr>
                <w:sz w:val="22"/>
                <w:szCs w:val="22"/>
              </w:rPr>
              <w:t>_____</w:t>
            </w:r>
          </w:p>
          <w:p w14:paraId="23F01111" w14:textId="77777777" w:rsidR="00D83E13" w:rsidRPr="00330AAE" w:rsidRDefault="00D83E13" w:rsidP="000B0D85">
            <w:pPr>
              <w:jc w:val="center"/>
              <w:rPr>
                <w:sz w:val="22"/>
                <w:szCs w:val="22"/>
              </w:rPr>
            </w:pPr>
            <w:r w:rsidRPr="00330AAE">
              <w:rPr>
                <w:sz w:val="22"/>
                <w:szCs w:val="22"/>
              </w:rPr>
              <w:t>UMT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D83E13" w:rsidRPr="00330AAE" w14:paraId="7B66BBF0" w14:textId="77777777" w:rsidTr="000372DE">
              <w:tc>
                <w:tcPr>
                  <w:tcW w:w="1975" w:type="dxa"/>
                </w:tcPr>
                <w:p w14:paraId="4AD8D4C1" w14:textId="037BCD60" w:rsidR="00D83E13" w:rsidRPr="00330AAE" w:rsidRDefault="00D83E13" w:rsidP="00526A3F">
                  <w:pPr>
                    <w:pStyle w:val="BodyText"/>
                    <w:jc w:val="center"/>
                    <w:rPr>
                      <w:sz w:val="22"/>
                      <w:szCs w:val="22"/>
                    </w:rPr>
                  </w:pPr>
                  <w:r w:rsidRPr="00330AAE">
                    <w:rPr>
                      <w:sz w:val="22"/>
                      <w:szCs w:val="22"/>
                    </w:rPr>
                    <w:t xml:space="preserve">&lt;= 6 hours prior to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and &lt;=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+ 6 hours)</w:t>
                  </w:r>
                </w:p>
              </w:tc>
            </w:tr>
          </w:tbl>
          <w:p w14:paraId="5DF2E85E" w14:textId="77777777" w:rsidR="00D83E13" w:rsidRPr="00330AAE"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630871" w:rsidRPr="00330AAE" w14:paraId="1DBD8931" w14:textId="77777777" w:rsidTr="00A032BF">
              <w:tc>
                <w:tcPr>
                  <w:tcW w:w="2024" w:type="dxa"/>
                </w:tcPr>
                <w:p w14:paraId="4AC93836" w14:textId="792DD8E6" w:rsidR="00630871" w:rsidRPr="00330AAE" w:rsidRDefault="00630871" w:rsidP="000B0D85">
                  <w:pPr>
                    <w:jc w:val="center"/>
                    <w:rPr>
                      <w:sz w:val="20"/>
                      <w:szCs w:val="20"/>
                    </w:rPr>
                  </w:pPr>
                  <w:r w:rsidRPr="00330AAE">
                    <w:rPr>
                      <w:b/>
                      <w:sz w:val="20"/>
                      <w:szCs w:val="20"/>
                    </w:rPr>
                    <w:t>Hard edit</w:t>
                  </w:r>
                  <w:r w:rsidRPr="00330AAE">
                    <w:rPr>
                      <w:sz w:val="20"/>
                      <w:szCs w:val="20"/>
                    </w:rPr>
                    <w:t xml:space="preserve">: </w:t>
                  </w:r>
                  <w:r w:rsidR="00222CFE" w:rsidRPr="00330AAE">
                    <w:rPr>
                      <w:sz w:val="20"/>
                      <w:szCs w:val="20"/>
                    </w:rPr>
                    <w:t>I</w:t>
                  </w:r>
                  <w:r w:rsidR="00DC14BA" w:rsidRPr="00330AAE">
                    <w:rPr>
                      <w:sz w:val="20"/>
                      <w:szCs w:val="20"/>
                    </w:rPr>
                    <w:t xml:space="preserve">f </w:t>
                  </w:r>
                  <w:proofErr w:type="spellStart"/>
                  <w:r w:rsidR="00DC14BA" w:rsidRPr="00330AAE">
                    <w:rPr>
                      <w:sz w:val="20"/>
                      <w:szCs w:val="20"/>
                    </w:rPr>
                    <w:t>sepshk</w:t>
                  </w:r>
                  <w:proofErr w:type="spellEnd"/>
                  <w:r w:rsidR="00DC14BA" w:rsidRPr="00330AAE">
                    <w:rPr>
                      <w:sz w:val="20"/>
                      <w:szCs w:val="20"/>
                    </w:rPr>
                    <w:t xml:space="preserve"> = 1 and </w:t>
                  </w:r>
                  <w:proofErr w:type="spellStart"/>
                  <w:r w:rsidR="00DC14BA" w:rsidRPr="00330AAE">
                    <w:rPr>
                      <w:sz w:val="20"/>
                      <w:szCs w:val="20"/>
                    </w:rPr>
                    <w:t>sepshkdt</w:t>
                  </w:r>
                  <w:proofErr w:type="spellEnd"/>
                  <w:r w:rsidR="00DC14BA" w:rsidRPr="00330AAE">
                    <w:rPr>
                      <w:sz w:val="20"/>
                      <w:szCs w:val="20"/>
                    </w:rPr>
                    <w:t>/</w:t>
                  </w:r>
                  <w:proofErr w:type="spellStart"/>
                  <w:r w:rsidR="00DC14BA" w:rsidRPr="00330AAE">
                    <w:rPr>
                      <w:sz w:val="20"/>
                      <w:szCs w:val="20"/>
                    </w:rPr>
                    <w:t>sepshktm</w:t>
                  </w:r>
                  <w:proofErr w:type="spellEnd"/>
                  <w:r w:rsidR="00DC14BA" w:rsidRPr="00330AAE">
                    <w:rPr>
                      <w:sz w:val="20"/>
                      <w:szCs w:val="20"/>
                    </w:rPr>
                    <w:t xml:space="preserve"> is later than </w:t>
                  </w:r>
                  <w:proofErr w:type="spellStart"/>
                  <w:r w:rsidR="00DC14BA" w:rsidRPr="00330AAE">
                    <w:rPr>
                      <w:sz w:val="20"/>
                      <w:szCs w:val="20"/>
                    </w:rPr>
                    <w:t>hypotnsdt</w:t>
                  </w:r>
                  <w:proofErr w:type="spellEnd"/>
                  <w:r w:rsidR="00DC14BA" w:rsidRPr="00330AAE">
                    <w:rPr>
                      <w:sz w:val="20"/>
                      <w:szCs w:val="20"/>
                    </w:rPr>
                    <w:t>/</w:t>
                  </w:r>
                  <w:proofErr w:type="spellStart"/>
                  <w:r w:rsidR="00DC14BA" w:rsidRPr="00330AAE">
                    <w:rPr>
                      <w:sz w:val="20"/>
                      <w:szCs w:val="20"/>
                    </w:rPr>
                    <w:t>hypotnstm</w:t>
                  </w:r>
                  <w:proofErr w:type="spellEnd"/>
                  <w:r w:rsidR="00DC14BA" w:rsidRPr="00330AAE">
                    <w:rPr>
                      <w:sz w:val="20"/>
                      <w:szCs w:val="20"/>
                    </w:rPr>
                    <w:t xml:space="preserve">, </w:t>
                  </w:r>
                  <w:proofErr w:type="spellStart"/>
                  <w:r w:rsidR="00DC14BA" w:rsidRPr="00330AAE">
                    <w:rPr>
                      <w:sz w:val="20"/>
                      <w:szCs w:val="20"/>
                    </w:rPr>
                    <w:t>hypotnstm</w:t>
                  </w:r>
                  <w:proofErr w:type="spellEnd"/>
                  <w:r w:rsidR="00DC14BA" w:rsidRPr="00330AAE">
                    <w:rPr>
                      <w:sz w:val="20"/>
                      <w:szCs w:val="20"/>
                    </w:rPr>
                    <w:t xml:space="preserve"> c</w:t>
                  </w:r>
                  <w:r w:rsidRPr="00330AAE">
                    <w:rPr>
                      <w:sz w:val="20"/>
                      <w:szCs w:val="20"/>
                    </w:rPr>
                    <w:t xml:space="preserve">annot be &gt;= </w:t>
                  </w:r>
                </w:p>
                <w:p w14:paraId="247E5632" w14:textId="77777777" w:rsidR="00630871" w:rsidRPr="00330AAE" w:rsidRDefault="00630871" w:rsidP="000B0D85">
                  <w:pPr>
                    <w:jc w:val="center"/>
                    <w:rPr>
                      <w:sz w:val="20"/>
                      <w:szCs w:val="20"/>
                    </w:rPr>
                  </w:pPr>
                  <w:proofErr w:type="spellStart"/>
                  <w:r w:rsidRPr="00330AAE">
                    <w:rPr>
                      <w:sz w:val="20"/>
                      <w:szCs w:val="20"/>
                    </w:rPr>
                    <w:t>crystlendt</w:t>
                  </w:r>
                  <w:proofErr w:type="spellEnd"/>
                  <w:r w:rsidRPr="00330AAE">
                    <w:rPr>
                      <w:sz w:val="20"/>
                      <w:szCs w:val="20"/>
                    </w:rPr>
                    <w:t>/</w:t>
                  </w:r>
                  <w:proofErr w:type="spellStart"/>
                  <w:r w:rsidRPr="00330AAE">
                    <w:rPr>
                      <w:sz w:val="20"/>
                      <w:szCs w:val="20"/>
                    </w:rPr>
                    <w:t>crystlentm</w:t>
                  </w:r>
                  <w:proofErr w:type="spellEnd"/>
                </w:p>
              </w:tc>
            </w:tr>
          </w:tbl>
          <w:p w14:paraId="1BC3F661" w14:textId="2BDBA25A" w:rsidR="00630871" w:rsidRPr="00330AAE" w:rsidRDefault="00630871"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7CFB337" w14:textId="466B5729" w:rsidR="00D83E13" w:rsidRPr="00330AAE" w:rsidRDefault="00D83E13" w:rsidP="00D0259E">
            <w:pPr>
              <w:pStyle w:val="ListParagraph"/>
              <w:numPr>
                <w:ilvl w:val="0"/>
                <w:numId w:val="42"/>
              </w:numPr>
              <w:autoSpaceDE w:val="0"/>
              <w:autoSpaceDN w:val="0"/>
              <w:adjustRightInd w:val="0"/>
              <w:rPr>
                <w:rFonts w:eastAsiaTheme="minorHAnsi"/>
                <w:color w:val="000000"/>
                <w:sz w:val="22"/>
                <w:szCs w:val="22"/>
              </w:rPr>
            </w:pPr>
            <w:r w:rsidRPr="00330AAE">
              <w:rPr>
                <w:rFonts w:eastAsiaTheme="minorHAnsi"/>
                <w:b/>
                <w:color w:val="000000"/>
                <w:sz w:val="22"/>
                <w:szCs w:val="22"/>
              </w:rPr>
              <w:t xml:space="preserve">Use the earliest date and time of the </w:t>
            </w:r>
            <w:r w:rsidRPr="00330AAE">
              <w:rPr>
                <w:rFonts w:eastAsiaTheme="minorHAnsi"/>
                <w:b/>
                <w:color w:val="000000"/>
                <w:sz w:val="22"/>
                <w:szCs w:val="22"/>
                <w:u w:val="single"/>
              </w:rPr>
              <w:t xml:space="preserve">second </w:t>
            </w:r>
            <w:r w:rsidRPr="00330AAE">
              <w:rPr>
                <w:rFonts w:eastAsiaTheme="minorHAnsi"/>
                <w:b/>
                <w:color w:val="000000"/>
                <w:sz w:val="22"/>
                <w:szCs w:val="22"/>
              </w:rPr>
              <w:t xml:space="preserve">hypotensive blood pressure documented within the </w:t>
            </w:r>
            <w:proofErr w:type="gramStart"/>
            <w:r w:rsidRPr="00330AAE">
              <w:rPr>
                <w:rFonts w:eastAsiaTheme="minorHAnsi"/>
                <w:b/>
                <w:color w:val="000000"/>
                <w:sz w:val="22"/>
                <w:szCs w:val="22"/>
              </w:rPr>
              <w:t>time period</w:t>
            </w:r>
            <w:proofErr w:type="gramEnd"/>
            <w:r w:rsidRPr="00330AAE">
              <w:rPr>
                <w:rFonts w:eastAsiaTheme="minorHAnsi"/>
                <w:b/>
                <w:color w:val="000000"/>
                <w:sz w:val="22"/>
                <w:szCs w:val="22"/>
              </w:rPr>
              <w:t xml:space="preserve"> of six hours</w:t>
            </w:r>
            <w:r w:rsidRPr="00330AAE">
              <w:rPr>
                <w:rFonts w:eastAsiaTheme="minorHAnsi"/>
                <w:color w:val="000000"/>
                <w:sz w:val="22"/>
                <w:szCs w:val="22"/>
              </w:rPr>
              <w:t xml:space="preserve"> prior to or within six hours following </w:t>
            </w:r>
            <w:r w:rsidRPr="00330AAE">
              <w:rPr>
                <w:rFonts w:eastAsiaTheme="minorHAnsi"/>
                <w:i/>
                <w:iCs/>
                <w:color w:val="000000"/>
                <w:sz w:val="22"/>
                <w:szCs w:val="22"/>
              </w:rPr>
              <w:t>Severe Sepsis Presentation Date and Time</w:t>
            </w:r>
            <w:r w:rsidRPr="00330AAE">
              <w:t xml:space="preserve"> </w:t>
            </w:r>
          </w:p>
          <w:p w14:paraId="061B25DE" w14:textId="35FD8AB1" w:rsidR="00D83E13" w:rsidRPr="00330AAE" w:rsidRDefault="00D83E13" w:rsidP="00D0259E">
            <w:pPr>
              <w:pStyle w:val="ListParagraph"/>
              <w:numPr>
                <w:ilvl w:val="0"/>
                <w:numId w:val="42"/>
              </w:numPr>
              <w:autoSpaceDE w:val="0"/>
              <w:autoSpaceDN w:val="0"/>
              <w:adjustRightInd w:val="0"/>
              <w:rPr>
                <w:rFonts w:eastAsiaTheme="minorHAnsi"/>
                <w:color w:val="000000"/>
                <w:sz w:val="22"/>
                <w:szCs w:val="22"/>
              </w:rPr>
            </w:pPr>
            <w:r w:rsidRPr="00330AAE">
              <w:rPr>
                <w:rFonts w:eastAsiaTheme="minorHAnsi"/>
                <w:color w:val="000000"/>
                <w:sz w:val="22"/>
                <w:szCs w:val="22"/>
              </w:rPr>
              <w:t xml:space="preserve">For patients with more than two hypotensive blood pressures in the </w:t>
            </w:r>
            <w:proofErr w:type="gramStart"/>
            <w:r w:rsidRPr="00330AAE">
              <w:rPr>
                <w:rFonts w:eastAsiaTheme="minorHAnsi"/>
                <w:color w:val="000000"/>
                <w:sz w:val="22"/>
                <w:szCs w:val="22"/>
              </w:rPr>
              <w:t>time period</w:t>
            </w:r>
            <w:proofErr w:type="gramEnd"/>
            <w:r w:rsidRPr="00330AAE">
              <w:rPr>
                <w:rFonts w:eastAsiaTheme="minorHAnsi"/>
                <w:color w:val="000000"/>
                <w:sz w:val="22"/>
                <w:szCs w:val="22"/>
              </w:rPr>
              <w:t xml:space="preserve"> of six hours prior to or within six hours following </w:t>
            </w:r>
            <w:r w:rsidRPr="00330AAE">
              <w:rPr>
                <w:rFonts w:eastAsiaTheme="minorHAnsi"/>
                <w:i/>
                <w:iCs/>
                <w:color w:val="000000"/>
                <w:sz w:val="22"/>
                <w:szCs w:val="22"/>
              </w:rPr>
              <w:t xml:space="preserve">Severe Sepsis Presentation Date and Time, </w:t>
            </w:r>
            <w:r w:rsidRPr="00330AAE">
              <w:rPr>
                <w:rFonts w:eastAsiaTheme="minorHAnsi"/>
                <w:color w:val="000000"/>
                <w:sz w:val="22"/>
                <w:szCs w:val="22"/>
              </w:rPr>
              <w:t xml:space="preserve">use the date and time of the second hypotensive blood pressure documented within the </w:t>
            </w:r>
            <w:proofErr w:type="gramStart"/>
            <w:r w:rsidRPr="00330AAE">
              <w:rPr>
                <w:rFonts w:eastAsiaTheme="minorHAnsi"/>
                <w:color w:val="000000"/>
                <w:sz w:val="22"/>
                <w:szCs w:val="22"/>
              </w:rPr>
              <w:t>time period</w:t>
            </w:r>
            <w:proofErr w:type="gramEnd"/>
            <w:r w:rsidRPr="00330AAE">
              <w:rPr>
                <w:rFonts w:eastAsiaTheme="minorHAnsi"/>
                <w:color w:val="000000"/>
                <w:sz w:val="22"/>
                <w:szCs w:val="22"/>
              </w:rPr>
              <w:t xml:space="preserve">. </w:t>
            </w:r>
          </w:p>
          <w:p w14:paraId="37E2E50A" w14:textId="77777777" w:rsidR="00D83E13" w:rsidRPr="00330AAE" w:rsidRDefault="00D83E13" w:rsidP="00D0259E">
            <w:pPr>
              <w:pStyle w:val="ListParagraph"/>
              <w:numPr>
                <w:ilvl w:val="0"/>
                <w:numId w:val="42"/>
              </w:numPr>
              <w:autoSpaceDE w:val="0"/>
              <w:autoSpaceDN w:val="0"/>
              <w:adjustRightInd w:val="0"/>
              <w:rPr>
                <w:rFonts w:eastAsiaTheme="minorHAnsi"/>
                <w:color w:val="000000"/>
                <w:sz w:val="22"/>
                <w:szCs w:val="22"/>
              </w:rPr>
            </w:pPr>
            <w:r w:rsidRPr="00330AAE">
              <w:rPr>
                <w:rFonts w:eastAsiaTheme="minorHAnsi"/>
                <w:color w:val="000000"/>
                <w:sz w:val="22"/>
                <w:szCs w:val="22"/>
              </w:rPr>
              <w:t>Use the date and time documented for when hypotensive blood pressure was taken or obtained. If date and time taken or obtained is not available, use recorded or documented date and time.</w:t>
            </w:r>
          </w:p>
          <w:p w14:paraId="62DDBA96" w14:textId="72702907" w:rsidR="00D0259E" w:rsidRPr="00330AAE" w:rsidRDefault="00D0259E" w:rsidP="00CB72C0">
            <w:pPr>
              <w:pStyle w:val="NoSpacing"/>
              <w:numPr>
                <w:ilvl w:val="0"/>
                <w:numId w:val="42"/>
              </w:numPr>
              <w:rPr>
                <w:rFonts w:eastAsiaTheme="minorHAnsi"/>
                <w:sz w:val="20"/>
                <w:szCs w:val="20"/>
              </w:rPr>
            </w:pPr>
            <w:r w:rsidRPr="00330AAE">
              <w:rPr>
                <w:rFonts w:eastAsiaTheme="minorHAnsi"/>
                <w:sz w:val="20"/>
                <w:szCs w:val="20"/>
              </w:rPr>
              <w:t>If using vitals found in an ICU flowsheet, use the time at the top of the column. The time found with the nurses’ initials is the time the data was entered into the flowsheet and not the actual time the vital was taken/completed.</w:t>
            </w:r>
          </w:p>
          <w:p w14:paraId="6EAF5BAC" w14:textId="77777777" w:rsidR="00D83E13" w:rsidRPr="00330AAE" w:rsidRDefault="00D83E13" w:rsidP="00D0259E">
            <w:pPr>
              <w:pStyle w:val="ListParagraph"/>
              <w:numPr>
                <w:ilvl w:val="0"/>
                <w:numId w:val="42"/>
              </w:numPr>
              <w:autoSpaceDE w:val="0"/>
              <w:autoSpaceDN w:val="0"/>
              <w:adjustRightInd w:val="0"/>
              <w:rPr>
                <w:rFonts w:eastAsiaTheme="minorHAnsi"/>
                <w:b/>
                <w:color w:val="000000"/>
                <w:sz w:val="22"/>
                <w:szCs w:val="22"/>
              </w:rPr>
            </w:pPr>
            <w:r w:rsidRPr="00330AAE">
              <w:rPr>
                <w:rFonts w:eastAsiaTheme="minorHAnsi"/>
                <w:b/>
                <w:color w:val="000000"/>
                <w:sz w:val="22"/>
                <w:szCs w:val="22"/>
              </w:rPr>
              <w:t>Exception for Prior to Arrival:</w:t>
            </w:r>
          </w:p>
          <w:p w14:paraId="2CDFD1D3" w14:textId="77777777" w:rsidR="004658EF" w:rsidRPr="00330AAE" w:rsidRDefault="00D83E13" w:rsidP="00D0259E">
            <w:pPr>
              <w:pStyle w:val="ListParagraph"/>
              <w:numPr>
                <w:ilvl w:val="0"/>
                <w:numId w:val="42"/>
              </w:numPr>
              <w:autoSpaceDE w:val="0"/>
              <w:autoSpaceDN w:val="0"/>
              <w:adjustRightInd w:val="0"/>
              <w:rPr>
                <w:rFonts w:eastAsiaTheme="minorHAnsi"/>
                <w:color w:val="000000"/>
                <w:sz w:val="22"/>
                <w:szCs w:val="22"/>
              </w:rPr>
            </w:pPr>
            <w:r w:rsidRPr="00330AAE">
              <w:rPr>
                <w:rFonts w:eastAsiaTheme="minorHAnsi"/>
                <w:color w:val="000000"/>
                <w:sz w:val="22"/>
                <w:szCs w:val="22"/>
              </w:rPr>
              <w:t xml:space="preserve">For patients who met criteria for Initial Hypotension prior to arrival and remain hypotensive when they arrive at the ED or hospital unit, use the earliest documented date and time of ED or hospital unit arrival. </w:t>
            </w:r>
          </w:p>
          <w:p w14:paraId="3D69AB7B" w14:textId="21815310" w:rsidR="004658EF" w:rsidRPr="00330AAE" w:rsidRDefault="004658EF" w:rsidP="000B0D85">
            <w:pPr>
              <w:autoSpaceDE w:val="0"/>
              <w:autoSpaceDN w:val="0"/>
              <w:adjustRightInd w:val="0"/>
              <w:rPr>
                <w:rFonts w:eastAsiaTheme="minorHAnsi"/>
                <w:color w:val="000000"/>
                <w:sz w:val="22"/>
                <w:szCs w:val="22"/>
              </w:rPr>
            </w:pPr>
            <w:r w:rsidRPr="00330AAE">
              <w:rPr>
                <w:sz w:val="22"/>
                <w:szCs w:val="22"/>
                <w:lang w:val="en"/>
              </w:rPr>
              <w:t xml:space="preserve">Note: The hypotensive BP readings must be prior to the completion of the target ordered volume of crystalloid fluids.  </w:t>
            </w:r>
          </w:p>
        </w:tc>
      </w:tr>
      <w:tr w:rsidR="00D83E13" w:rsidRPr="00330AAE" w14:paraId="19F1A856" w14:textId="77777777" w:rsidTr="000B0D85">
        <w:trPr>
          <w:cantSplit/>
          <w:jc w:val="right"/>
        </w:trPr>
        <w:tc>
          <w:tcPr>
            <w:tcW w:w="623" w:type="dxa"/>
            <w:tcBorders>
              <w:top w:val="single" w:sz="6" w:space="0" w:color="auto"/>
              <w:left w:val="single" w:sz="6" w:space="0" w:color="auto"/>
              <w:bottom w:val="single" w:sz="6" w:space="0" w:color="auto"/>
              <w:right w:val="single" w:sz="6" w:space="0" w:color="auto"/>
            </w:tcBorders>
          </w:tcPr>
          <w:p w14:paraId="347DE2B9" w14:textId="53968F88" w:rsidR="001E7F4F" w:rsidRPr="00330AAE" w:rsidRDefault="00DD49F4" w:rsidP="000B0D85">
            <w:pPr>
              <w:jc w:val="center"/>
              <w:rPr>
                <w:sz w:val="23"/>
                <w:szCs w:val="23"/>
              </w:rPr>
            </w:pPr>
            <w:r>
              <w:rPr>
                <w:sz w:val="23"/>
                <w:szCs w:val="23"/>
              </w:rPr>
              <w:lastRenderedPageBreak/>
              <w:t>43</w:t>
            </w:r>
          </w:p>
          <w:p w14:paraId="031AEE10" w14:textId="7EAB375A"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2B99A1" w14:textId="77777777" w:rsidR="00D83E13" w:rsidRPr="00330AAE" w:rsidRDefault="00D83E13" w:rsidP="000B0D85">
            <w:pPr>
              <w:jc w:val="center"/>
              <w:rPr>
                <w:sz w:val="20"/>
                <w:szCs w:val="20"/>
              </w:rPr>
            </w:pPr>
            <w:proofErr w:type="spellStart"/>
            <w:r w:rsidRPr="00330AAE">
              <w:rPr>
                <w:sz w:val="20"/>
                <w:szCs w:val="20"/>
              </w:rPr>
              <w:t>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2B189B7" w14:textId="02C55B9B" w:rsidR="00D83E13" w:rsidRPr="00330AAE" w:rsidRDefault="00D83E13" w:rsidP="000B0D85">
            <w:pPr>
              <w:tabs>
                <w:tab w:val="left" w:pos="1215"/>
              </w:tabs>
            </w:pPr>
            <w:r w:rsidRPr="00330AAE">
              <w:t xml:space="preserve">Did a physician/APN/PA document presence of septic </w:t>
            </w:r>
            <w:proofErr w:type="spellStart"/>
            <w:proofErr w:type="gramStart"/>
            <w:r w:rsidRPr="00330AAE">
              <w:t>shock</w:t>
            </w:r>
            <w:r w:rsidR="00385D4B" w:rsidRPr="00330AAE">
              <w:t>,</w:t>
            </w:r>
            <w:r w:rsidRPr="00330AAE">
              <w:t>severe</w:t>
            </w:r>
            <w:proofErr w:type="spellEnd"/>
            <w:proofErr w:type="gramEnd"/>
            <w:r w:rsidRPr="00330AAE">
              <w:t xml:space="preserve"> sepsis with shock</w:t>
            </w:r>
            <w:r w:rsidR="00385D4B" w:rsidRPr="00330AAE">
              <w:t>, or sepsis with shock</w:t>
            </w:r>
            <w:r w:rsidRPr="00330AAE">
              <w:t>?</w:t>
            </w:r>
          </w:p>
          <w:p w14:paraId="3FFCDBE4" w14:textId="77777777" w:rsidR="00D83E13" w:rsidRPr="00330AAE" w:rsidRDefault="00D83E13" w:rsidP="000B0D85">
            <w:pPr>
              <w:tabs>
                <w:tab w:val="left" w:pos="1215"/>
              </w:tabs>
            </w:pPr>
            <w:r w:rsidRPr="00330AAE">
              <w:t>1. Yes</w:t>
            </w:r>
          </w:p>
          <w:p w14:paraId="5D1EFB27" w14:textId="23A76957" w:rsidR="00D83E13" w:rsidRPr="00330AAE" w:rsidRDefault="00D83E13" w:rsidP="000B0D85">
            <w:pPr>
              <w:tabs>
                <w:tab w:val="left" w:pos="1215"/>
              </w:tabs>
            </w:pPr>
            <w:r w:rsidRPr="00330AAE">
              <w:t>2. No or unable to determine</w:t>
            </w:r>
          </w:p>
          <w:p w14:paraId="7AD44527" w14:textId="77777777" w:rsidR="00D83E13" w:rsidRPr="00330AAE" w:rsidRDefault="00D83E13" w:rsidP="000B0D85"/>
          <w:p w14:paraId="5CD01397" w14:textId="77777777" w:rsidR="00D83E13" w:rsidRPr="00330AAE" w:rsidRDefault="00D83E13" w:rsidP="000B0D85"/>
          <w:p w14:paraId="65B219A7" w14:textId="77777777" w:rsidR="00D83E13" w:rsidRPr="00330AAE" w:rsidRDefault="00D83E13" w:rsidP="000B0D85"/>
          <w:p w14:paraId="16D446B7" w14:textId="77777777" w:rsidR="00D83E13" w:rsidRPr="00330AAE" w:rsidRDefault="00D83E13" w:rsidP="000B0D85"/>
          <w:p w14:paraId="4E416473" w14:textId="77777777" w:rsidR="00D83E13" w:rsidRPr="00330AAE" w:rsidRDefault="00D83E13" w:rsidP="000B0D85"/>
          <w:p w14:paraId="3EB23736" w14:textId="5242B058" w:rsidR="00D83E13" w:rsidRPr="00330AAE" w:rsidRDefault="00D83E13" w:rsidP="000B0D85">
            <w:pPr>
              <w:tabs>
                <w:tab w:val="left" w:pos="1284"/>
                <w:tab w:val="left" w:pos="1456"/>
              </w:tabs>
            </w:pPr>
            <w:r w:rsidRPr="00330AAE">
              <w:tab/>
            </w:r>
            <w:r w:rsidRPr="00330AAE">
              <w:tab/>
            </w:r>
          </w:p>
          <w:p w14:paraId="62615DAD" w14:textId="77777777" w:rsidR="00D83E13" w:rsidRPr="00330AAE" w:rsidRDefault="00D83E13" w:rsidP="000B0D85"/>
          <w:p w14:paraId="3DFE1620" w14:textId="77777777" w:rsidR="00D83E13" w:rsidRPr="00330AAE" w:rsidRDefault="00D83E13" w:rsidP="000B0D85"/>
          <w:p w14:paraId="3B83A0C0" w14:textId="77777777" w:rsidR="00D83E13" w:rsidRPr="00330AAE" w:rsidRDefault="00D83E13" w:rsidP="000B0D85"/>
          <w:p w14:paraId="6A9A8076" w14:textId="77777777" w:rsidR="00D83E13" w:rsidRPr="00330AAE" w:rsidRDefault="00D83E13" w:rsidP="000B0D85"/>
          <w:p w14:paraId="44FDEE3B" w14:textId="77777777" w:rsidR="00D83E13" w:rsidRPr="00330AAE" w:rsidRDefault="00D83E13" w:rsidP="000B0D85"/>
          <w:p w14:paraId="60F572DC" w14:textId="77777777" w:rsidR="00D83E13" w:rsidRPr="00330AAE" w:rsidRDefault="00D83E13" w:rsidP="000B0D85"/>
          <w:p w14:paraId="2B8D3B53" w14:textId="77777777" w:rsidR="00D83E13" w:rsidRPr="00330AAE" w:rsidRDefault="00D83E13" w:rsidP="000B0D85"/>
          <w:p w14:paraId="2CBF5B92" w14:textId="77777777" w:rsidR="00D83E13" w:rsidRPr="00330AAE" w:rsidRDefault="00D83E13" w:rsidP="000B0D85"/>
          <w:p w14:paraId="6B5CD3D7" w14:textId="77777777" w:rsidR="00D83E13" w:rsidRPr="00330AAE" w:rsidRDefault="00D83E13" w:rsidP="000B0D85"/>
          <w:p w14:paraId="6E9ECC8D" w14:textId="77777777" w:rsidR="00D83E13" w:rsidRPr="00330AAE" w:rsidRDefault="00D83E13" w:rsidP="000B0D85"/>
          <w:p w14:paraId="50CD8646" w14:textId="77777777" w:rsidR="00D83E13" w:rsidRPr="00330AAE" w:rsidRDefault="00D83E13" w:rsidP="000B0D85"/>
          <w:p w14:paraId="6A702AA9" w14:textId="77A518AC" w:rsidR="00D83E13" w:rsidRPr="00330AAE" w:rsidRDefault="00D83E13" w:rsidP="000B0D85"/>
          <w:p w14:paraId="13B0783F" w14:textId="49D6BE2C" w:rsidR="00D83E13" w:rsidRPr="00330AAE" w:rsidRDefault="00D83E13" w:rsidP="000B0D85">
            <w:pPr>
              <w:tabs>
                <w:tab w:val="left" w:pos="972"/>
              </w:tabs>
            </w:pPr>
          </w:p>
        </w:tc>
        <w:tc>
          <w:tcPr>
            <w:tcW w:w="2250" w:type="dxa"/>
            <w:tcBorders>
              <w:top w:val="single" w:sz="6" w:space="0" w:color="auto"/>
              <w:left w:val="single" w:sz="6" w:space="0" w:color="auto"/>
              <w:bottom w:val="single" w:sz="6" w:space="0" w:color="auto"/>
              <w:right w:val="single" w:sz="6" w:space="0" w:color="auto"/>
            </w:tcBorders>
          </w:tcPr>
          <w:p w14:paraId="44F02578" w14:textId="1C352B5A" w:rsidR="00D83E13" w:rsidRPr="00330AAE" w:rsidRDefault="00BC3D09" w:rsidP="000B0D85">
            <w:pPr>
              <w:jc w:val="center"/>
              <w:rPr>
                <w:sz w:val="22"/>
                <w:szCs w:val="22"/>
              </w:rPr>
            </w:pPr>
            <w:r w:rsidRPr="00330AAE">
              <w:rPr>
                <w:sz w:val="22"/>
                <w:szCs w:val="22"/>
              </w:rPr>
              <w:t xml:space="preserve">Will be auto-fill as </w:t>
            </w:r>
            <w:r w:rsidR="00D83E13" w:rsidRPr="00330AAE">
              <w:rPr>
                <w:sz w:val="22"/>
                <w:szCs w:val="22"/>
              </w:rPr>
              <w:t>1,2</w:t>
            </w:r>
          </w:p>
          <w:p w14:paraId="38820357" w14:textId="65BD9CBB" w:rsidR="001B2252" w:rsidRPr="00330AAE" w:rsidRDefault="001B2252" w:rsidP="00021A75">
            <w:pPr>
              <w:rPr>
                <w:sz w:val="22"/>
                <w:szCs w:val="22"/>
              </w:rPr>
            </w:pPr>
          </w:p>
          <w:p w14:paraId="588B9A0C" w14:textId="77777777" w:rsidR="00B0775D" w:rsidRPr="00330AAE" w:rsidRDefault="00B0775D" w:rsidP="00021A75">
            <w:pPr>
              <w:rPr>
                <w:sz w:val="22"/>
                <w:szCs w:val="22"/>
              </w:rPr>
            </w:pPr>
          </w:p>
          <w:p w14:paraId="1DF6C6E4" w14:textId="5AF79C30" w:rsidR="00D83E13" w:rsidRPr="00330AAE" w:rsidRDefault="00D83E13" w:rsidP="000B0D85">
            <w:pPr>
              <w:jc w:val="center"/>
              <w:rPr>
                <w:sz w:val="22"/>
                <w:szCs w:val="22"/>
              </w:rPr>
            </w:pPr>
            <w:r w:rsidRPr="00330AAE">
              <w:rPr>
                <w:sz w:val="22"/>
                <w:szCs w:val="22"/>
              </w:rPr>
              <w:t xml:space="preserve">If 2 and </w:t>
            </w:r>
            <w:proofErr w:type="spellStart"/>
            <w:r w:rsidRPr="00330AAE">
              <w:rPr>
                <w:sz w:val="22"/>
                <w:szCs w:val="22"/>
              </w:rPr>
              <w:t>hypotns</w:t>
            </w:r>
            <w:proofErr w:type="spellEnd"/>
            <w:r w:rsidRPr="00330AAE">
              <w:rPr>
                <w:sz w:val="22"/>
                <w:szCs w:val="22"/>
              </w:rPr>
              <w:t xml:space="preserve"> = 2, go to end; else</w:t>
            </w:r>
          </w:p>
          <w:p w14:paraId="470EA6AA" w14:textId="27BC5400" w:rsidR="00D83E13" w:rsidRPr="00330AAE" w:rsidRDefault="00D83E13" w:rsidP="000B0D85">
            <w:pPr>
              <w:jc w:val="center"/>
              <w:rPr>
                <w:sz w:val="22"/>
                <w:szCs w:val="22"/>
              </w:rPr>
            </w:pPr>
            <w:r w:rsidRPr="00330AAE">
              <w:rPr>
                <w:sz w:val="22"/>
                <w:szCs w:val="22"/>
              </w:rPr>
              <w:t>If 2, go to crystl</w:t>
            </w:r>
            <w:r w:rsidR="00DC47FB" w:rsidRPr="00330AAE">
              <w:rPr>
                <w:sz w:val="22"/>
                <w:szCs w:val="22"/>
              </w:rPr>
              <w:t>2</w:t>
            </w:r>
          </w:p>
          <w:p w14:paraId="064D0672" w14:textId="32B03E0F" w:rsidR="00B0775D" w:rsidRPr="00330AAE" w:rsidRDefault="00B0775D" w:rsidP="00B0775D">
            <w:pPr>
              <w:jc w:val="center"/>
              <w:rPr>
                <w:sz w:val="22"/>
                <w:szCs w:val="22"/>
              </w:rPr>
            </w:pPr>
            <w:r w:rsidRPr="00330AAE">
              <w:rPr>
                <w:sz w:val="22"/>
                <w:szCs w:val="22"/>
              </w:rPr>
              <w:t xml:space="preserve"> </w:t>
            </w:r>
          </w:p>
          <w:p w14:paraId="491DFE12" w14:textId="77777777" w:rsidR="000078B1" w:rsidRPr="00330AAE" w:rsidRDefault="000078B1" w:rsidP="00B0775D">
            <w:pPr>
              <w:jc w:val="center"/>
              <w:rPr>
                <w:sz w:val="22"/>
                <w:szCs w:val="22"/>
              </w:rPr>
            </w:pPr>
          </w:p>
          <w:p w14:paraId="318B098A" w14:textId="77777777" w:rsidR="000078B1" w:rsidRPr="00330AAE" w:rsidRDefault="000078B1" w:rsidP="000078B1">
            <w:pPr>
              <w:jc w:val="center"/>
              <w:rPr>
                <w:sz w:val="22"/>
                <w:szCs w:val="22"/>
              </w:rPr>
            </w:pPr>
            <w:r w:rsidRPr="00330AAE">
              <w:rPr>
                <w:sz w:val="22"/>
                <w:szCs w:val="22"/>
              </w:rPr>
              <w:t xml:space="preserve">Will be auto-filled as 1 if </w:t>
            </w:r>
            <w:proofErr w:type="spellStart"/>
            <w:r w:rsidRPr="00330AAE">
              <w:rPr>
                <w:sz w:val="22"/>
                <w:szCs w:val="22"/>
              </w:rPr>
              <w:t>shkpres</w:t>
            </w:r>
            <w:proofErr w:type="spellEnd"/>
            <w:r w:rsidRPr="00330AAE">
              <w:rPr>
                <w:sz w:val="22"/>
                <w:szCs w:val="22"/>
              </w:rPr>
              <w:t xml:space="preserve"> = 1 and </w:t>
            </w:r>
            <w:proofErr w:type="spellStart"/>
            <w:r w:rsidRPr="00330AAE">
              <w:rPr>
                <w:sz w:val="22"/>
                <w:szCs w:val="22"/>
              </w:rPr>
              <w:t>shkdt</w:t>
            </w:r>
            <w:proofErr w:type="spellEnd"/>
            <w:r w:rsidRPr="00330AAE">
              <w:rPr>
                <w:sz w:val="22"/>
                <w:szCs w:val="22"/>
              </w:rPr>
              <w:t>/</w:t>
            </w:r>
            <w:proofErr w:type="spellStart"/>
            <w:r w:rsidRPr="00330AAE">
              <w:rPr>
                <w:sz w:val="22"/>
                <w:szCs w:val="22"/>
              </w:rPr>
              <w:t>shktm</w:t>
            </w:r>
            <w:proofErr w:type="spellEnd"/>
            <w:r w:rsidRPr="00330AAE">
              <w:rPr>
                <w:sz w:val="22"/>
                <w:szCs w:val="22"/>
              </w:rPr>
              <w:t xml:space="preserve"> – sepdt2/septm2 &lt; = 6 hours or if </w:t>
            </w:r>
            <w:proofErr w:type="spellStart"/>
            <w:r w:rsidRPr="00330AAE">
              <w:rPr>
                <w:sz w:val="22"/>
                <w:szCs w:val="22"/>
              </w:rPr>
              <w:t>lacval</w:t>
            </w:r>
            <w:proofErr w:type="spellEnd"/>
            <w:r w:rsidRPr="00330AAE">
              <w:rPr>
                <w:sz w:val="22"/>
                <w:szCs w:val="22"/>
              </w:rPr>
              <w:t xml:space="preserve"> = 3 or </w:t>
            </w:r>
            <w:proofErr w:type="spellStart"/>
            <w:r w:rsidRPr="00330AAE">
              <w:rPr>
                <w:sz w:val="22"/>
                <w:szCs w:val="22"/>
              </w:rPr>
              <w:t>hypotns</w:t>
            </w:r>
            <w:proofErr w:type="spellEnd"/>
            <w:r w:rsidRPr="00330AAE">
              <w:rPr>
                <w:sz w:val="22"/>
                <w:szCs w:val="22"/>
              </w:rPr>
              <w:t xml:space="preserve"> = 1</w:t>
            </w:r>
          </w:p>
          <w:p w14:paraId="59D8EAD3" w14:textId="77777777" w:rsidR="000078B1" w:rsidRPr="00330AAE" w:rsidRDefault="000078B1" w:rsidP="00521E1A">
            <w:pPr>
              <w:jc w:val="center"/>
              <w:rPr>
                <w:sz w:val="22"/>
                <w:szCs w:val="22"/>
              </w:rPr>
            </w:pPr>
          </w:p>
          <w:p w14:paraId="0D040213" w14:textId="336CFA6D" w:rsidR="000078B1" w:rsidRPr="00330AAE" w:rsidRDefault="000078B1" w:rsidP="00521E1A">
            <w:pPr>
              <w:jc w:val="center"/>
              <w:rPr>
                <w:sz w:val="22"/>
                <w:szCs w:val="22"/>
              </w:rPr>
            </w:pPr>
            <w:r w:rsidRPr="00330AAE">
              <w:rPr>
                <w:sz w:val="22"/>
                <w:szCs w:val="22"/>
              </w:rPr>
              <w:t xml:space="preserve">Will be auto-filled as 2 if </w:t>
            </w:r>
            <w:proofErr w:type="spellStart"/>
            <w:r w:rsidRPr="00330AAE">
              <w:rPr>
                <w:sz w:val="22"/>
                <w:szCs w:val="22"/>
              </w:rPr>
              <w:t>hypotns</w:t>
            </w:r>
            <w:proofErr w:type="spellEnd"/>
            <w:r w:rsidRPr="00330AAE">
              <w:rPr>
                <w:sz w:val="22"/>
                <w:szCs w:val="22"/>
              </w:rPr>
              <w:t xml:space="preserve"> = 2, </w:t>
            </w:r>
            <w:proofErr w:type="spellStart"/>
            <w:r w:rsidRPr="00330AAE">
              <w:rPr>
                <w:sz w:val="22"/>
                <w:szCs w:val="22"/>
              </w:rPr>
              <w:t>lacval</w:t>
            </w:r>
            <w:proofErr w:type="spellEnd"/>
            <w:r w:rsidRPr="00330AAE">
              <w:rPr>
                <w:sz w:val="22"/>
                <w:szCs w:val="22"/>
              </w:rPr>
              <w:t xml:space="preserve"> &lt;&gt; 3</w:t>
            </w:r>
            <w:r w:rsidR="00521E1A" w:rsidRPr="00330AAE">
              <w:rPr>
                <w:sz w:val="22"/>
                <w:szCs w:val="22"/>
              </w:rPr>
              <w:t>,</w:t>
            </w:r>
            <w:r w:rsidRPr="00330AAE">
              <w:rPr>
                <w:sz w:val="22"/>
                <w:szCs w:val="22"/>
              </w:rPr>
              <w:t xml:space="preserve"> and </w:t>
            </w:r>
            <w:proofErr w:type="spellStart"/>
            <w:r w:rsidRPr="00330AAE">
              <w:rPr>
                <w:sz w:val="22"/>
                <w:szCs w:val="22"/>
              </w:rPr>
              <w:t>shkpres</w:t>
            </w:r>
            <w:proofErr w:type="spellEnd"/>
            <w:r w:rsidRPr="00330AAE">
              <w:rPr>
                <w:sz w:val="22"/>
                <w:szCs w:val="22"/>
              </w:rPr>
              <w:t xml:space="preserve"> = 2, </w:t>
            </w:r>
            <w:r w:rsidR="00521E1A" w:rsidRPr="00330AAE">
              <w:rPr>
                <w:sz w:val="22"/>
                <w:szCs w:val="22"/>
              </w:rPr>
              <w:t>OR</w:t>
            </w:r>
            <w:r w:rsidRPr="00330AAE">
              <w:rPr>
                <w:sz w:val="22"/>
                <w:szCs w:val="22"/>
              </w:rPr>
              <w:t xml:space="preserve"> </w:t>
            </w:r>
            <w:proofErr w:type="spellStart"/>
            <w:r w:rsidRPr="00330AAE">
              <w:rPr>
                <w:sz w:val="22"/>
                <w:szCs w:val="22"/>
              </w:rPr>
              <w:t>hypotns</w:t>
            </w:r>
            <w:proofErr w:type="spellEnd"/>
            <w:r w:rsidRPr="00330AAE">
              <w:rPr>
                <w:sz w:val="22"/>
                <w:szCs w:val="22"/>
              </w:rPr>
              <w:t xml:space="preserve"> = 2, and </w:t>
            </w:r>
            <w:proofErr w:type="spellStart"/>
            <w:r w:rsidRPr="00330AAE">
              <w:rPr>
                <w:sz w:val="22"/>
                <w:szCs w:val="22"/>
              </w:rPr>
              <w:t>lacval</w:t>
            </w:r>
            <w:proofErr w:type="spellEnd"/>
            <w:r w:rsidRPr="00330AAE">
              <w:rPr>
                <w:sz w:val="22"/>
                <w:szCs w:val="22"/>
              </w:rPr>
              <w:t xml:space="preserve"> &lt;&gt; 3</w:t>
            </w:r>
            <w:r w:rsidR="00521E1A" w:rsidRPr="00330AAE">
              <w:rPr>
                <w:sz w:val="22"/>
                <w:szCs w:val="22"/>
              </w:rPr>
              <w:t>,</w:t>
            </w:r>
            <w:r w:rsidRPr="00330AAE">
              <w:rPr>
                <w:sz w:val="22"/>
                <w:szCs w:val="22"/>
              </w:rPr>
              <w:t xml:space="preserve"> and </w:t>
            </w:r>
            <w:proofErr w:type="spellStart"/>
            <w:r w:rsidRPr="00330AAE">
              <w:rPr>
                <w:sz w:val="22"/>
                <w:szCs w:val="22"/>
              </w:rPr>
              <w:t>shkdt</w:t>
            </w:r>
            <w:proofErr w:type="spellEnd"/>
            <w:r w:rsidRPr="00330AAE">
              <w:rPr>
                <w:sz w:val="22"/>
                <w:szCs w:val="22"/>
              </w:rPr>
              <w:t>/</w:t>
            </w:r>
            <w:proofErr w:type="spellStart"/>
            <w:r w:rsidRPr="00330AAE">
              <w:rPr>
                <w:sz w:val="22"/>
                <w:szCs w:val="22"/>
              </w:rPr>
              <w:t>shktm</w:t>
            </w:r>
            <w:proofErr w:type="spellEnd"/>
            <w:r w:rsidRPr="00330AAE">
              <w:rPr>
                <w:sz w:val="22"/>
                <w:szCs w:val="22"/>
              </w:rPr>
              <w:t xml:space="preserve"> – sepdt2/septm2 &gt; 6 hours</w:t>
            </w:r>
          </w:p>
        </w:tc>
        <w:tc>
          <w:tcPr>
            <w:tcW w:w="5760" w:type="dxa"/>
            <w:tcBorders>
              <w:top w:val="single" w:sz="6" w:space="0" w:color="auto"/>
              <w:left w:val="single" w:sz="6" w:space="0" w:color="auto"/>
              <w:bottom w:val="single" w:sz="6" w:space="0" w:color="auto"/>
              <w:right w:val="single" w:sz="6" w:space="0" w:color="auto"/>
            </w:tcBorders>
          </w:tcPr>
          <w:p w14:paraId="616DD4CE" w14:textId="77777777" w:rsidR="00D83E13" w:rsidRPr="00330AAE" w:rsidRDefault="00D83E13" w:rsidP="000B0D85">
            <w:pPr>
              <w:autoSpaceDE w:val="0"/>
              <w:autoSpaceDN w:val="0"/>
              <w:adjustRightInd w:val="0"/>
              <w:rPr>
                <w:rFonts w:eastAsiaTheme="minorHAnsi"/>
                <w:color w:val="000000"/>
                <w:sz w:val="20"/>
                <w:szCs w:val="20"/>
              </w:rPr>
            </w:pPr>
            <w:r w:rsidRPr="00330AAE">
              <w:rPr>
                <w:rFonts w:eastAsiaTheme="minorHAnsi"/>
                <w:b/>
                <w:color w:val="000000"/>
                <w:sz w:val="20"/>
                <w:szCs w:val="20"/>
              </w:rPr>
              <w:t>Exclude:</w:t>
            </w:r>
            <w:r w:rsidRPr="00330AAE">
              <w:rPr>
                <w:rFonts w:eastAsiaTheme="minorHAnsi"/>
                <w:color w:val="000000"/>
                <w:sz w:val="20"/>
                <w:szCs w:val="20"/>
              </w:rPr>
              <w:t xml:space="preserve"> Bacteremia, Septicemia, Shock (not referenced as related to Severe Sepsis or Septic Shock)</w:t>
            </w:r>
          </w:p>
          <w:p w14:paraId="1C3D27BE" w14:textId="4A280290" w:rsidR="00385D4B" w:rsidRPr="00330AAE" w:rsidRDefault="00385D4B" w:rsidP="000B0D85">
            <w:pPr>
              <w:autoSpaceDE w:val="0"/>
              <w:autoSpaceDN w:val="0"/>
              <w:adjustRightInd w:val="0"/>
              <w:rPr>
                <w:rFonts w:eastAsiaTheme="minorHAnsi"/>
                <w:b/>
                <w:color w:val="000000"/>
                <w:sz w:val="20"/>
                <w:szCs w:val="20"/>
              </w:rPr>
            </w:pPr>
            <w:r w:rsidRPr="00330AAE">
              <w:rPr>
                <w:rFonts w:eastAsiaTheme="minorHAnsi"/>
                <w:color w:val="000000"/>
                <w:sz w:val="20"/>
                <w:szCs w:val="20"/>
              </w:rPr>
              <w:t>Septic Shock:</w:t>
            </w:r>
          </w:p>
          <w:p w14:paraId="4D89DCF8" w14:textId="12A91B46" w:rsidR="00D83E13" w:rsidRPr="00330AAE"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330AAE">
              <w:rPr>
                <w:rFonts w:eastAsiaTheme="minorHAnsi"/>
                <w:color w:val="000000"/>
                <w:sz w:val="20"/>
                <w:szCs w:val="20"/>
              </w:rPr>
              <w:t xml:space="preserve">Presence of Septic Shock may be identified based upon clinical criteria </w:t>
            </w:r>
            <w:r w:rsidRPr="00330AAE">
              <w:rPr>
                <w:rFonts w:eastAsiaTheme="minorHAnsi"/>
                <w:b/>
                <w:bCs/>
                <w:color w:val="000000"/>
                <w:sz w:val="20"/>
                <w:szCs w:val="20"/>
              </w:rPr>
              <w:t xml:space="preserve">OR </w:t>
            </w:r>
            <w:r w:rsidRPr="00330AAE">
              <w:rPr>
                <w:rFonts w:eastAsiaTheme="minorHAnsi"/>
                <w:color w:val="000000"/>
                <w:sz w:val="20"/>
                <w:szCs w:val="20"/>
              </w:rPr>
              <w:t xml:space="preserve">physician/APN/PA documentation of Septic Shock. </w:t>
            </w:r>
          </w:p>
          <w:p w14:paraId="3CEEF2C8" w14:textId="0AC71E0F" w:rsidR="00D83E13" w:rsidRPr="00330AAE"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r w:rsidRPr="00330AAE">
              <w:rPr>
                <w:rFonts w:eastAsiaTheme="minorHAnsi"/>
                <w:color w:val="000000"/>
                <w:sz w:val="20"/>
                <w:szCs w:val="20"/>
              </w:rPr>
              <w:t xml:space="preserve">If clinical criteria for Septic Shock are </w:t>
            </w:r>
            <w:r w:rsidRPr="00330AAE">
              <w:rPr>
                <w:rFonts w:eastAsiaTheme="minorHAnsi"/>
                <w:b/>
                <w:bCs/>
                <w:color w:val="000000"/>
                <w:sz w:val="20"/>
                <w:szCs w:val="20"/>
              </w:rPr>
              <w:t xml:space="preserve">NOT </w:t>
            </w:r>
            <w:r w:rsidRPr="00330AAE">
              <w:rPr>
                <w:rFonts w:eastAsiaTheme="minorHAnsi"/>
                <w:color w:val="000000"/>
                <w:sz w:val="20"/>
                <w:szCs w:val="20"/>
              </w:rPr>
              <w:t>met, but there is physician/APN/PA documentation of Septic Shock</w:t>
            </w:r>
            <w:r w:rsidR="00385D4B" w:rsidRPr="00330AAE">
              <w:rPr>
                <w:rFonts w:eastAsiaTheme="minorHAnsi"/>
                <w:color w:val="000000"/>
                <w:sz w:val="20"/>
                <w:szCs w:val="20"/>
              </w:rPr>
              <w:t xml:space="preserve">, </w:t>
            </w:r>
            <w:r w:rsidR="00377660" w:rsidRPr="00330AAE">
              <w:rPr>
                <w:rFonts w:eastAsiaTheme="minorHAnsi"/>
                <w:color w:val="000000"/>
                <w:sz w:val="20"/>
                <w:szCs w:val="20"/>
              </w:rPr>
              <w:t>severe sepsis with shock</w:t>
            </w:r>
            <w:r w:rsidRPr="00330AAE">
              <w:rPr>
                <w:rFonts w:eastAsiaTheme="minorHAnsi"/>
                <w:color w:val="000000"/>
                <w:sz w:val="20"/>
                <w:szCs w:val="20"/>
              </w:rPr>
              <w:t>,</w:t>
            </w:r>
            <w:r w:rsidR="00385D4B" w:rsidRPr="00330AAE">
              <w:rPr>
                <w:rFonts w:eastAsiaTheme="minorHAnsi"/>
                <w:color w:val="000000"/>
                <w:sz w:val="20"/>
                <w:szCs w:val="20"/>
              </w:rPr>
              <w:t xml:space="preserve"> or sepsis with shock,</w:t>
            </w:r>
            <w:r w:rsidRPr="00330AAE">
              <w:rPr>
                <w:rFonts w:eastAsiaTheme="minorHAnsi"/>
                <w:color w:val="000000"/>
                <w:sz w:val="20"/>
                <w:szCs w:val="20"/>
              </w:rPr>
              <w:t xml:space="preserve"> </w:t>
            </w:r>
            <w:r w:rsidR="00385D4B" w:rsidRPr="00330AAE">
              <w:rPr>
                <w:rFonts w:eastAsiaTheme="minorHAnsi"/>
                <w:color w:val="000000"/>
                <w:sz w:val="20"/>
                <w:szCs w:val="20"/>
              </w:rPr>
              <w:t>select</w:t>
            </w:r>
            <w:r w:rsidRPr="00330AAE">
              <w:rPr>
                <w:rFonts w:eastAsiaTheme="minorHAnsi"/>
                <w:color w:val="000000"/>
                <w:sz w:val="20"/>
                <w:szCs w:val="20"/>
              </w:rPr>
              <w:t xml:space="preserve"> Value “1.” </w:t>
            </w:r>
          </w:p>
          <w:p w14:paraId="35E4B095" w14:textId="714C6CED" w:rsidR="00D83E13" w:rsidRPr="00330AAE" w:rsidRDefault="00D83E13" w:rsidP="000B0D85">
            <w:pPr>
              <w:pStyle w:val="ListParagraph"/>
              <w:numPr>
                <w:ilvl w:val="2"/>
                <w:numId w:val="49"/>
              </w:numPr>
              <w:autoSpaceDE w:val="0"/>
              <w:autoSpaceDN w:val="0"/>
              <w:adjustRightInd w:val="0"/>
              <w:ind w:left="432" w:hanging="360"/>
              <w:rPr>
                <w:rFonts w:eastAsiaTheme="minorHAnsi"/>
                <w:color w:val="000000"/>
                <w:sz w:val="20"/>
                <w:szCs w:val="20"/>
              </w:rPr>
            </w:pPr>
            <w:proofErr w:type="gramStart"/>
            <w:r w:rsidRPr="00330AAE">
              <w:rPr>
                <w:rFonts w:eastAsiaTheme="minorHAnsi"/>
                <w:color w:val="000000"/>
                <w:sz w:val="20"/>
                <w:szCs w:val="20"/>
              </w:rPr>
              <w:t>In order to</w:t>
            </w:r>
            <w:proofErr w:type="gramEnd"/>
            <w:r w:rsidRPr="00330AAE">
              <w:rPr>
                <w:rFonts w:eastAsiaTheme="minorHAnsi"/>
                <w:color w:val="000000"/>
                <w:sz w:val="20"/>
                <w:szCs w:val="20"/>
              </w:rPr>
              <w:t xml:space="preserve"> establish the presence of Septic Shock by clinical criteria, one of the following two criteria (1 or 2) must be met: </w:t>
            </w:r>
          </w:p>
          <w:p w14:paraId="21571A60" w14:textId="23666339" w:rsidR="00D83E13" w:rsidRPr="00330AAE" w:rsidRDefault="00D83E13" w:rsidP="000B0D85">
            <w:pPr>
              <w:autoSpaceDE w:val="0"/>
              <w:autoSpaceDN w:val="0"/>
              <w:adjustRightInd w:val="0"/>
              <w:ind w:firstLine="432"/>
              <w:rPr>
                <w:rFonts w:eastAsiaTheme="minorHAnsi"/>
                <w:color w:val="000000"/>
                <w:sz w:val="20"/>
                <w:szCs w:val="20"/>
              </w:rPr>
            </w:pPr>
            <w:r w:rsidRPr="00330AAE">
              <w:rPr>
                <w:rFonts w:eastAsiaTheme="minorHAnsi"/>
                <w:b/>
                <w:color w:val="000000"/>
                <w:sz w:val="20"/>
                <w:szCs w:val="20"/>
              </w:rPr>
              <w:t>1.</w:t>
            </w:r>
            <w:r w:rsidRPr="00330AAE">
              <w:rPr>
                <w:rFonts w:eastAsiaTheme="minorHAnsi"/>
                <w:color w:val="000000"/>
                <w:sz w:val="20"/>
                <w:szCs w:val="20"/>
              </w:rPr>
              <w:t xml:space="preserve"> Severe Sepsis Present </w:t>
            </w:r>
            <w:r w:rsidRPr="00330AAE">
              <w:rPr>
                <w:rFonts w:eastAsiaTheme="minorHAnsi"/>
                <w:b/>
                <w:color w:val="000000"/>
                <w:sz w:val="20"/>
                <w:szCs w:val="20"/>
              </w:rPr>
              <w:t>AND</w:t>
            </w:r>
            <w:r w:rsidRPr="00330AAE">
              <w:rPr>
                <w:rFonts w:eastAsiaTheme="minorHAnsi"/>
                <w:color w:val="000000"/>
                <w:sz w:val="20"/>
                <w:szCs w:val="20"/>
              </w:rPr>
              <w:t xml:space="preserve"> </w:t>
            </w:r>
          </w:p>
          <w:p w14:paraId="259B8AFA" w14:textId="638750A6" w:rsidR="00D83E13" w:rsidRPr="00330AAE" w:rsidRDefault="00D83E13" w:rsidP="000B0D85">
            <w:pPr>
              <w:autoSpaceDE w:val="0"/>
              <w:autoSpaceDN w:val="0"/>
              <w:adjustRightInd w:val="0"/>
              <w:ind w:left="360"/>
              <w:rPr>
                <w:rFonts w:eastAsiaTheme="minorHAnsi"/>
                <w:color w:val="000000"/>
                <w:sz w:val="20"/>
                <w:szCs w:val="20"/>
              </w:rPr>
            </w:pPr>
            <w:r w:rsidRPr="00330AAE">
              <w:rPr>
                <w:rFonts w:eastAsiaTheme="minorHAnsi"/>
                <w:i/>
                <w:iCs/>
                <w:color w:val="000000"/>
                <w:sz w:val="20"/>
                <w:szCs w:val="20"/>
              </w:rPr>
              <w:t xml:space="preserve">     Persistent Hypotension </w:t>
            </w:r>
            <w:r w:rsidRPr="00330AAE">
              <w:rPr>
                <w:rFonts w:eastAsiaTheme="minorHAnsi"/>
                <w:color w:val="000000"/>
                <w:sz w:val="20"/>
                <w:szCs w:val="20"/>
              </w:rPr>
              <w:t xml:space="preserve">evidenced by: </w:t>
            </w:r>
          </w:p>
          <w:p w14:paraId="79837791" w14:textId="0E46A022" w:rsidR="00D83E13" w:rsidRPr="00330AAE" w:rsidRDefault="00D83E13" w:rsidP="00AE613E">
            <w:pPr>
              <w:pStyle w:val="ListParagraph"/>
              <w:numPr>
                <w:ilvl w:val="0"/>
                <w:numId w:val="113"/>
              </w:numPr>
              <w:autoSpaceDE w:val="0"/>
              <w:autoSpaceDN w:val="0"/>
              <w:adjustRightInd w:val="0"/>
              <w:rPr>
                <w:rFonts w:eastAsiaTheme="minorHAnsi"/>
                <w:color w:val="000000"/>
                <w:sz w:val="20"/>
                <w:szCs w:val="20"/>
              </w:rPr>
            </w:pPr>
            <w:r w:rsidRPr="00330AAE">
              <w:rPr>
                <w:rFonts w:eastAsiaTheme="minorHAnsi"/>
                <w:color w:val="000000"/>
                <w:sz w:val="20"/>
                <w:szCs w:val="20"/>
              </w:rPr>
              <w:t>Persistent hypotension or new onset of hypotension was present within one hour after the target ordered volume of crystalloid fluids was completely infused.</w:t>
            </w:r>
          </w:p>
          <w:p w14:paraId="4968CF15" w14:textId="36B034B7" w:rsidR="00D83E13" w:rsidRPr="00330AAE" w:rsidRDefault="00D83E13" w:rsidP="00AE613E">
            <w:pPr>
              <w:pStyle w:val="ListParagraph"/>
              <w:numPr>
                <w:ilvl w:val="0"/>
                <w:numId w:val="113"/>
              </w:numPr>
              <w:autoSpaceDE w:val="0"/>
              <w:autoSpaceDN w:val="0"/>
              <w:adjustRightInd w:val="0"/>
              <w:rPr>
                <w:rFonts w:eastAsiaTheme="minorHAnsi"/>
                <w:color w:val="000000"/>
                <w:sz w:val="20"/>
                <w:szCs w:val="20"/>
              </w:rPr>
            </w:pPr>
            <w:r w:rsidRPr="00330AAE">
              <w:rPr>
                <w:rFonts w:eastAsiaTheme="minorHAnsi"/>
                <w:color w:val="000000"/>
                <w:sz w:val="20"/>
                <w:szCs w:val="20"/>
              </w:rPr>
              <w:t>If there is conflicting documentation within the same physician/APN/PA documentation or within two or more separate pieces of physician/APN/PA documentation indicating hypotension is: normal for the patient, due to a chronic condition or medication or due to an acute condition with a non-infectious source AND due to or possibly due to infection, severe sepsis</w:t>
            </w:r>
            <w:r w:rsidR="00366B0A" w:rsidRPr="00330AAE">
              <w:rPr>
                <w:rFonts w:eastAsiaTheme="minorHAnsi"/>
                <w:color w:val="000000"/>
                <w:sz w:val="20"/>
                <w:szCs w:val="20"/>
              </w:rPr>
              <w:t>,</w:t>
            </w:r>
            <w:r w:rsidRPr="00330AAE">
              <w:rPr>
                <w:rFonts w:eastAsiaTheme="minorHAnsi"/>
                <w:color w:val="000000"/>
                <w:sz w:val="20"/>
                <w:szCs w:val="20"/>
              </w:rPr>
              <w:t xml:space="preserve">  septic shock, </w:t>
            </w:r>
            <w:r w:rsidR="00366B0A" w:rsidRPr="00330AAE">
              <w:rPr>
                <w:rFonts w:eastAsiaTheme="minorHAnsi"/>
                <w:color w:val="000000"/>
                <w:sz w:val="20"/>
                <w:szCs w:val="20"/>
              </w:rPr>
              <w:t xml:space="preserve">or severe sepsis with shock </w:t>
            </w:r>
            <w:r w:rsidRPr="00330AAE">
              <w:rPr>
                <w:rFonts w:eastAsiaTheme="minorHAnsi"/>
                <w:color w:val="000000"/>
                <w:sz w:val="20"/>
                <w:szCs w:val="20"/>
              </w:rPr>
              <w:t>abstract based on the documentation closest to and before the Severe Sepsis Presentation Time.</w:t>
            </w:r>
          </w:p>
          <w:p w14:paraId="416387B6" w14:textId="5AC7633C" w:rsidR="00D83E13" w:rsidRPr="00330AAE" w:rsidRDefault="00D83E13" w:rsidP="000B0D85">
            <w:pPr>
              <w:autoSpaceDE w:val="0"/>
              <w:autoSpaceDN w:val="0"/>
              <w:adjustRightInd w:val="0"/>
              <w:ind w:firstLine="432"/>
              <w:rPr>
                <w:rFonts w:eastAsiaTheme="minorHAnsi"/>
                <w:color w:val="000000"/>
                <w:sz w:val="20"/>
                <w:szCs w:val="20"/>
              </w:rPr>
            </w:pPr>
            <w:r w:rsidRPr="00330AAE">
              <w:rPr>
                <w:rFonts w:eastAsiaTheme="minorHAnsi"/>
                <w:b/>
                <w:color w:val="000000"/>
                <w:sz w:val="20"/>
                <w:szCs w:val="20"/>
              </w:rPr>
              <w:t>2.</w:t>
            </w:r>
            <w:r w:rsidRPr="00330AAE">
              <w:rPr>
                <w:rFonts w:eastAsiaTheme="minorHAnsi"/>
                <w:color w:val="000000"/>
                <w:sz w:val="20"/>
                <w:szCs w:val="20"/>
              </w:rPr>
              <w:t xml:space="preserve"> Severe Sepsis Present </w:t>
            </w:r>
            <w:r w:rsidRPr="00330AAE">
              <w:rPr>
                <w:rFonts w:eastAsiaTheme="minorHAnsi"/>
                <w:b/>
                <w:color w:val="000000"/>
                <w:sz w:val="20"/>
                <w:szCs w:val="20"/>
              </w:rPr>
              <w:t>AND</w:t>
            </w:r>
            <w:r w:rsidRPr="00330AAE">
              <w:rPr>
                <w:rFonts w:eastAsiaTheme="minorHAnsi"/>
                <w:color w:val="000000"/>
                <w:sz w:val="20"/>
                <w:szCs w:val="20"/>
              </w:rPr>
              <w:t xml:space="preserve"> </w:t>
            </w:r>
          </w:p>
          <w:p w14:paraId="225A2C75" w14:textId="77777777" w:rsidR="00D83E13" w:rsidRPr="00330AAE" w:rsidRDefault="00D83E13" w:rsidP="000B0D85">
            <w:pPr>
              <w:pStyle w:val="ListParagraph"/>
              <w:autoSpaceDE w:val="0"/>
              <w:autoSpaceDN w:val="0"/>
              <w:adjustRightInd w:val="0"/>
              <w:rPr>
                <w:rFonts w:eastAsiaTheme="minorHAnsi"/>
                <w:color w:val="000000"/>
                <w:sz w:val="20"/>
                <w:szCs w:val="20"/>
              </w:rPr>
            </w:pPr>
            <w:r w:rsidRPr="00330AAE">
              <w:rPr>
                <w:rFonts w:eastAsiaTheme="minorHAnsi"/>
                <w:color w:val="000000"/>
                <w:sz w:val="20"/>
                <w:szCs w:val="20"/>
              </w:rPr>
              <w:t xml:space="preserve">Tissue hypoperfusion evidenced by </w:t>
            </w:r>
          </w:p>
          <w:p w14:paraId="78684816" w14:textId="77777777" w:rsidR="00D83E13" w:rsidRPr="00330AAE" w:rsidRDefault="00D83E13" w:rsidP="000B0D85">
            <w:pPr>
              <w:pStyle w:val="ListParagraph"/>
              <w:numPr>
                <w:ilvl w:val="2"/>
                <w:numId w:val="50"/>
              </w:numPr>
              <w:autoSpaceDE w:val="0"/>
              <w:autoSpaceDN w:val="0"/>
              <w:adjustRightInd w:val="0"/>
              <w:ind w:left="1062" w:hanging="342"/>
              <w:rPr>
                <w:rFonts w:eastAsiaTheme="minorHAnsi"/>
                <w:color w:val="000000"/>
                <w:sz w:val="20"/>
                <w:szCs w:val="20"/>
              </w:rPr>
            </w:pPr>
            <w:r w:rsidRPr="00330AAE">
              <w:rPr>
                <w:rFonts w:eastAsiaTheme="minorHAnsi"/>
                <w:i/>
                <w:iCs/>
                <w:color w:val="000000"/>
                <w:sz w:val="20"/>
                <w:szCs w:val="20"/>
              </w:rPr>
              <w:t xml:space="preserve">Initial Lactate Level Result </w:t>
            </w:r>
            <w:r w:rsidRPr="00330AAE">
              <w:rPr>
                <w:rFonts w:eastAsiaTheme="minorHAnsi"/>
                <w:color w:val="000000"/>
                <w:sz w:val="20"/>
                <w:szCs w:val="20"/>
              </w:rPr>
              <w:t xml:space="preserve">is &gt;=4 mmol/L </w:t>
            </w:r>
          </w:p>
          <w:p w14:paraId="48EDA6F8" w14:textId="53FDF9BD" w:rsidR="00D83E13" w:rsidRPr="00330AAE"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330AAE">
              <w:rPr>
                <w:rFonts w:eastAsiaTheme="minorHAnsi"/>
                <w:color w:val="000000"/>
                <w:sz w:val="20"/>
                <w:szCs w:val="20"/>
              </w:rPr>
              <w:t>If Septic Shock presentation is more than six hours after Severe Sepsis Presentation Time, select Value “2”.</w:t>
            </w:r>
          </w:p>
          <w:p w14:paraId="602B49D7" w14:textId="77777777" w:rsidR="00D83E13" w:rsidRPr="00330AAE" w:rsidRDefault="00D83E13" w:rsidP="000B0D85">
            <w:pPr>
              <w:pStyle w:val="ListParagraph"/>
              <w:numPr>
                <w:ilvl w:val="0"/>
                <w:numId w:val="51"/>
              </w:numPr>
              <w:autoSpaceDE w:val="0"/>
              <w:autoSpaceDN w:val="0"/>
              <w:adjustRightInd w:val="0"/>
              <w:ind w:left="432"/>
              <w:rPr>
                <w:rFonts w:eastAsiaTheme="minorHAnsi"/>
                <w:color w:val="000000"/>
                <w:sz w:val="20"/>
                <w:szCs w:val="20"/>
              </w:rPr>
            </w:pPr>
            <w:r w:rsidRPr="00330AAE">
              <w:rPr>
                <w:rFonts w:eastAsiaTheme="minorHAnsi"/>
                <w:color w:val="000000"/>
                <w:sz w:val="20"/>
                <w:szCs w:val="20"/>
              </w:rPr>
              <w:t>Disregard documentation of Septic Shock in a discharge note, discharge summary, or documented after the time of discharge.</w:t>
            </w:r>
          </w:p>
          <w:p w14:paraId="58CAAFFC" w14:textId="77777777" w:rsidR="00D83E13" w:rsidRPr="00330AAE" w:rsidRDefault="00D83E13" w:rsidP="000B0D85">
            <w:pPr>
              <w:pStyle w:val="ListParagraph"/>
              <w:numPr>
                <w:ilvl w:val="0"/>
                <w:numId w:val="51"/>
              </w:numPr>
              <w:autoSpaceDE w:val="0"/>
              <w:autoSpaceDN w:val="0"/>
              <w:adjustRightInd w:val="0"/>
              <w:ind w:left="432"/>
              <w:rPr>
                <w:rFonts w:eastAsiaTheme="minorHAnsi"/>
                <w:color w:val="000000"/>
                <w:sz w:val="22"/>
                <w:szCs w:val="22"/>
              </w:rPr>
            </w:pPr>
            <w:r w:rsidRPr="00330AAE">
              <w:rPr>
                <w:rFonts w:eastAsiaTheme="minorHAnsi"/>
                <w:color w:val="000000"/>
                <w:sz w:val="20"/>
                <w:szCs w:val="20"/>
              </w:rPr>
              <w:t xml:space="preserve">The title or heading of an order set, protocol, checklist, alert, screening tool, etc. reflecting an infection, SIRS, Sepsis, Severe Sepsis, or Septic Shock </w:t>
            </w:r>
            <w:r w:rsidRPr="00330AAE">
              <w:rPr>
                <w:rFonts w:eastAsiaTheme="minorHAnsi"/>
                <w:b/>
                <w:color w:val="000000"/>
                <w:sz w:val="20"/>
                <w:szCs w:val="20"/>
              </w:rPr>
              <w:t>should not be used</w:t>
            </w:r>
            <w:r w:rsidRPr="00330AAE">
              <w:rPr>
                <w:rFonts w:eastAsiaTheme="minorHAnsi"/>
                <w:color w:val="000000"/>
                <w:sz w:val="20"/>
                <w:szCs w:val="20"/>
              </w:rPr>
              <w:t xml:space="preserve"> to meet criteria.</w:t>
            </w:r>
            <w:r w:rsidRPr="00330AAE" w:rsidDel="00877AAF">
              <w:rPr>
                <w:rFonts w:eastAsiaTheme="minorHAnsi"/>
                <w:color w:val="000000"/>
                <w:sz w:val="20"/>
                <w:szCs w:val="20"/>
              </w:rPr>
              <w:t xml:space="preserve"> </w:t>
            </w:r>
          </w:p>
          <w:p w14:paraId="77BC9D76" w14:textId="51183DEA" w:rsidR="003944A9" w:rsidRPr="00330AAE" w:rsidRDefault="003944A9" w:rsidP="000B0D85">
            <w:pPr>
              <w:autoSpaceDE w:val="0"/>
              <w:autoSpaceDN w:val="0"/>
              <w:adjustRightInd w:val="0"/>
              <w:ind w:left="72"/>
              <w:rPr>
                <w:rFonts w:eastAsiaTheme="minorHAnsi"/>
                <w:b/>
                <w:color w:val="000000"/>
                <w:sz w:val="20"/>
                <w:szCs w:val="20"/>
              </w:rPr>
            </w:pPr>
            <w:r w:rsidRPr="00330AAE">
              <w:rPr>
                <w:rFonts w:eastAsiaTheme="minorHAnsi"/>
                <w:b/>
                <w:color w:val="000000"/>
                <w:sz w:val="20"/>
                <w:szCs w:val="20"/>
              </w:rPr>
              <w:t>Cont’d next page</w:t>
            </w:r>
          </w:p>
        </w:tc>
      </w:tr>
    </w:tbl>
    <w:p w14:paraId="134D7B6D" w14:textId="334F18B9" w:rsidR="006E1EE1" w:rsidRPr="00330AAE" w:rsidRDefault="006E1EE1"/>
    <w:p w14:paraId="1CBEBAC9" w14:textId="77777777" w:rsidR="00FF7461" w:rsidRPr="00330AAE" w:rsidRDefault="00FF7461">
      <w:r w:rsidRPr="00330AAE">
        <w:br w:type="page"/>
      </w:r>
    </w:p>
    <w:tbl>
      <w:tblPr>
        <w:tblW w:w="1465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1"/>
        <w:gridCol w:w="1244"/>
        <w:gridCol w:w="4767"/>
        <w:gridCol w:w="2250"/>
        <w:gridCol w:w="5760"/>
      </w:tblGrid>
      <w:tr w:rsidR="00D83E13" w:rsidRPr="00330AAE" w14:paraId="7B303116" w14:textId="77777777" w:rsidTr="0028682A">
        <w:trPr>
          <w:cantSplit/>
          <w:trHeight w:val="3927"/>
          <w:jc w:val="right"/>
        </w:trPr>
        <w:tc>
          <w:tcPr>
            <w:tcW w:w="631" w:type="dxa"/>
            <w:tcBorders>
              <w:top w:val="single" w:sz="6" w:space="0" w:color="auto"/>
              <w:left w:val="single" w:sz="6" w:space="0" w:color="auto"/>
              <w:bottom w:val="single" w:sz="6" w:space="0" w:color="auto"/>
              <w:right w:val="single" w:sz="6" w:space="0" w:color="auto"/>
            </w:tcBorders>
          </w:tcPr>
          <w:p w14:paraId="66D3B771" w14:textId="5AEEF876" w:rsidR="00D83E13" w:rsidRPr="00330AAE" w:rsidRDefault="00D83E13" w:rsidP="000B0D85">
            <w:pPr>
              <w:jc w:val="center"/>
              <w:rPr>
                <w:sz w:val="23"/>
                <w:szCs w:val="23"/>
              </w:rPr>
            </w:pPr>
            <w:r w:rsidRPr="00330AAE">
              <w:lastRenderedPageBreak/>
              <w:br w:type="page"/>
            </w:r>
          </w:p>
        </w:tc>
        <w:tc>
          <w:tcPr>
            <w:tcW w:w="1244" w:type="dxa"/>
            <w:tcBorders>
              <w:top w:val="single" w:sz="6" w:space="0" w:color="auto"/>
              <w:left w:val="single" w:sz="6" w:space="0" w:color="auto"/>
              <w:bottom w:val="single" w:sz="6" w:space="0" w:color="auto"/>
              <w:right w:val="single" w:sz="6" w:space="0" w:color="auto"/>
            </w:tcBorders>
          </w:tcPr>
          <w:p w14:paraId="63315FD6"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78368342"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4" w:space="0" w:color="auto"/>
              <w:right w:val="single" w:sz="6" w:space="0" w:color="auto"/>
            </w:tcBorders>
          </w:tcPr>
          <w:p w14:paraId="5E56781B"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64A8AD6" w14:textId="77777777" w:rsidR="00D83E13" w:rsidRPr="00330AAE" w:rsidRDefault="00D83E13" w:rsidP="00CB72C0">
            <w:pPr>
              <w:pStyle w:val="ListParagraph"/>
              <w:numPr>
                <w:ilvl w:val="0"/>
                <w:numId w:val="51"/>
              </w:numPr>
              <w:autoSpaceDE w:val="0"/>
              <w:autoSpaceDN w:val="0"/>
              <w:adjustRightInd w:val="0"/>
              <w:spacing w:after="100" w:afterAutospacing="1"/>
              <w:ind w:left="432"/>
              <w:rPr>
                <w:rFonts w:eastAsiaTheme="minorHAnsi"/>
                <w:color w:val="000000"/>
                <w:sz w:val="20"/>
                <w:szCs w:val="20"/>
              </w:rPr>
            </w:pPr>
            <w:r w:rsidRPr="00330AAE">
              <w:rPr>
                <w:rFonts w:eastAsiaTheme="minorHAnsi"/>
                <w:color w:val="000000"/>
                <w:sz w:val="20"/>
                <w:szCs w:val="20"/>
              </w:rPr>
              <w:t xml:space="preserve">Documentation of a criterion or Septic Shock </w:t>
            </w:r>
            <w:r w:rsidRPr="00330AAE">
              <w:rPr>
                <w:rFonts w:eastAsiaTheme="minorHAnsi"/>
                <w:b/>
                <w:bCs/>
                <w:i/>
                <w:iCs/>
                <w:color w:val="000000"/>
                <w:sz w:val="20"/>
                <w:szCs w:val="20"/>
              </w:rPr>
              <w:t xml:space="preserve">within an </w:t>
            </w:r>
            <w:r w:rsidRPr="00330AAE">
              <w:rPr>
                <w:rFonts w:eastAsiaTheme="minorHAnsi"/>
                <w:color w:val="000000"/>
                <w:sz w:val="20"/>
                <w:szCs w:val="20"/>
              </w:rPr>
              <w:t xml:space="preserve">order set, protocol, checklist, alert, screening tool, etc., </w:t>
            </w:r>
            <w:r w:rsidRPr="00330AAE">
              <w:rPr>
                <w:rFonts w:eastAsiaTheme="minorHAnsi"/>
                <w:b/>
                <w:color w:val="000000"/>
                <w:sz w:val="20"/>
                <w:szCs w:val="20"/>
              </w:rPr>
              <w:t>may be used</w:t>
            </w:r>
            <w:r w:rsidRPr="00330AAE">
              <w:rPr>
                <w:rFonts w:eastAsiaTheme="minorHAnsi"/>
                <w:color w:val="000000"/>
                <w:sz w:val="20"/>
                <w:szCs w:val="20"/>
              </w:rPr>
              <w:t xml:space="preserve"> if the following is true:</w:t>
            </w:r>
          </w:p>
          <w:p w14:paraId="64BD0437" w14:textId="77777777" w:rsidR="00D83E13" w:rsidRPr="00330AAE" w:rsidRDefault="00D83E13" w:rsidP="00CB72C0">
            <w:pPr>
              <w:pStyle w:val="ListParagraph"/>
              <w:numPr>
                <w:ilvl w:val="0"/>
                <w:numId w:val="83"/>
              </w:numPr>
              <w:autoSpaceDE w:val="0"/>
              <w:autoSpaceDN w:val="0"/>
              <w:adjustRightInd w:val="0"/>
              <w:spacing w:after="100" w:afterAutospacing="1"/>
              <w:ind w:left="792"/>
              <w:rPr>
                <w:rFonts w:eastAsiaTheme="minorHAnsi"/>
                <w:color w:val="000000"/>
                <w:sz w:val="20"/>
                <w:szCs w:val="20"/>
              </w:rPr>
            </w:pPr>
            <w:r w:rsidRPr="00330AAE">
              <w:rPr>
                <w:rFonts w:eastAsiaTheme="minorHAnsi"/>
                <w:color w:val="000000"/>
                <w:sz w:val="20"/>
                <w:szCs w:val="20"/>
              </w:rPr>
              <w:t xml:space="preserve">The documentation or value and recorded date and time is present and is the earliest date and time recorded for the criteria. </w:t>
            </w:r>
          </w:p>
          <w:p w14:paraId="42578EF7" w14:textId="77777777" w:rsidR="00D83E13" w:rsidRPr="00330AAE"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330AAE">
              <w:rPr>
                <w:rFonts w:eastAsiaTheme="minorHAnsi"/>
                <w:color w:val="000000"/>
                <w:sz w:val="20"/>
                <w:szCs w:val="20"/>
              </w:rPr>
              <w:t xml:space="preserve">Use of documentation in pre-hospital records (e.g., ambulance records, nursing home records) that is considered part of the medical record is acceptable for determining presence of Septic Shock. </w:t>
            </w:r>
          </w:p>
          <w:p w14:paraId="34148388" w14:textId="7B8C50FA" w:rsidR="00D83E13" w:rsidRPr="00330AAE" w:rsidRDefault="00D83E13" w:rsidP="00CB72C0">
            <w:pPr>
              <w:pStyle w:val="ListParagraph"/>
              <w:numPr>
                <w:ilvl w:val="0"/>
                <w:numId w:val="84"/>
              </w:numPr>
              <w:autoSpaceDE w:val="0"/>
              <w:autoSpaceDN w:val="0"/>
              <w:adjustRightInd w:val="0"/>
              <w:spacing w:after="100" w:afterAutospacing="1"/>
              <w:ind w:left="432"/>
              <w:rPr>
                <w:rFonts w:eastAsiaTheme="minorHAnsi"/>
                <w:color w:val="000000"/>
                <w:sz w:val="20"/>
                <w:szCs w:val="20"/>
              </w:rPr>
            </w:pPr>
            <w:r w:rsidRPr="00330AAE">
              <w:rPr>
                <w:rFonts w:eastAsiaTheme="minorHAnsi"/>
                <w:color w:val="000000"/>
                <w:sz w:val="20"/>
                <w:szCs w:val="20"/>
              </w:rPr>
              <w:t>Choose Value “2” if at the same time or within six hours after documentation meeting clinical criteria or physician/APN/PA documentation of septic shock there is additional physician/APN/PA documentation indicating:</w:t>
            </w:r>
          </w:p>
          <w:p w14:paraId="1206BE2B" w14:textId="77777777" w:rsidR="00D83E13" w:rsidRPr="00330AAE"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330AAE">
              <w:rPr>
                <w:rFonts w:eastAsiaTheme="minorHAnsi"/>
                <w:color w:val="000000"/>
                <w:sz w:val="20"/>
                <w:szCs w:val="20"/>
              </w:rPr>
              <w:t>Patient is not septic</w:t>
            </w:r>
          </w:p>
          <w:p w14:paraId="27BA2F38" w14:textId="62B3E93B" w:rsidR="00D83E13" w:rsidRPr="00330AAE"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330AAE">
              <w:rPr>
                <w:rFonts w:eastAsiaTheme="minorHAnsi"/>
                <w:color w:val="000000"/>
                <w:sz w:val="20"/>
                <w:szCs w:val="20"/>
              </w:rPr>
              <w:t>Patient does not have sepsis, severe sepsis, septic shock</w:t>
            </w:r>
          </w:p>
          <w:p w14:paraId="2CB248A4" w14:textId="2B076FA3" w:rsidR="00D83E13" w:rsidRPr="00330AAE" w:rsidRDefault="00D83E13" w:rsidP="00CB72C0">
            <w:pPr>
              <w:pStyle w:val="ListParagraph"/>
              <w:numPr>
                <w:ilvl w:val="0"/>
                <w:numId w:val="86"/>
              </w:numPr>
              <w:autoSpaceDE w:val="0"/>
              <w:autoSpaceDN w:val="0"/>
              <w:adjustRightInd w:val="0"/>
              <w:spacing w:after="100" w:afterAutospacing="1"/>
              <w:rPr>
                <w:rFonts w:eastAsiaTheme="minorHAnsi"/>
                <w:color w:val="000000"/>
                <w:sz w:val="20"/>
                <w:szCs w:val="20"/>
              </w:rPr>
            </w:pPr>
            <w:r w:rsidRPr="00330AAE">
              <w:rPr>
                <w:rFonts w:eastAsiaTheme="minorHAnsi"/>
                <w:color w:val="000000"/>
                <w:sz w:val="20"/>
                <w:szCs w:val="20"/>
              </w:rPr>
              <w:t>Septic shock is due to a viral, fungal or parasitic infection</w:t>
            </w:r>
          </w:p>
          <w:p w14:paraId="0497165B" w14:textId="4410CE70" w:rsidR="00385D4B" w:rsidRPr="00330AAE" w:rsidRDefault="00385D4B"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330AAE">
              <w:rPr>
                <w:rFonts w:eastAsiaTheme="minorHAnsi"/>
                <w:color w:val="000000"/>
                <w:sz w:val="20"/>
                <w:szCs w:val="20"/>
              </w:rPr>
              <w:t>Do not use physician/APN/PA documentation of a severe sepsis or septic shock exam or assessment being performed. For example, “Septic shock assessment completed” is not acceptable.</w:t>
            </w:r>
          </w:p>
          <w:p w14:paraId="3A07BA71" w14:textId="77777777" w:rsidR="00D83E13" w:rsidRPr="00330AAE" w:rsidRDefault="00D83E13" w:rsidP="00CB72C0">
            <w:pPr>
              <w:pStyle w:val="ListParagraph"/>
              <w:numPr>
                <w:ilvl w:val="0"/>
                <w:numId w:val="85"/>
              </w:numPr>
              <w:autoSpaceDE w:val="0"/>
              <w:autoSpaceDN w:val="0"/>
              <w:adjustRightInd w:val="0"/>
              <w:spacing w:after="100" w:afterAutospacing="1"/>
              <w:ind w:left="432"/>
              <w:rPr>
                <w:rFonts w:eastAsiaTheme="minorHAnsi"/>
                <w:color w:val="000000"/>
                <w:sz w:val="20"/>
                <w:szCs w:val="20"/>
              </w:rPr>
            </w:pPr>
            <w:r w:rsidRPr="00330AAE">
              <w:rPr>
                <w:rFonts w:eastAsiaTheme="minorHAnsi"/>
                <w:color w:val="000000"/>
                <w:sz w:val="20"/>
                <w:szCs w:val="20"/>
              </w:rPr>
              <w:t xml:space="preserve">For documentation of Septic Shock accompanied by a qualifier, use the table below. </w:t>
            </w:r>
          </w:p>
          <w:p w14:paraId="359A3AB6" w14:textId="77777777" w:rsidR="00D83E13" w:rsidRPr="00330AAE" w:rsidRDefault="00D83E13" w:rsidP="00CB72C0">
            <w:pPr>
              <w:pStyle w:val="ListParagraph"/>
              <w:numPr>
                <w:ilvl w:val="0"/>
                <w:numId w:val="105"/>
              </w:numPr>
              <w:autoSpaceDE w:val="0"/>
              <w:autoSpaceDN w:val="0"/>
              <w:adjustRightInd w:val="0"/>
              <w:spacing w:after="100" w:afterAutospacing="1"/>
              <w:ind w:left="702"/>
              <w:rPr>
                <w:rFonts w:eastAsiaTheme="minorHAnsi"/>
                <w:color w:val="000000"/>
                <w:sz w:val="20"/>
                <w:szCs w:val="20"/>
              </w:rPr>
            </w:pPr>
            <w:r w:rsidRPr="00330AAE">
              <w:rPr>
                <w:rFonts w:eastAsiaTheme="minorHAnsi"/>
                <w:color w:val="000000"/>
                <w:sz w:val="20"/>
                <w:szCs w:val="20"/>
              </w:rPr>
              <w:t xml:space="preserve">Select Value “1” for documentation containing a positive qualifier.  </w:t>
            </w:r>
          </w:p>
          <w:p w14:paraId="38E955D9" w14:textId="4BBE4EF3" w:rsidR="006E1EE1" w:rsidRPr="00330AAE" w:rsidRDefault="00D83E13" w:rsidP="00CB72C0">
            <w:pPr>
              <w:pStyle w:val="ListParagraph"/>
              <w:numPr>
                <w:ilvl w:val="0"/>
                <w:numId w:val="105"/>
              </w:numPr>
              <w:autoSpaceDE w:val="0"/>
              <w:autoSpaceDN w:val="0"/>
              <w:adjustRightInd w:val="0"/>
              <w:spacing w:after="100" w:afterAutospacing="1"/>
              <w:ind w:left="702"/>
              <w:rPr>
                <w:rFonts w:eastAsiaTheme="minorHAnsi"/>
                <w:b/>
                <w:color w:val="000000"/>
                <w:sz w:val="20"/>
                <w:szCs w:val="20"/>
              </w:rPr>
            </w:pPr>
            <w:r w:rsidRPr="00330AAE">
              <w:rPr>
                <w:rFonts w:eastAsiaTheme="minorHAnsi"/>
                <w:color w:val="000000"/>
                <w:sz w:val="20"/>
                <w:szCs w:val="20"/>
              </w:rPr>
              <w:t>Select Value “2” for documentation containing a negative qualifier OR documentation containing both a positive and negative qualifier</w:t>
            </w:r>
            <w:r w:rsidR="00230B92">
              <w:rPr>
                <w:rFonts w:eastAsiaTheme="minorHAnsi"/>
                <w:color w:val="000000"/>
                <w:sz w:val="20"/>
                <w:szCs w:val="20"/>
              </w:rPr>
              <w:t xml:space="preserve"> </w:t>
            </w:r>
            <w:r w:rsidR="00230B92" w:rsidRPr="008E1DCB">
              <w:rPr>
                <w:rFonts w:eastAsiaTheme="minorHAnsi"/>
                <w:color w:val="000000"/>
                <w:highlight w:val="yellow"/>
              </w:rPr>
              <w:t>in the same documentation (i.e., same sentence or paragraph)</w:t>
            </w:r>
            <w:r w:rsidRPr="008E1DCB">
              <w:rPr>
                <w:rFonts w:eastAsiaTheme="minorHAnsi"/>
                <w:color w:val="000000"/>
                <w:sz w:val="20"/>
                <w:szCs w:val="20"/>
                <w:highlight w:val="yellow"/>
              </w:rPr>
              <w:t>.</w:t>
            </w:r>
          </w:p>
          <w:p w14:paraId="1563813F" w14:textId="77777777" w:rsidR="00FF7461" w:rsidRPr="00330AAE" w:rsidRDefault="00FF7461" w:rsidP="000B0D85">
            <w:pPr>
              <w:autoSpaceDE w:val="0"/>
              <w:autoSpaceDN w:val="0"/>
              <w:adjustRightInd w:val="0"/>
              <w:rPr>
                <w:rFonts w:eastAsiaTheme="minorHAnsi"/>
                <w:b/>
                <w:color w:val="000000"/>
                <w:sz w:val="20"/>
                <w:szCs w:val="20"/>
              </w:rPr>
            </w:pPr>
          </w:p>
          <w:p w14:paraId="70D8113C" w14:textId="77777777" w:rsidR="00FF7461" w:rsidRPr="00330AAE" w:rsidRDefault="00FF7461" w:rsidP="000B0D85">
            <w:pPr>
              <w:autoSpaceDE w:val="0"/>
              <w:autoSpaceDN w:val="0"/>
              <w:adjustRightInd w:val="0"/>
              <w:rPr>
                <w:rFonts w:eastAsiaTheme="minorHAnsi"/>
                <w:b/>
                <w:color w:val="000000"/>
                <w:sz w:val="20"/>
                <w:szCs w:val="20"/>
              </w:rPr>
            </w:pPr>
          </w:p>
          <w:p w14:paraId="2082E336" w14:textId="77777777" w:rsidR="00FF7461" w:rsidRPr="00330AAE" w:rsidRDefault="00FF7461" w:rsidP="000B0D85">
            <w:pPr>
              <w:autoSpaceDE w:val="0"/>
              <w:autoSpaceDN w:val="0"/>
              <w:adjustRightInd w:val="0"/>
              <w:rPr>
                <w:rFonts w:eastAsiaTheme="minorHAnsi"/>
                <w:b/>
                <w:color w:val="000000"/>
                <w:sz w:val="20"/>
                <w:szCs w:val="20"/>
              </w:rPr>
            </w:pPr>
          </w:p>
          <w:p w14:paraId="4D522C88" w14:textId="77777777" w:rsidR="00FF7461" w:rsidRPr="00330AAE" w:rsidRDefault="00FF7461" w:rsidP="000B0D85">
            <w:pPr>
              <w:autoSpaceDE w:val="0"/>
              <w:autoSpaceDN w:val="0"/>
              <w:adjustRightInd w:val="0"/>
              <w:rPr>
                <w:rFonts w:eastAsiaTheme="minorHAnsi"/>
                <w:b/>
                <w:color w:val="000000"/>
                <w:sz w:val="20"/>
                <w:szCs w:val="20"/>
              </w:rPr>
            </w:pPr>
          </w:p>
          <w:p w14:paraId="759B08AE" w14:textId="77777777" w:rsidR="00FF7461" w:rsidRDefault="00FF7461" w:rsidP="000B0D85">
            <w:pPr>
              <w:autoSpaceDE w:val="0"/>
              <w:autoSpaceDN w:val="0"/>
              <w:adjustRightInd w:val="0"/>
              <w:rPr>
                <w:rFonts w:eastAsiaTheme="minorHAnsi"/>
                <w:b/>
                <w:color w:val="000000"/>
                <w:sz w:val="20"/>
                <w:szCs w:val="20"/>
              </w:rPr>
            </w:pPr>
          </w:p>
          <w:p w14:paraId="6423D4A9" w14:textId="77777777" w:rsidR="001F71F8" w:rsidRPr="00330AAE" w:rsidRDefault="001F71F8" w:rsidP="000B0D85">
            <w:pPr>
              <w:autoSpaceDE w:val="0"/>
              <w:autoSpaceDN w:val="0"/>
              <w:adjustRightInd w:val="0"/>
              <w:rPr>
                <w:rFonts w:eastAsiaTheme="minorHAnsi"/>
                <w:b/>
                <w:color w:val="000000"/>
                <w:sz w:val="20"/>
                <w:szCs w:val="20"/>
              </w:rPr>
            </w:pPr>
          </w:p>
          <w:p w14:paraId="1374AE1F" w14:textId="77777777" w:rsidR="00FF7461" w:rsidRPr="00330AAE" w:rsidRDefault="00FF7461" w:rsidP="000B0D85">
            <w:pPr>
              <w:autoSpaceDE w:val="0"/>
              <w:autoSpaceDN w:val="0"/>
              <w:adjustRightInd w:val="0"/>
              <w:rPr>
                <w:rFonts w:eastAsiaTheme="minorHAnsi"/>
                <w:b/>
                <w:color w:val="000000"/>
                <w:sz w:val="20"/>
                <w:szCs w:val="20"/>
              </w:rPr>
            </w:pPr>
          </w:p>
          <w:p w14:paraId="4AD4FB58" w14:textId="77777777" w:rsidR="00FF7461" w:rsidRPr="00330AAE" w:rsidRDefault="00FF7461" w:rsidP="000B0D85">
            <w:pPr>
              <w:autoSpaceDE w:val="0"/>
              <w:autoSpaceDN w:val="0"/>
              <w:adjustRightInd w:val="0"/>
              <w:rPr>
                <w:rFonts w:eastAsiaTheme="minorHAnsi"/>
                <w:b/>
                <w:color w:val="000000"/>
                <w:sz w:val="20"/>
                <w:szCs w:val="20"/>
              </w:rPr>
            </w:pPr>
          </w:p>
          <w:p w14:paraId="6ACA5993" w14:textId="68E579E4" w:rsidR="00FF7461" w:rsidRPr="00330AAE" w:rsidRDefault="00FF7461"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4E332710" w14:textId="27631A18" w:rsidR="00D83E13" w:rsidRPr="00330AAE" w:rsidRDefault="00D83E13"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lastRenderedPageBreak/>
              <w:t>Qualifiers list is not all inclusive.</w:t>
            </w:r>
          </w:p>
          <w:tbl>
            <w:tblPr>
              <w:tblStyle w:val="TableGrid"/>
              <w:tblW w:w="5203" w:type="dxa"/>
              <w:tblInd w:w="157" w:type="dxa"/>
              <w:tblLayout w:type="fixed"/>
              <w:tblLook w:val="04A0" w:firstRow="1" w:lastRow="0" w:firstColumn="1" w:lastColumn="0" w:noHBand="0" w:noVBand="1"/>
            </w:tblPr>
            <w:tblGrid>
              <w:gridCol w:w="2610"/>
              <w:gridCol w:w="2593"/>
            </w:tblGrid>
            <w:tr w:rsidR="00D83E13" w:rsidRPr="00330AAE" w14:paraId="06B5D3D7" w14:textId="77777777" w:rsidTr="00AF16EE">
              <w:trPr>
                <w:trHeight w:val="266"/>
              </w:trPr>
              <w:tc>
                <w:tcPr>
                  <w:tcW w:w="2610" w:type="dxa"/>
                  <w:shd w:val="clear" w:color="auto" w:fill="BFBFBF" w:themeFill="background1" w:themeFillShade="BF"/>
                </w:tcPr>
                <w:p w14:paraId="1B6E68B5" w14:textId="77777777" w:rsidR="00D83E13" w:rsidRPr="00330AAE" w:rsidRDefault="00D83E13" w:rsidP="000B0D85">
                  <w:pPr>
                    <w:pStyle w:val="ListParagraph"/>
                    <w:autoSpaceDE w:val="0"/>
                    <w:autoSpaceDN w:val="0"/>
                    <w:adjustRightInd w:val="0"/>
                    <w:ind w:left="0"/>
                    <w:rPr>
                      <w:rFonts w:eastAsiaTheme="minorHAnsi"/>
                      <w:b/>
                      <w:color w:val="000000"/>
                      <w:sz w:val="18"/>
                      <w:szCs w:val="18"/>
                    </w:rPr>
                  </w:pPr>
                  <w:r w:rsidRPr="00330AAE">
                    <w:rPr>
                      <w:rFonts w:eastAsiaTheme="minorHAnsi"/>
                      <w:b/>
                      <w:color w:val="000000"/>
                      <w:sz w:val="18"/>
                      <w:szCs w:val="18"/>
                    </w:rPr>
                    <w:t>Positive Qualifiers</w:t>
                  </w:r>
                </w:p>
              </w:tc>
              <w:tc>
                <w:tcPr>
                  <w:tcW w:w="2593" w:type="dxa"/>
                  <w:shd w:val="clear" w:color="auto" w:fill="BFBFBF" w:themeFill="background1" w:themeFillShade="BF"/>
                </w:tcPr>
                <w:p w14:paraId="75B39DB3" w14:textId="77777777" w:rsidR="00D83E13" w:rsidRPr="00330AAE" w:rsidRDefault="00D83E13" w:rsidP="000B0D85">
                  <w:pPr>
                    <w:pStyle w:val="ListParagraph"/>
                    <w:autoSpaceDE w:val="0"/>
                    <w:autoSpaceDN w:val="0"/>
                    <w:adjustRightInd w:val="0"/>
                    <w:ind w:left="0"/>
                    <w:rPr>
                      <w:rFonts w:eastAsiaTheme="minorHAnsi"/>
                      <w:b/>
                      <w:color w:val="000000"/>
                      <w:sz w:val="18"/>
                      <w:szCs w:val="18"/>
                    </w:rPr>
                  </w:pPr>
                  <w:r w:rsidRPr="00330AAE">
                    <w:rPr>
                      <w:rFonts w:eastAsiaTheme="minorHAnsi"/>
                      <w:b/>
                      <w:color w:val="000000"/>
                      <w:sz w:val="18"/>
                      <w:szCs w:val="18"/>
                    </w:rPr>
                    <w:t>Negative Qualifiers</w:t>
                  </w:r>
                </w:p>
              </w:tc>
            </w:tr>
            <w:tr w:rsidR="00D83E13" w:rsidRPr="00330AAE" w14:paraId="514CF3EF" w14:textId="77777777" w:rsidTr="00AF16EE">
              <w:trPr>
                <w:trHeight w:val="250"/>
              </w:trPr>
              <w:tc>
                <w:tcPr>
                  <w:tcW w:w="2610" w:type="dxa"/>
                </w:tcPr>
                <w:p w14:paraId="088CA3AB"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Possible</w:t>
                  </w:r>
                </w:p>
              </w:tc>
              <w:tc>
                <w:tcPr>
                  <w:tcW w:w="2593" w:type="dxa"/>
                </w:tcPr>
                <w:p w14:paraId="166F9251"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Impending</w:t>
                  </w:r>
                </w:p>
              </w:tc>
            </w:tr>
            <w:tr w:rsidR="00D83E13" w:rsidRPr="00330AAE" w14:paraId="747EAB9D" w14:textId="77777777" w:rsidTr="00AF16EE">
              <w:trPr>
                <w:trHeight w:val="266"/>
              </w:trPr>
              <w:tc>
                <w:tcPr>
                  <w:tcW w:w="2610" w:type="dxa"/>
                </w:tcPr>
                <w:p w14:paraId="1036EEBF"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Rule out (r/o)</w:t>
                  </w:r>
                </w:p>
              </w:tc>
              <w:tc>
                <w:tcPr>
                  <w:tcW w:w="2593" w:type="dxa"/>
                </w:tcPr>
                <w:p w14:paraId="2671BD7A"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Unlikely</w:t>
                  </w:r>
                </w:p>
              </w:tc>
            </w:tr>
            <w:tr w:rsidR="00D83E13" w:rsidRPr="00330AAE" w14:paraId="1DAD35E9" w14:textId="77777777" w:rsidTr="00AF16EE">
              <w:trPr>
                <w:trHeight w:val="250"/>
              </w:trPr>
              <w:tc>
                <w:tcPr>
                  <w:tcW w:w="2610" w:type="dxa"/>
                </w:tcPr>
                <w:p w14:paraId="3A8A8C03"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Suspected</w:t>
                  </w:r>
                </w:p>
              </w:tc>
              <w:tc>
                <w:tcPr>
                  <w:tcW w:w="2593" w:type="dxa"/>
                </w:tcPr>
                <w:p w14:paraId="702A312B"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Doubt</w:t>
                  </w:r>
                </w:p>
              </w:tc>
            </w:tr>
            <w:tr w:rsidR="00D83E13" w:rsidRPr="00330AAE" w14:paraId="67140597" w14:textId="77777777" w:rsidTr="00AF16EE">
              <w:trPr>
                <w:trHeight w:val="266"/>
              </w:trPr>
              <w:tc>
                <w:tcPr>
                  <w:tcW w:w="2610" w:type="dxa"/>
                </w:tcPr>
                <w:p w14:paraId="18F9E5B7"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Likely</w:t>
                  </w:r>
                </w:p>
              </w:tc>
              <w:tc>
                <w:tcPr>
                  <w:tcW w:w="2593" w:type="dxa"/>
                </w:tcPr>
                <w:p w14:paraId="45EE6E8E"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Risk for</w:t>
                  </w:r>
                </w:p>
              </w:tc>
            </w:tr>
            <w:tr w:rsidR="00D83E13" w:rsidRPr="00330AAE" w14:paraId="65C34878" w14:textId="77777777" w:rsidTr="00AF16EE">
              <w:trPr>
                <w:trHeight w:val="250"/>
              </w:trPr>
              <w:tc>
                <w:tcPr>
                  <w:tcW w:w="2610" w:type="dxa"/>
                </w:tcPr>
                <w:p w14:paraId="0627610E"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Probable</w:t>
                  </w:r>
                </w:p>
              </w:tc>
              <w:tc>
                <w:tcPr>
                  <w:tcW w:w="2593" w:type="dxa"/>
                </w:tcPr>
                <w:p w14:paraId="2FC2F87B"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Ruled out</w:t>
                  </w:r>
                </w:p>
              </w:tc>
            </w:tr>
            <w:tr w:rsidR="00D83E13" w:rsidRPr="00330AAE" w14:paraId="2A283D22" w14:textId="77777777" w:rsidTr="00AF16EE">
              <w:trPr>
                <w:trHeight w:val="266"/>
              </w:trPr>
              <w:tc>
                <w:tcPr>
                  <w:tcW w:w="2610" w:type="dxa"/>
                </w:tcPr>
                <w:p w14:paraId="0FC00FDE"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Differential diagnosis</w:t>
                  </w:r>
                </w:p>
              </w:tc>
              <w:tc>
                <w:tcPr>
                  <w:tcW w:w="2593" w:type="dxa"/>
                </w:tcPr>
                <w:p w14:paraId="562D7D2E"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Evolving</w:t>
                  </w:r>
                </w:p>
              </w:tc>
            </w:tr>
            <w:tr w:rsidR="00D83E13" w:rsidRPr="00330AAE" w14:paraId="72ED63BF" w14:textId="77777777" w:rsidTr="00AF16EE">
              <w:trPr>
                <w:trHeight w:val="266"/>
              </w:trPr>
              <w:tc>
                <w:tcPr>
                  <w:tcW w:w="2610" w:type="dxa"/>
                </w:tcPr>
                <w:p w14:paraId="64BDF8A6"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Suspicious for</w:t>
                  </w:r>
                </w:p>
              </w:tc>
              <w:tc>
                <w:tcPr>
                  <w:tcW w:w="2593" w:type="dxa"/>
                </w:tcPr>
                <w:p w14:paraId="66F8D417"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Questionable</w:t>
                  </w:r>
                </w:p>
              </w:tc>
            </w:tr>
            <w:tr w:rsidR="00D83E13" w:rsidRPr="00330AAE" w14:paraId="497D815F" w14:textId="77777777" w:rsidTr="00AF16EE">
              <w:trPr>
                <w:trHeight w:val="266"/>
              </w:trPr>
              <w:tc>
                <w:tcPr>
                  <w:tcW w:w="2610" w:type="dxa"/>
                </w:tcPr>
                <w:p w14:paraId="18189E16" w14:textId="77777777"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Concern for</w:t>
                  </w:r>
                </w:p>
              </w:tc>
              <w:tc>
                <w:tcPr>
                  <w:tcW w:w="2593" w:type="dxa"/>
                </w:tcPr>
                <w:p w14:paraId="037563AC" w14:textId="783B8469" w:rsidR="00D83E13" w:rsidRPr="00330AAE" w:rsidRDefault="00787607"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Monitor</w:t>
                  </w:r>
                </w:p>
              </w:tc>
            </w:tr>
            <w:tr w:rsidR="00787607" w:rsidRPr="00330AAE" w14:paraId="1C827F48" w14:textId="77777777" w:rsidTr="00AF16EE">
              <w:trPr>
                <w:trHeight w:val="266"/>
              </w:trPr>
              <w:tc>
                <w:tcPr>
                  <w:tcW w:w="2610" w:type="dxa"/>
                </w:tcPr>
                <w:p w14:paraId="51A3606C" w14:textId="33F9F307" w:rsidR="00787607" w:rsidRPr="00330AAE" w:rsidRDefault="00787607"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 xml:space="preserve">Suggestive of </w:t>
                  </w:r>
                </w:p>
              </w:tc>
              <w:tc>
                <w:tcPr>
                  <w:tcW w:w="2593" w:type="dxa"/>
                </w:tcPr>
                <w:p w14:paraId="03B6F285" w14:textId="0A032AB5" w:rsidR="00787607" w:rsidRPr="00330AAE" w:rsidRDefault="00787607"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Query</w:t>
                  </w:r>
                </w:p>
              </w:tc>
            </w:tr>
            <w:tr w:rsidR="00787607" w:rsidRPr="00330AAE" w14:paraId="7527AE81" w14:textId="77777777" w:rsidTr="00AF16EE">
              <w:trPr>
                <w:trHeight w:val="266"/>
              </w:trPr>
              <w:tc>
                <w:tcPr>
                  <w:tcW w:w="2610" w:type="dxa"/>
                </w:tcPr>
                <w:p w14:paraId="77793CB3" w14:textId="25294C4F" w:rsidR="00787607" w:rsidRPr="00330AAE" w:rsidRDefault="00787607"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Presumed</w:t>
                  </w:r>
                </w:p>
              </w:tc>
              <w:tc>
                <w:tcPr>
                  <w:tcW w:w="2593" w:type="dxa"/>
                </w:tcPr>
                <w:p w14:paraId="011A9DE3" w14:textId="28F0C83E" w:rsidR="00787607" w:rsidRPr="00330AAE" w:rsidRDefault="00787607" w:rsidP="000B0D85">
                  <w:pPr>
                    <w:pStyle w:val="ListParagraph"/>
                    <w:autoSpaceDE w:val="0"/>
                    <w:autoSpaceDN w:val="0"/>
                    <w:adjustRightInd w:val="0"/>
                    <w:ind w:left="0"/>
                    <w:rPr>
                      <w:rFonts w:eastAsiaTheme="minorHAnsi"/>
                      <w:color w:val="000000"/>
                      <w:sz w:val="18"/>
                      <w:szCs w:val="18"/>
                    </w:rPr>
                  </w:pPr>
                  <w:r w:rsidRPr="00330AAE">
                    <w:rPr>
                      <w:rFonts w:eastAsiaTheme="minorHAnsi"/>
                      <w:color w:val="000000"/>
                      <w:sz w:val="18"/>
                      <w:szCs w:val="18"/>
                    </w:rPr>
                    <w:t>Less Likely</w:t>
                  </w:r>
                </w:p>
              </w:tc>
            </w:tr>
          </w:tbl>
          <w:p w14:paraId="7FD50BC7" w14:textId="77777777" w:rsidR="00FF7461" w:rsidRPr="00330AAE" w:rsidRDefault="00FF7461" w:rsidP="000B0D85">
            <w:pPr>
              <w:autoSpaceDE w:val="0"/>
              <w:autoSpaceDN w:val="0"/>
              <w:adjustRightInd w:val="0"/>
              <w:rPr>
                <w:rFonts w:eastAsiaTheme="minorHAnsi"/>
                <w:b/>
                <w:color w:val="000000"/>
                <w:sz w:val="20"/>
                <w:szCs w:val="20"/>
              </w:rPr>
            </w:pPr>
          </w:p>
          <w:p w14:paraId="7FC672D4" w14:textId="67D5601C" w:rsidR="00D83E13" w:rsidRPr="00330AAE" w:rsidRDefault="00385D4B"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S</w:t>
            </w:r>
            <w:r w:rsidR="00D83E13" w:rsidRPr="00330AAE">
              <w:rPr>
                <w:rFonts w:eastAsiaTheme="minorHAnsi"/>
                <w:b/>
                <w:color w:val="000000"/>
                <w:sz w:val="20"/>
                <w:szCs w:val="20"/>
              </w:rPr>
              <w:t>uggested Data sources:</w:t>
            </w:r>
            <w:r w:rsidR="00D83E13" w:rsidRPr="00330AAE">
              <w:rPr>
                <w:rFonts w:eastAsiaTheme="minorHAnsi"/>
                <w:color w:val="000000"/>
                <w:sz w:val="20"/>
                <w:szCs w:val="20"/>
              </w:rPr>
              <w:t xml:space="preserve"> Any physician/APN/PA documentation</w:t>
            </w:r>
          </w:p>
        </w:tc>
      </w:tr>
      <w:tr w:rsidR="00B774DE" w:rsidRPr="00330AAE" w14:paraId="68F8D9D5" w14:textId="77777777" w:rsidTr="0008220F">
        <w:trPr>
          <w:cantSplit/>
          <w:trHeight w:val="1152"/>
          <w:jc w:val="right"/>
        </w:trPr>
        <w:tc>
          <w:tcPr>
            <w:tcW w:w="14652" w:type="dxa"/>
            <w:gridSpan w:val="5"/>
            <w:tcBorders>
              <w:top w:val="single" w:sz="6" w:space="0" w:color="auto"/>
              <w:left w:val="single" w:sz="6" w:space="0" w:color="auto"/>
              <w:bottom w:val="single" w:sz="6" w:space="0" w:color="auto"/>
            </w:tcBorders>
          </w:tcPr>
          <w:p w14:paraId="5512B9AF" w14:textId="7D7E1920" w:rsidR="00B774DE" w:rsidRPr="00330AAE" w:rsidRDefault="00151974" w:rsidP="00A14D66">
            <w:pPr>
              <w:pStyle w:val="ListParagraph"/>
              <w:autoSpaceDE w:val="0"/>
              <w:autoSpaceDN w:val="0"/>
              <w:adjustRightInd w:val="0"/>
              <w:ind w:left="0"/>
              <w:rPr>
                <w:rFonts w:eastAsiaTheme="minorHAnsi"/>
                <w:color w:val="000000"/>
              </w:rPr>
            </w:pPr>
            <w:r w:rsidRPr="00330AAE">
              <w:rPr>
                <w:rFonts w:eastAsiaTheme="minorHAnsi"/>
                <w:color w:val="000000"/>
              </w:rPr>
              <w:lastRenderedPageBreak/>
              <w:t xml:space="preserve">a) </w:t>
            </w:r>
            <w:r w:rsidR="005F6461" w:rsidRPr="00330AAE">
              <w:rPr>
                <w:rFonts w:eastAsiaTheme="minorHAnsi"/>
                <w:color w:val="000000"/>
              </w:rPr>
              <w:t xml:space="preserve">If </w:t>
            </w:r>
            <w:proofErr w:type="spellStart"/>
            <w:r w:rsidR="005F6461" w:rsidRPr="00330AAE">
              <w:rPr>
                <w:rFonts w:eastAsiaTheme="minorHAnsi"/>
                <w:color w:val="000000"/>
              </w:rPr>
              <w:t>shkdt</w:t>
            </w:r>
            <w:proofErr w:type="spellEnd"/>
            <w:r w:rsidR="005F6461" w:rsidRPr="00330AAE">
              <w:rPr>
                <w:rFonts w:eastAsiaTheme="minorHAnsi"/>
                <w:color w:val="000000"/>
              </w:rPr>
              <w:t>/</w:t>
            </w:r>
            <w:proofErr w:type="spellStart"/>
            <w:r w:rsidR="005F6461" w:rsidRPr="00330AAE">
              <w:rPr>
                <w:rFonts w:eastAsiaTheme="minorHAnsi"/>
                <w:color w:val="000000"/>
              </w:rPr>
              <w:t>shktm</w:t>
            </w:r>
            <w:proofErr w:type="spellEnd"/>
            <w:r w:rsidR="005F6461" w:rsidRPr="00330AAE">
              <w:rPr>
                <w:rFonts w:eastAsiaTheme="minorHAnsi"/>
                <w:color w:val="000000"/>
              </w:rPr>
              <w:t xml:space="preserve"> – sepdt2/septm2 </w:t>
            </w:r>
            <w:r w:rsidR="00226FE9" w:rsidRPr="00330AAE">
              <w:rPr>
                <w:rFonts w:eastAsiaTheme="minorHAnsi"/>
                <w:color w:val="000000"/>
              </w:rPr>
              <w:t xml:space="preserve">&lt; = 6 hours, or if sepdt2 = 99/99/9999, </w:t>
            </w:r>
            <w:r w:rsidR="005F6461" w:rsidRPr="00330AAE">
              <w:rPr>
                <w:rFonts w:eastAsiaTheme="minorHAnsi"/>
                <w:color w:val="000000"/>
              </w:rPr>
              <w:t xml:space="preserve">consider </w:t>
            </w:r>
            <w:proofErr w:type="spellStart"/>
            <w:r w:rsidR="005F6461" w:rsidRPr="00330AAE">
              <w:rPr>
                <w:rFonts w:eastAsiaTheme="minorHAnsi"/>
                <w:color w:val="000000"/>
              </w:rPr>
              <w:t>shkdt</w:t>
            </w:r>
            <w:proofErr w:type="spellEnd"/>
            <w:r w:rsidR="005F6461" w:rsidRPr="00330AAE">
              <w:rPr>
                <w:rFonts w:eastAsiaTheme="minorHAnsi"/>
                <w:color w:val="000000"/>
              </w:rPr>
              <w:t>/</w:t>
            </w:r>
            <w:proofErr w:type="spellStart"/>
            <w:r w:rsidR="005F6461" w:rsidRPr="00330AAE">
              <w:rPr>
                <w:rFonts w:eastAsiaTheme="minorHAnsi"/>
                <w:color w:val="000000"/>
              </w:rPr>
              <w:t>shktm</w:t>
            </w:r>
            <w:proofErr w:type="spellEnd"/>
            <w:r w:rsidR="005F6461" w:rsidRPr="00330AAE">
              <w:rPr>
                <w:rFonts w:eastAsiaTheme="minorHAnsi"/>
                <w:color w:val="000000"/>
              </w:rPr>
              <w:t xml:space="preserve"> as valid time.</w:t>
            </w:r>
          </w:p>
          <w:p w14:paraId="5F3C4AA6" w14:textId="0463F9D2" w:rsidR="002822D6" w:rsidRPr="00330AAE" w:rsidRDefault="00151974" w:rsidP="00A14D66">
            <w:pPr>
              <w:pStyle w:val="ListParagraph"/>
              <w:autoSpaceDE w:val="0"/>
              <w:autoSpaceDN w:val="0"/>
              <w:ind w:left="0"/>
              <w:rPr>
                <w:color w:val="000000"/>
              </w:rPr>
            </w:pPr>
            <w:r w:rsidRPr="00330AAE">
              <w:rPr>
                <w:color w:val="000000"/>
              </w:rPr>
              <w:t xml:space="preserve">b) </w:t>
            </w:r>
            <w:r w:rsidR="002822D6" w:rsidRPr="00330AAE">
              <w:rPr>
                <w:color w:val="000000"/>
              </w:rPr>
              <w:t xml:space="preserve">If </w:t>
            </w:r>
            <w:proofErr w:type="spellStart"/>
            <w:r w:rsidR="002822D6" w:rsidRPr="00330AAE">
              <w:rPr>
                <w:color w:val="000000"/>
              </w:rPr>
              <w:t>lacval</w:t>
            </w:r>
            <w:proofErr w:type="spellEnd"/>
            <w:r w:rsidR="002822D6" w:rsidRPr="00330AAE">
              <w:rPr>
                <w:color w:val="000000"/>
              </w:rPr>
              <w:t xml:space="preserve"> = 3 compare </w:t>
            </w:r>
            <w:proofErr w:type="spellStart"/>
            <w:r w:rsidR="00351E90" w:rsidRPr="00330AAE">
              <w:rPr>
                <w:color w:val="000000"/>
              </w:rPr>
              <w:t>lacrptdt</w:t>
            </w:r>
            <w:proofErr w:type="spellEnd"/>
            <w:r w:rsidR="00351E90" w:rsidRPr="00330AAE">
              <w:rPr>
                <w:color w:val="000000"/>
              </w:rPr>
              <w:t>/</w:t>
            </w:r>
            <w:proofErr w:type="spellStart"/>
            <w:r w:rsidR="00351E90" w:rsidRPr="00330AAE">
              <w:rPr>
                <w:color w:val="000000"/>
              </w:rPr>
              <w:t>lacrptm</w:t>
            </w:r>
            <w:proofErr w:type="spellEnd"/>
            <w:r w:rsidR="00351E90" w:rsidRPr="00330AAE">
              <w:rPr>
                <w:color w:val="000000"/>
              </w:rPr>
              <w:t xml:space="preserve"> </w:t>
            </w:r>
            <w:r w:rsidR="002822D6" w:rsidRPr="00330AAE">
              <w:rPr>
                <w:color w:val="000000"/>
              </w:rPr>
              <w:t xml:space="preserve">and </w:t>
            </w:r>
            <w:proofErr w:type="spellStart"/>
            <w:r w:rsidR="002822D6" w:rsidRPr="00330AAE">
              <w:rPr>
                <w:color w:val="000000"/>
              </w:rPr>
              <w:t>sepresdt</w:t>
            </w:r>
            <w:proofErr w:type="spellEnd"/>
            <w:r w:rsidR="002822D6" w:rsidRPr="00330AAE">
              <w:rPr>
                <w:color w:val="000000"/>
              </w:rPr>
              <w:t>/</w:t>
            </w:r>
            <w:proofErr w:type="spellStart"/>
            <w:r w:rsidR="002822D6" w:rsidRPr="00330AAE">
              <w:rPr>
                <w:color w:val="000000"/>
              </w:rPr>
              <w:t>seprestm</w:t>
            </w:r>
            <w:proofErr w:type="spellEnd"/>
            <w:r w:rsidR="002822D6" w:rsidRPr="00330AAE">
              <w:rPr>
                <w:color w:val="000000"/>
              </w:rPr>
              <w:t xml:space="preserve"> and consider the latest date/time as a valid time. </w:t>
            </w:r>
          </w:p>
          <w:p w14:paraId="6AF0B2E7" w14:textId="0B18B48C" w:rsidR="00151974" w:rsidRPr="00330AAE" w:rsidRDefault="00151974" w:rsidP="00A14D66">
            <w:pPr>
              <w:pStyle w:val="ListParagraph"/>
              <w:autoSpaceDE w:val="0"/>
              <w:autoSpaceDN w:val="0"/>
              <w:ind w:left="0"/>
              <w:rPr>
                <w:color w:val="000000"/>
              </w:rPr>
            </w:pPr>
            <w:r w:rsidRPr="00330AAE">
              <w:rPr>
                <w:color w:val="000000"/>
              </w:rPr>
              <w:t xml:space="preserve">c) If </w:t>
            </w:r>
            <w:proofErr w:type="spellStart"/>
            <w:r w:rsidRPr="00330AAE">
              <w:rPr>
                <w:color w:val="000000"/>
              </w:rPr>
              <w:t>hypotens</w:t>
            </w:r>
            <w:proofErr w:type="spellEnd"/>
            <w:r w:rsidRPr="00330AAE">
              <w:rPr>
                <w:color w:val="000000"/>
              </w:rPr>
              <w:t xml:space="preserve"> = 1, compare </w:t>
            </w:r>
            <w:proofErr w:type="spellStart"/>
            <w:r w:rsidRPr="00330AAE">
              <w:rPr>
                <w:color w:val="000000"/>
              </w:rPr>
              <w:t>hypotnsdt</w:t>
            </w:r>
            <w:proofErr w:type="spellEnd"/>
            <w:r w:rsidRPr="00330AAE">
              <w:rPr>
                <w:color w:val="000000"/>
              </w:rPr>
              <w:t>/</w:t>
            </w:r>
            <w:proofErr w:type="spellStart"/>
            <w:r w:rsidRPr="00330AAE">
              <w:rPr>
                <w:color w:val="000000"/>
              </w:rPr>
              <w:t>hypotnstm</w:t>
            </w:r>
            <w:proofErr w:type="spellEnd"/>
            <w:r w:rsidRPr="00330AAE">
              <w:rPr>
                <w:color w:val="000000"/>
              </w:rPr>
              <w:t xml:space="preserve"> and </w:t>
            </w:r>
            <w:proofErr w:type="spellStart"/>
            <w:r w:rsidRPr="00330AAE">
              <w:rPr>
                <w:color w:val="000000"/>
              </w:rPr>
              <w:t>sepresdt</w:t>
            </w:r>
            <w:proofErr w:type="spellEnd"/>
            <w:r w:rsidRPr="00330AAE">
              <w:rPr>
                <w:color w:val="000000"/>
              </w:rPr>
              <w:t>/</w:t>
            </w:r>
            <w:proofErr w:type="spellStart"/>
            <w:r w:rsidRPr="00330AAE">
              <w:rPr>
                <w:color w:val="000000"/>
              </w:rPr>
              <w:t>seprestm</w:t>
            </w:r>
            <w:proofErr w:type="spellEnd"/>
            <w:r w:rsidRPr="00330AAE">
              <w:rPr>
                <w:color w:val="000000"/>
              </w:rPr>
              <w:t xml:space="preserve"> and consider the latest date/time as a valid time.</w:t>
            </w:r>
          </w:p>
          <w:p w14:paraId="11AB0559" w14:textId="2FB68099" w:rsidR="005F6461" w:rsidRPr="00330AAE" w:rsidRDefault="005F6461" w:rsidP="00A14D66">
            <w:pPr>
              <w:pStyle w:val="ListParagraph"/>
              <w:autoSpaceDE w:val="0"/>
              <w:autoSpaceDN w:val="0"/>
              <w:adjustRightInd w:val="0"/>
              <w:ind w:left="0"/>
              <w:rPr>
                <w:rFonts w:eastAsiaTheme="minorHAnsi"/>
                <w:color w:val="000000"/>
              </w:rPr>
            </w:pPr>
            <w:r w:rsidRPr="00330AAE">
              <w:rPr>
                <w:rFonts w:eastAsiaTheme="minorHAnsi"/>
                <w:color w:val="000000"/>
              </w:rPr>
              <w:t xml:space="preserve">From all valid times above, auto-fill </w:t>
            </w:r>
            <w:proofErr w:type="spellStart"/>
            <w:r w:rsidRPr="00330AAE">
              <w:rPr>
                <w:rFonts w:eastAsiaTheme="minorHAnsi"/>
                <w:color w:val="000000"/>
              </w:rPr>
              <w:t>sepshkdt</w:t>
            </w:r>
            <w:proofErr w:type="spellEnd"/>
            <w:r w:rsidRPr="00330AAE">
              <w:rPr>
                <w:rFonts w:eastAsiaTheme="minorHAnsi"/>
                <w:color w:val="000000"/>
              </w:rPr>
              <w:t>/</w:t>
            </w:r>
            <w:proofErr w:type="spellStart"/>
            <w:r w:rsidRPr="00330AAE">
              <w:rPr>
                <w:rFonts w:eastAsiaTheme="minorHAnsi"/>
                <w:color w:val="000000"/>
              </w:rPr>
              <w:t>sephsktm</w:t>
            </w:r>
            <w:proofErr w:type="spellEnd"/>
            <w:r w:rsidRPr="00330AAE">
              <w:rPr>
                <w:rFonts w:eastAsiaTheme="minorHAnsi"/>
                <w:color w:val="000000"/>
              </w:rPr>
              <w:t xml:space="preserve"> with the EARLIEST time.</w:t>
            </w:r>
          </w:p>
        </w:tc>
      </w:tr>
      <w:tr w:rsidR="002B012B" w:rsidRPr="00330AAE" w14:paraId="4FB49904"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65F16ECD" w14:textId="520D2B9F" w:rsidR="002B012B" w:rsidRPr="00330AAE" w:rsidRDefault="00DD49F4" w:rsidP="000B0D85">
            <w:pPr>
              <w:jc w:val="center"/>
              <w:rPr>
                <w:sz w:val="23"/>
                <w:szCs w:val="23"/>
              </w:rPr>
            </w:pPr>
            <w:r>
              <w:rPr>
                <w:sz w:val="23"/>
                <w:szCs w:val="23"/>
              </w:rPr>
              <w:lastRenderedPageBreak/>
              <w:t>44</w:t>
            </w:r>
          </w:p>
          <w:p w14:paraId="78EB891A" w14:textId="7E692E9A" w:rsidR="002B012B" w:rsidRPr="00330AAE"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73F01147" w14:textId="77777777" w:rsidR="002B012B" w:rsidRPr="00330AAE" w:rsidRDefault="002B012B" w:rsidP="000B0D85">
            <w:pPr>
              <w:jc w:val="center"/>
              <w:rPr>
                <w:sz w:val="20"/>
                <w:szCs w:val="20"/>
              </w:rPr>
            </w:pPr>
            <w:proofErr w:type="spellStart"/>
            <w:r w:rsidRPr="00330AAE">
              <w:rPr>
                <w:sz w:val="20"/>
                <w:szCs w:val="20"/>
              </w:rPr>
              <w:t>sepshkdt</w:t>
            </w:r>
            <w:proofErr w:type="spellEnd"/>
          </w:p>
          <w:p w14:paraId="5BD3C48E" w14:textId="77777777" w:rsidR="002B012B" w:rsidRPr="00330AAE" w:rsidRDefault="002B012B" w:rsidP="000B0D85">
            <w:pPr>
              <w:jc w:val="center"/>
              <w:rPr>
                <w:sz w:val="20"/>
                <w:szCs w:val="20"/>
              </w:rPr>
            </w:pPr>
          </w:p>
          <w:p w14:paraId="7EF797E9" w14:textId="1D8EF0D1" w:rsidR="002B012B" w:rsidRPr="00330AAE" w:rsidRDefault="002B012B" w:rsidP="000B0D85">
            <w:pPr>
              <w:jc w:val="center"/>
              <w:rPr>
                <w:sz w:val="20"/>
                <w:szCs w:val="20"/>
              </w:rPr>
            </w:pPr>
            <w:proofErr w:type="spellStart"/>
            <w:r w:rsidRPr="00330AAE">
              <w:rPr>
                <w:sz w:val="20"/>
                <w:szCs w:val="20"/>
              </w:rPr>
              <w:t>sepshktm</w:t>
            </w:r>
            <w:proofErr w:type="spellEnd"/>
          </w:p>
        </w:tc>
        <w:tc>
          <w:tcPr>
            <w:tcW w:w="4767" w:type="dxa"/>
            <w:tcBorders>
              <w:top w:val="single" w:sz="6" w:space="0" w:color="auto"/>
              <w:left w:val="single" w:sz="6" w:space="0" w:color="auto"/>
              <w:bottom w:val="single" w:sz="6" w:space="0" w:color="auto"/>
              <w:right w:val="single" w:sz="6" w:space="0" w:color="auto"/>
            </w:tcBorders>
          </w:tcPr>
          <w:p w14:paraId="3E5F8E7D" w14:textId="77AD0746" w:rsidR="002B012B" w:rsidRPr="00330AAE" w:rsidRDefault="002B012B" w:rsidP="000B0D85">
            <w:pPr>
              <w:tabs>
                <w:tab w:val="left" w:pos="1215"/>
              </w:tabs>
            </w:pPr>
            <w:r w:rsidRPr="00330AAE">
              <w:t>Enter the earliest date and time a physician/APN/PA documented the presence of septic shock OR the earliest date and time on which the final criterion was met to establish the presence of septic shock.</w:t>
            </w:r>
          </w:p>
          <w:p w14:paraId="72EA37FC" w14:textId="1FB12A80" w:rsidR="002B012B" w:rsidRPr="00330AAE" w:rsidRDefault="002B012B" w:rsidP="000B0D85">
            <w:pPr>
              <w:tabs>
                <w:tab w:val="left" w:pos="1215"/>
              </w:tabs>
            </w:pPr>
          </w:p>
          <w:p w14:paraId="32ACC35F" w14:textId="77777777" w:rsidR="002B012B" w:rsidRPr="00330AAE" w:rsidRDefault="002B012B" w:rsidP="000B0D85"/>
          <w:p w14:paraId="4AE5B1F9" w14:textId="77777777" w:rsidR="002B012B" w:rsidRPr="00330AAE" w:rsidRDefault="002B012B" w:rsidP="000B0D85"/>
          <w:p w14:paraId="5E677DBB" w14:textId="77777777" w:rsidR="002B012B" w:rsidRPr="00330AAE" w:rsidRDefault="002B012B" w:rsidP="000B0D85"/>
          <w:p w14:paraId="54935AFF" w14:textId="77777777" w:rsidR="002B012B" w:rsidRPr="00330AAE" w:rsidRDefault="002B012B" w:rsidP="000B0D85"/>
          <w:p w14:paraId="69380818" w14:textId="77777777" w:rsidR="002B012B" w:rsidRPr="00330AAE" w:rsidRDefault="002B012B" w:rsidP="000B0D85"/>
          <w:p w14:paraId="54892AA3" w14:textId="77777777" w:rsidR="002B012B" w:rsidRPr="00330AAE" w:rsidRDefault="002B012B" w:rsidP="000B0D85"/>
          <w:p w14:paraId="7AEBA357" w14:textId="77777777" w:rsidR="002B012B" w:rsidRPr="00330AAE" w:rsidRDefault="002B012B" w:rsidP="000B0D85"/>
          <w:p w14:paraId="6673EC69" w14:textId="77777777" w:rsidR="002B012B" w:rsidRPr="00330AAE" w:rsidRDefault="002B012B" w:rsidP="000B0D85"/>
          <w:p w14:paraId="52B59FE0" w14:textId="77777777" w:rsidR="002B012B" w:rsidRPr="00330AAE" w:rsidRDefault="002B012B" w:rsidP="000B0D85"/>
          <w:p w14:paraId="06216D8C" w14:textId="77777777" w:rsidR="002B012B" w:rsidRPr="00330AAE" w:rsidRDefault="002B012B" w:rsidP="000B0D85"/>
          <w:p w14:paraId="443DFE4E" w14:textId="77777777" w:rsidR="002B012B" w:rsidRPr="00330AAE" w:rsidRDefault="002B012B" w:rsidP="000B0D85"/>
          <w:p w14:paraId="740230A0" w14:textId="77777777" w:rsidR="002B012B" w:rsidRPr="00330AAE" w:rsidRDefault="002B012B" w:rsidP="000B0D85"/>
          <w:p w14:paraId="78F9BC9B" w14:textId="77777777" w:rsidR="002B012B" w:rsidRPr="00330AAE" w:rsidRDefault="002B012B" w:rsidP="000B0D85"/>
          <w:p w14:paraId="7619D4AE" w14:textId="77777777" w:rsidR="002B012B" w:rsidRPr="00330AAE" w:rsidRDefault="002B012B" w:rsidP="000B0D85"/>
          <w:p w14:paraId="393A59E1" w14:textId="77777777" w:rsidR="002B012B" w:rsidRPr="00330AAE" w:rsidRDefault="002B012B" w:rsidP="000B0D85"/>
          <w:p w14:paraId="4C5541BE" w14:textId="77777777" w:rsidR="002B012B" w:rsidRPr="00330AAE" w:rsidRDefault="002B012B" w:rsidP="000B0D85"/>
          <w:p w14:paraId="79722CA7" w14:textId="77777777" w:rsidR="002B012B" w:rsidRPr="00330AAE" w:rsidRDefault="002B012B" w:rsidP="000B0D85"/>
          <w:p w14:paraId="1647F3A8" w14:textId="77777777" w:rsidR="002B012B" w:rsidRPr="00330AAE" w:rsidRDefault="002B012B" w:rsidP="000B0D85"/>
          <w:p w14:paraId="046E70B7" w14:textId="77777777" w:rsidR="002B012B" w:rsidRPr="00330AAE" w:rsidRDefault="002B012B" w:rsidP="000B0D85"/>
          <w:p w14:paraId="034B7E95" w14:textId="77777777" w:rsidR="002B012B" w:rsidRPr="00330AAE" w:rsidRDefault="002B012B" w:rsidP="000B0D85"/>
          <w:p w14:paraId="6AB82CBD" w14:textId="0243C6A4" w:rsidR="002B012B" w:rsidRPr="00330AAE" w:rsidRDefault="002B012B" w:rsidP="000B0D85"/>
          <w:p w14:paraId="7D283102" w14:textId="77777777" w:rsidR="002B012B" w:rsidRPr="00330AAE" w:rsidRDefault="002B012B" w:rsidP="000B0D85"/>
        </w:tc>
        <w:tc>
          <w:tcPr>
            <w:tcW w:w="2250" w:type="dxa"/>
            <w:tcBorders>
              <w:top w:val="single" w:sz="6" w:space="0" w:color="auto"/>
              <w:left w:val="single" w:sz="6" w:space="0" w:color="auto"/>
              <w:bottom w:val="single" w:sz="6" w:space="0" w:color="auto"/>
              <w:right w:val="single" w:sz="6" w:space="0" w:color="auto"/>
            </w:tcBorders>
          </w:tcPr>
          <w:p w14:paraId="1E72B1F0" w14:textId="104C0FA7" w:rsidR="002B012B" w:rsidRPr="00330AAE" w:rsidRDefault="002B012B" w:rsidP="000B0D85">
            <w:pPr>
              <w:jc w:val="center"/>
              <w:rPr>
                <w:sz w:val="22"/>
                <w:szCs w:val="22"/>
              </w:rPr>
            </w:pPr>
            <w:r w:rsidRPr="00330AAE">
              <w:rPr>
                <w:sz w:val="22"/>
                <w:szCs w:val="22"/>
              </w:rPr>
              <w:t>mm/dd/</w:t>
            </w:r>
            <w:proofErr w:type="spellStart"/>
            <w:r w:rsidRPr="00330AAE">
              <w:rPr>
                <w:sz w:val="22"/>
                <w:szCs w:val="22"/>
              </w:rPr>
              <w:t>yyyy</w:t>
            </w:r>
            <w:proofErr w:type="spellEnd"/>
          </w:p>
          <w:p w14:paraId="1D2D8DEF" w14:textId="77777777" w:rsidR="002B012B" w:rsidRPr="00330AAE"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2B012B" w:rsidRPr="00330AAE" w14:paraId="17B762AE" w14:textId="77777777" w:rsidTr="0040216C">
              <w:tc>
                <w:tcPr>
                  <w:tcW w:w="2019" w:type="dxa"/>
                </w:tcPr>
                <w:p w14:paraId="3121138A" w14:textId="77DA2BCD" w:rsidR="002B012B" w:rsidRPr="00330AAE" w:rsidRDefault="002B012B" w:rsidP="000B0D85">
                  <w:pPr>
                    <w:jc w:val="center"/>
                    <w:rPr>
                      <w:sz w:val="22"/>
                      <w:szCs w:val="22"/>
                    </w:rPr>
                  </w:pPr>
                  <w:r w:rsidRPr="00330AAE">
                    <w:rPr>
                      <w:sz w:val="22"/>
                      <w:szCs w:val="22"/>
                    </w:rPr>
                    <w:t xml:space="preserve">&gt;= </w:t>
                  </w:r>
                  <w:proofErr w:type="spellStart"/>
                  <w:r w:rsidRPr="00330AAE">
                    <w:rPr>
                      <w:sz w:val="22"/>
                      <w:szCs w:val="22"/>
                    </w:rPr>
                    <w:t>sepresdt</w:t>
                  </w:r>
                  <w:proofErr w:type="spellEnd"/>
                  <w:r w:rsidRPr="00330AAE">
                    <w:rPr>
                      <w:sz w:val="22"/>
                      <w:szCs w:val="22"/>
                    </w:rPr>
                    <w:t>/</w:t>
                  </w:r>
                  <w:proofErr w:type="spellStart"/>
                  <w:r w:rsidRPr="00330AAE">
                    <w:rPr>
                      <w:sz w:val="22"/>
                      <w:szCs w:val="22"/>
                    </w:rPr>
                    <w:t>seprestm</w:t>
                  </w:r>
                  <w:proofErr w:type="spellEnd"/>
                  <w:r w:rsidRPr="00330AAE">
                    <w:rPr>
                      <w:sz w:val="22"/>
                      <w:szCs w:val="22"/>
                    </w:rPr>
                    <w:t xml:space="preserve"> and </w:t>
                  </w:r>
                </w:p>
                <w:p w14:paraId="5CF75652" w14:textId="48D913FA" w:rsidR="002B012B" w:rsidRPr="00330AAE" w:rsidRDefault="002B012B" w:rsidP="000B0D85">
                  <w:pPr>
                    <w:jc w:val="center"/>
                    <w:rPr>
                      <w:sz w:val="22"/>
                      <w:szCs w:val="22"/>
                    </w:rPr>
                  </w:pPr>
                  <w:r w:rsidRPr="00330AAE">
                    <w:rPr>
                      <w:sz w:val="22"/>
                      <w:szCs w:val="22"/>
                    </w:rPr>
                    <w:t xml:space="preserve">&lt;= </w:t>
                  </w:r>
                  <w:proofErr w:type="spellStart"/>
                  <w:r w:rsidRPr="00330AAE">
                    <w:rPr>
                      <w:sz w:val="22"/>
                      <w:szCs w:val="22"/>
                    </w:rPr>
                    <w:t>dcdt</w:t>
                  </w:r>
                  <w:proofErr w:type="spellEnd"/>
                  <w:r w:rsidRPr="00330AAE">
                    <w:rPr>
                      <w:sz w:val="22"/>
                      <w:szCs w:val="22"/>
                    </w:rPr>
                    <w:t>/</w:t>
                  </w:r>
                  <w:proofErr w:type="spellStart"/>
                  <w:r w:rsidRPr="00330AAE">
                    <w:rPr>
                      <w:sz w:val="22"/>
                      <w:szCs w:val="22"/>
                    </w:rPr>
                    <w:t>dctm</w:t>
                  </w:r>
                  <w:proofErr w:type="spellEnd"/>
                </w:p>
              </w:tc>
            </w:tr>
          </w:tbl>
          <w:p w14:paraId="1C63109A" w14:textId="77777777" w:rsidR="002B012B" w:rsidRPr="00330AAE" w:rsidRDefault="002B012B" w:rsidP="00AE613E">
            <w:pPr>
              <w:jc w:val="center"/>
              <w:rPr>
                <w:sz w:val="22"/>
                <w:szCs w:val="22"/>
              </w:rPr>
            </w:pPr>
            <w:r w:rsidRPr="00330AAE">
              <w:rPr>
                <w:sz w:val="22"/>
                <w:szCs w:val="22"/>
              </w:rPr>
              <w:t>______</w:t>
            </w:r>
          </w:p>
          <w:p w14:paraId="1F809600" w14:textId="77777777" w:rsidR="002B012B" w:rsidRPr="00330AAE" w:rsidRDefault="002B012B" w:rsidP="00AE613E">
            <w:pPr>
              <w:jc w:val="center"/>
              <w:rPr>
                <w:sz w:val="22"/>
                <w:szCs w:val="22"/>
              </w:rPr>
            </w:pPr>
            <w:r w:rsidRPr="00330AAE">
              <w:rPr>
                <w:sz w:val="22"/>
                <w:szCs w:val="22"/>
              </w:rPr>
              <w:t>UMT</w:t>
            </w:r>
          </w:p>
          <w:p w14:paraId="4F55094C" w14:textId="4A2CBC97" w:rsidR="002B012B" w:rsidRPr="00330AAE" w:rsidRDefault="002B012B" w:rsidP="000B0D85">
            <w:pPr>
              <w:jc w:val="center"/>
              <w:rPr>
                <w:sz w:val="22"/>
                <w:szCs w:val="22"/>
              </w:rPr>
            </w:pPr>
          </w:p>
          <w:p w14:paraId="314BDCA6" w14:textId="77777777" w:rsidR="002B012B" w:rsidRPr="00330AAE" w:rsidRDefault="002B012B" w:rsidP="000B0D85">
            <w:pPr>
              <w:jc w:val="center"/>
              <w:rPr>
                <w:sz w:val="22"/>
                <w:szCs w:val="22"/>
              </w:rPr>
            </w:pPr>
          </w:p>
          <w:p w14:paraId="1AC8E0E3" w14:textId="274F8F8F" w:rsidR="002B012B" w:rsidRPr="00330AAE" w:rsidRDefault="002B012B" w:rsidP="0086678F">
            <w:pPr>
              <w:jc w:val="center"/>
              <w:rPr>
                <w:sz w:val="22"/>
                <w:szCs w:val="22"/>
              </w:rPr>
            </w:pPr>
            <w:r w:rsidRPr="00330AAE">
              <w:rPr>
                <w:sz w:val="22"/>
                <w:szCs w:val="22"/>
              </w:rPr>
              <w:t xml:space="preserve">Will be </w:t>
            </w:r>
            <w:proofErr w:type="gramStart"/>
            <w:r w:rsidRPr="00330AAE">
              <w:rPr>
                <w:sz w:val="22"/>
                <w:szCs w:val="22"/>
              </w:rPr>
              <w:t>auto-filled</w:t>
            </w:r>
            <w:proofErr w:type="gramEnd"/>
            <w:r w:rsidRPr="00330AAE">
              <w:rPr>
                <w:sz w:val="22"/>
                <w:szCs w:val="22"/>
              </w:rPr>
              <w:t xml:space="preserve"> with the earliest of the three valid dates/times, a, b, or c:</w:t>
            </w:r>
          </w:p>
          <w:p w14:paraId="27681672" w14:textId="77777777" w:rsidR="002B012B" w:rsidRPr="00330AAE" w:rsidRDefault="002B012B" w:rsidP="0086678F">
            <w:pPr>
              <w:jc w:val="center"/>
              <w:rPr>
                <w:sz w:val="22"/>
                <w:szCs w:val="22"/>
              </w:rPr>
            </w:pPr>
          </w:p>
          <w:p w14:paraId="5F31CCCF" w14:textId="77777777" w:rsidR="002B012B" w:rsidRPr="00330AAE" w:rsidRDefault="002B012B" w:rsidP="0086678F">
            <w:pPr>
              <w:jc w:val="center"/>
              <w:rPr>
                <w:sz w:val="22"/>
                <w:szCs w:val="22"/>
              </w:rPr>
            </w:pPr>
            <w:r w:rsidRPr="00330AAE">
              <w:rPr>
                <w:sz w:val="22"/>
                <w:szCs w:val="22"/>
              </w:rPr>
              <w:t xml:space="preserve">a) If </w:t>
            </w:r>
            <w:proofErr w:type="spellStart"/>
            <w:r w:rsidRPr="00330AAE">
              <w:rPr>
                <w:sz w:val="22"/>
                <w:szCs w:val="22"/>
              </w:rPr>
              <w:t>shkpres</w:t>
            </w:r>
            <w:proofErr w:type="spellEnd"/>
            <w:r w:rsidRPr="00330AAE">
              <w:rPr>
                <w:sz w:val="22"/>
                <w:szCs w:val="22"/>
              </w:rPr>
              <w:t xml:space="preserve">=1 and </w:t>
            </w:r>
            <w:proofErr w:type="spellStart"/>
            <w:r w:rsidRPr="00330AAE">
              <w:rPr>
                <w:sz w:val="22"/>
                <w:szCs w:val="22"/>
              </w:rPr>
              <w:t>shkdt</w:t>
            </w:r>
            <w:proofErr w:type="spellEnd"/>
            <w:r w:rsidRPr="00330AAE">
              <w:rPr>
                <w:sz w:val="22"/>
                <w:szCs w:val="22"/>
              </w:rPr>
              <w:t>/</w:t>
            </w:r>
            <w:proofErr w:type="spellStart"/>
            <w:r w:rsidRPr="00330AAE">
              <w:rPr>
                <w:sz w:val="22"/>
                <w:szCs w:val="22"/>
              </w:rPr>
              <w:t>shktm</w:t>
            </w:r>
            <w:proofErr w:type="spellEnd"/>
            <w:r w:rsidRPr="00330AAE">
              <w:rPr>
                <w:sz w:val="22"/>
                <w:szCs w:val="22"/>
              </w:rPr>
              <w:t xml:space="preserve"> – sepdt2/septm2 &lt;= 6 hours or if sepdt2 = 99/99/9999 </w:t>
            </w:r>
          </w:p>
          <w:p w14:paraId="3396B741" w14:textId="77777777" w:rsidR="002B012B" w:rsidRPr="00330AAE" w:rsidRDefault="002B012B" w:rsidP="0086678F">
            <w:pPr>
              <w:jc w:val="center"/>
              <w:rPr>
                <w:b/>
                <w:sz w:val="22"/>
                <w:szCs w:val="22"/>
              </w:rPr>
            </w:pPr>
            <w:r w:rsidRPr="00330AAE">
              <w:rPr>
                <w:b/>
                <w:sz w:val="22"/>
                <w:szCs w:val="22"/>
              </w:rPr>
              <w:t>OR</w:t>
            </w:r>
          </w:p>
          <w:p w14:paraId="191FE0FE" w14:textId="77777777" w:rsidR="002B012B" w:rsidRPr="00330AAE" w:rsidRDefault="002B012B" w:rsidP="0086678F">
            <w:pPr>
              <w:jc w:val="center"/>
              <w:rPr>
                <w:sz w:val="22"/>
                <w:szCs w:val="22"/>
              </w:rPr>
            </w:pPr>
            <w:r w:rsidRPr="00330AAE">
              <w:rPr>
                <w:sz w:val="22"/>
                <w:szCs w:val="22"/>
              </w:rPr>
              <w:t xml:space="preserve">b) If </w:t>
            </w:r>
            <w:proofErr w:type="spellStart"/>
            <w:r w:rsidRPr="00330AAE">
              <w:rPr>
                <w:sz w:val="22"/>
                <w:szCs w:val="22"/>
              </w:rPr>
              <w:t>lacval</w:t>
            </w:r>
            <w:proofErr w:type="spellEnd"/>
            <w:r w:rsidRPr="00330AAE">
              <w:rPr>
                <w:sz w:val="22"/>
                <w:szCs w:val="22"/>
              </w:rPr>
              <w:t xml:space="preserve"> = 3</w:t>
            </w:r>
          </w:p>
          <w:p w14:paraId="692400B6" w14:textId="77777777" w:rsidR="002B012B" w:rsidRPr="00330AAE" w:rsidRDefault="002B012B" w:rsidP="0086678F">
            <w:pPr>
              <w:jc w:val="center"/>
              <w:rPr>
                <w:b/>
                <w:sz w:val="22"/>
                <w:szCs w:val="22"/>
              </w:rPr>
            </w:pPr>
            <w:r w:rsidRPr="00330AAE">
              <w:rPr>
                <w:b/>
                <w:sz w:val="22"/>
                <w:szCs w:val="22"/>
              </w:rPr>
              <w:t>OR</w:t>
            </w:r>
          </w:p>
          <w:p w14:paraId="121823D9" w14:textId="77777777" w:rsidR="002B012B" w:rsidRPr="00330AAE" w:rsidRDefault="002B012B" w:rsidP="0086678F">
            <w:pPr>
              <w:jc w:val="center"/>
              <w:rPr>
                <w:sz w:val="22"/>
                <w:szCs w:val="22"/>
              </w:rPr>
            </w:pPr>
            <w:r w:rsidRPr="00330AAE">
              <w:rPr>
                <w:sz w:val="22"/>
                <w:szCs w:val="22"/>
              </w:rPr>
              <w:t xml:space="preserve">c) If </w:t>
            </w:r>
            <w:proofErr w:type="spellStart"/>
            <w:r w:rsidRPr="00330AAE">
              <w:rPr>
                <w:sz w:val="22"/>
                <w:szCs w:val="22"/>
              </w:rPr>
              <w:t>hypotns</w:t>
            </w:r>
            <w:proofErr w:type="spellEnd"/>
            <w:r w:rsidRPr="00330AAE">
              <w:rPr>
                <w:sz w:val="22"/>
                <w:szCs w:val="22"/>
              </w:rPr>
              <w:t xml:space="preserve"> = 1</w:t>
            </w:r>
          </w:p>
          <w:p w14:paraId="5C58DB58" w14:textId="5101378F" w:rsidR="002B012B" w:rsidRPr="00330AAE" w:rsidRDefault="002B012B" w:rsidP="000B0D85">
            <w:pPr>
              <w:jc w:val="center"/>
              <w:rPr>
                <w:sz w:val="22"/>
                <w:szCs w:val="22"/>
              </w:rPr>
            </w:pPr>
          </w:p>
          <w:p w14:paraId="5F0867E2" w14:textId="77777777" w:rsidR="002B012B" w:rsidRPr="00330AAE" w:rsidRDefault="002B012B" w:rsidP="000B0D85">
            <w:pPr>
              <w:jc w:val="center"/>
              <w:rPr>
                <w:sz w:val="22"/>
                <w:szCs w:val="22"/>
              </w:rPr>
            </w:pPr>
          </w:p>
          <w:p w14:paraId="28022131" w14:textId="77777777" w:rsidR="002B012B" w:rsidRPr="00330AAE" w:rsidRDefault="002B012B" w:rsidP="000B0D85">
            <w:pPr>
              <w:jc w:val="center"/>
              <w:rPr>
                <w:sz w:val="22"/>
                <w:szCs w:val="22"/>
              </w:rPr>
            </w:pPr>
          </w:p>
          <w:tbl>
            <w:tblPr>
              <w:tblStyle w:val="TableGrid"/>
              <w:tblW w:w="0" w:type="auto"/>
              <w:tblLayout w:type="fixed"/>
              <w:tblLook w:val="04A0" w:firstRow="1" w:lastRow="0" w:firstColumn="1" w:lastColumn="0" w:noHBand="0" w:noVBand="1"/>
            </w:tblPr>
            <w:tblGrid>
              <w:gridCol w:w="2024"/>
            </w:tblGrid>
            <w:tr w:rsidR="002B012B" w:rsidRPr="00330AAE" w14:paraId="37908FF2" w14:textId="77777777" w:rsidTr="00C92075">
              <w:tc>
                <w:tcPr>
                  <w:tcW w:w="2024" w:type="dxa"/>
                </w:tcPr>
                <w:p w14:paraId="1322C29C" w14:textId="24F2B954" w:rsidR="002B012B" w:rsidRPr="00330AAE" w:rsidRDefault="002B012B" w:rsidP="004D4ED9">
                  <w:pPr>
                    <w:jc w:val="center"/>
                    <w:rPr>
                      <w:sz w:val="20"/>
                      <w:szCs w:val="20"/>
                    </w:rPr>
                  </w:pPr>
                  <w:r w:rsidRPr="00330AAE">
                    <w:rPr>
                      <w:b/>
                      <w:sz w:val="20"/>
                      <w:szCs w:val="20"/>
                    </w:rPr>
                    <w:t>Hard edit</w:t>
                  </w:r>
                  <w:r w:rsidRPr="00330AAE">
                    <w:rPr>
                      <w:sz w:val="20"/>
                      <w:szCs w:val="20"/>
                    </w:rPr>
                    <w:t xml:space="preserve">: If </w:t>
                  </w:r>
                  <w:proofErr w:type="spellStart"/>
                  <w:r w:rsidRPr="00330AAE">
                    <w:rPr>
                      <w:sz w:val="20"/>
                      <w:szCs w:val="20"/>
                    </w:rPr>
                    <w:t>hypotns</w:t>
                  </w:r>
                  <w:proofErr w:type="spellEnd"/>
                  <w:r w:rsidRPr="00330AAE">
                    <w:rPr>
                      <w:sz w:val="20"/>
                      <w:szCs w:val="20"/>
                    </w:rPr>
                    <w:t xml:space="preserve"> = 1 and </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Pr="00330AAE">
                    <w:rPr>
                      <w:sz w:val="20"/>
                      <w:szCs w:val="20"/>
                    </w:rPr>
                    <w:t xml:space="preserve"> is later than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w:t>
                  </w:r>
                  <w:proofErr w:type="spellStart"/>
                  <w:r w:rsidRPr="00330AAE">
                    <w:rPr>
                      <w:sz w:val="20"/>
                      <w:szCs w:val="20"/>
                    </w:rPr>
                    <w:t>sepshktm</w:t>
                  </w:r>
                  <w:proofErr w:type="spellEnd"/>
                  <w:r w:rsidRPr="00330AAE">
                    <w:rPr>
                      <w:sz w:val="20"/>
                      <w:szCs w:val="20"/>
                    </w:rPr>
                    <w:t xml:space="preserve"> cannot be &gt;= </w:t>
                  </w:r>
                  <w:proofErr w:type="spellStart"/>
                  <w:r w:rsidRPr="00330AAE">
                    <w:rPr>
                      <w:sz w:val="20"/>
                      <w:szCs w:val="20"/>
                    </w:rPr>
                    <w:t>crystlendt</w:t>
                  </w:r>
                  <w:proofErr w:type="spellEnd"/>
                  <w:r w:rsidRPr="00330AAE">
                    <w:rPr>
                      <w:sz w:val="20"/>
                      <w:szCs w:val="20"/>
                    </w:rPr>
                    <w:t>/</w:t>
                  </w:r>
                  <w:proofErr w:type="spellStart"/>
                  <w:r w:rsidRPr="00330AAE">
                    <w:rPr>
                      <w:sz w:val="20"/>
                      <w:szCs w:val="20"/>
                    </w:rPr>
                    <w:t>crystlentm</w:t>
                  </w:r>
                  <w:proofErr w:type="spellEnd"/>
                </w:p>
              </w:tc>
            </w:tr>
          </w:tbl>
          <w:p w14:paraId="79544EBF" w14:textId="77777777" w:rsidR="002B012B" w:rsidRPr="00330AAE" w:rsidRDefault="002B012B" w:rsidP="000B0D85">
            <w:pPr>
              <w:jc w:val="center"/>
              <w:rPr>
                <w:sz w:val="22"/>
                <w:szCs w:val="22"/>
              </w:rPr>
            </w:pPr>
          </w:p>
          <w:p w14:paraId="71516D59" w14:textId="00DB54E4" w:rsidR="002B012B" w:rsidRPr="00330AAE" w:rsidRDefault="002B012B" w:rsidP="000B0D85">
            <w:pPr>
              <w:jc w:val="center"/>
              <w:rPr>
                <w:sz w:val="22"/>
                <w:szCs w:val="22"/>
              </w:rPr>
            </w:pPr>
            <w:r w:rsidRPr="00330AAE">
              <w:rPr>
                <w:sz w:val="22"/>
                <w:szCs w:val="22"/>
              </w:rPr>
              <w:t xml:space="preserve"> </w:t>
            </w:r>
          </w:p>
        </w:tc>
        <w:tc>
          <w:tcPr>
            <w:tcW w:w="5760" w:type="dxa"/>
            <w:vMerge w:val="restart"/>
            <w:tcBorders>
              <w:top w:val="single" w:sz="6" w:space="0" w:color="auto"/>
              <w:left w:val="single" w:sz="6" w:space="0" w:color="auto"/>
              <w:right w:val="single" w:sz="6" w:space="0" w:color="auto"/>
            </w:tcBorders>
          </w:tcPr>
          <w:p w14:paraId="79FF5A01" w14:textId="5B837491" w:rsidR="002B012B" w:rsidRPr="00330AAE"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Use the earliest date and time on which the physician/APN/PA documented septic shock or severe sepsis with shock was present OR the earliest date and time on which the final criterion for septic shock was noted (see Septic Shock Present data element for criteria list). </w:t>
            </w:r>
          </w:p>
          <w:p w14:paraId="398D6541" w14:textId="0AF6E305" w:rsidR="002B012B" w:rsidRPr="00330AAE"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If septic shock is documented multiple times within the same note, use the earliest specified time. </w:t>
            </w:r>
          </w:p>
          <w:p w14:paraId="42E74EA9" w14:textId="07713717" w:rsidR="002B012B" w:rsidRPr="00330AAE" w:rsidRDefault="002B012B"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Septic Shock identified by severe sepsis present and persistent hypotension (</w:t>
            </w:r>
            <w:r w:rsidRPr="00330AAE">
              <w:rPr>
                <w:rFonts w:eastAsiaTheme="minorHAnsi"/>
                <w:i/>
                <w:iCs/>
                <w:color w:val="000000"/>
                <w:sz w:val="20"/>
                <w:szCs w:val="20"/>
              </w:rPr>
              <w:t xml:space="preserve">Septic Shock Present </w:t>
            </w:r>
            <w:r w:rsidRPr="00330AAE">
              <w:rPr>
                <w:rFonts w:eastAsiaTheme="minorHAnsi"/>
                <w:color w:val="000000"/>
                <w:sz w:val="20"/>
                <w:szCs w:val="20"/>
              </w:rPr>
              <w:t xml:space="preserve">criteria 1): </w:t>
            </w:r>
          </w:p>
          <w:p w14:paraId="3EC1712D" w14:textId="7EBE4A69" w:rsidR="002B012B" w:rsidRPr="00330AAE" w:rsidRDefault="002B012B" w:rsidP="000B0D85">
            <w:pPr>
              <w:pStyle w:val="ListParagraph"/>
              <w:numPr>
                <w:ilvl w:val="0"/>
                <w:numId w:val="73"/>
              </w:numPr>
              <w:autoSpaceDE w:val="0"/>
              <w:autoSpaceDN w:val="0"/>
              <w:adjustRightInd w:val="0"/>
              <w:ind w:left="702"/>
              <w:rPr>
                <w:rFonts w:eastAsiaTheme="minorHAnsi"/>
                <w:color w:val="000000"/>
                <w:sz w:val="20"/>
                <w:szCs w:val="20"/>
              </w:rPr>
            </w:pPr>
            <w:r w:rsidRPr="00330AAE">
              <w:rPr>
                <w:rFonts w:eastAsiaTheme="minorHAnsi"/>
                <w:color w:val="000000"/>
                <w:sz w:val="20"/>
                <w:szCs w:val="20"/>
              </w:rPr>
              <w:t xml:space="preserve">Use the later date and time of either severe sepsis presentation or persistent hypotension. </w:t>
            </w:r>
          </w:p>
          <w:p w14:paraId="20F4031C" w14:textId="77777777" w:rsidR="002B012B" w:rsidRPr="00330AAE"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330AAE">
              <w:rPr>
                <w:rFonts w:eastAsiaTheme="minorHAnsi"/>
                <w:color w:val="000000"/>
                <w:sz w:val="20"/>
                <w:szCs w:val="20"/>
              </w:rPr>
              <w:t>For persistent hypotension, use the date and time of the last consecutive blood pressure reading that identifies the presence of persistent hypotension.</w:t>
            </w:r>
          </w:p>
          <w:p w14:paraId="6CD91216" w14:textId="02B9035F" w:rsidR="002B012B" w:rsidRPr="00330AAE" w:rsidRDefault="002B012B" w:rsidP="000B0D85">
            <w:pPr>
              <w:pStyle w:val="ListParagraph"/>
              <w:numPr>
                <w:ilvl w:val="2"/>
                <w:numId w:val="50"/>
              </w:numPr>
              <w:autoSpaceDE w:val="0"/>
              <w:autoSpaceDN w:val="0"/>
              <w:adjustRightInd w:val="0"/>
              <w:ind w:left="972" w:hanging="252"/>
              <w:rPr>
                <w:rFonts w:eastAsiaTheme="minorHAnsi"/>
                <w:color w:val="000000"/>
                <w:sz w:val="20"/>
                <w:szCs w:val="20"/>
              </w:rPr>
            </w:pPr>
            <w:r w:rsidRPr="00330AAE">
              <w:rPr>
                <w:rFonts w:eastAsiaTheme="minorHAnsi"/>
                <w:color w:val="000000"/>
                <w:sz w:val="20"/>
                <w:szCs w:val="20"/>
              </w:rPr>
              <w:t>If persistent hypotension was identified by either of the following, use the date and time of the latest hypotensive reading in the hour for the date of persistent hypotension.</w:t>
            </w:r>
          </w:p>
          <w:p w14:paraId="012F376E" w14:textId="77777777" w:rsidR="002B012B" w:rsidRPr="00330AAE" w:rsidRDefault="002B012B" w:rsidP="00AE613E">
            <w:pPr>
              <w:pStyle w:val="ListParagraph"/>
              <w:numPr>
                <w:ilvl w:val="0"/>
                <w:numId w:val="139"/>
              </w:numPr>
              <w:autoSpaceDE w:val="0"/>
              <w:autoSpaceDN w:val="0"/>
              <w:adjustRightInd w:val="0"/>
              <w:rPr>
                <w:rFonts w:eastAsiaTheme="minorHAnsi"/>
                <w:color w:val="000000"/>
                <w:sz w:val="20"/>
                <w:szCs w:val="20"/>
              </w:rPr>
            </w:pPr>
            <w:r w:rsidRPr="00330AAE">
              <w:rPr>
                <w:rFonts w:eastAsiaTheme="minorHAnsi"/>
                <w:color w:val="000000"/>
                <w:sz w:val="20"/>
                <w:szCs w:val="20"/>
              </w:rPr>
              <w:t>Two or more blood pressures were documented within the time frame and persistent hypotension is unable to be determined and a vasopressor was administered.</w:t>
            </w:r>
          </w:p>
          <w:p w14:paraId="1E1FA5A3" w14:textId="0F13DE5C" w:rsidR="002B012B" w:rsidRPr="00330AAE" w:rsidRDefault="002B012B" w:rsidP="00AE613E">
            <w:pPr>
              <w:pStyle w:val="ListParagraph"/>
              <w:numPr>
                <w:ilvl w:val="0"/>
                <w:numId w:val="139"/>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Only one blood pressure was documented within the time frame that was hypotensive and a vasopressor was administered. </w:t>
            </w:r>
          </w:p>
          <w:p w14:paraId="3F223355" w14:textId="6CD8847F" w:rsidR="002B012B" w:rsidRPr="00330AAE" w:rsidRDefault="002B012B" w:rsidP="000B0D85">
            <w:pPr>
              <w:pStyle w:val="ListParagraph"/>
              <w:numPr>
                <w:ilvl w:val="0"/>
                <w:numId w:val="7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Septic Shock identified by severe sepsis present and initial lactate &gt;=4 (Septic Shock Present criteria 2)</w:t>
            </w:r>
          </w:p>
          <w:p w14:paraId="1E182AE8" w14:textId="6F12075A" w:rsidR="002B012B" w:rsidRPr="00330AAE"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330AAE">
              <w:rPr>
                <w:rFonts w:eastAsiaTheme="minorHAnsi"/>
                <w:color w:val="000000"/>
                <w:sz w:val="20"/>
                <w:szCs w:val="20"/>
              </w:rPr>
              <w:t>Use the later date and time of either severe sepsis presentation or the initial lactate level result.</w:t>
            </w:r>
          </w:p>
          <w:p w14:paraId="2032D6C2" w14:textId="21B0F7F1" w:rsidR="002B012B" w:rsidRPr="00330AAE" w:rsidRDefault="002B012B" w:rsidP="000B0D85">
            <w:pPr>
              <w:pStyle w:val="ListParagraph"/>
              <w:numPr>
                <w:ilvl w:val="0"/>
                <w:numId w:val="72"/>
              </w:numPr>
              <w:autoSpaceDE w:val="0"/>
              <w:autoSpaceDN w:val="0"/>
              <w:adjustRightInd w:val="0"/>
              <w:ind w:left="702"/>
              <w:rPr>
                <w:rFonts w:eastAsiaTheme="minorHAnsi"/>
                <w:color w:val="000000"/>
                <w:sz w:val="20"/>
                <w:szCs w:val="20"/>
              </w:rPr>
            </w:pPr>
            <w:r w:rsidRPr="00330AAE">
              <w:rPr>
                <w:rFonts w:eastAsiaTheme="minorHAnsi"/>
                <w:color w:val="000000"/>
                <w:sz w:val="20"/>
                <w:szCs w:val="20"/>
              </w:rPr>
              <w:t>To determine the date and time of the Initial Lactate Level Result for Septic Shock Present criteria, use the following sources in priority order.</w:t>
            </w:r>
          </w:p>
          <w:p w14:paraId="59658719" w14:textId="7BF6689E" w:rsidR="002B012B" w:rsidRPr="00330AAE" w:rsidRDefault="002B012B" w:rsidP="000B0D85">
            <w:pPr>
              <w:pStyle w:val="ListParagraph"/>
              <w:autoSpaceDE w:val="0"/>
              <w:autoSpaceDN w:val="0"/>
              <w:adjustRightInd w:val="0"/>
              <w:ind w:left="946" w:hanging="244"/>
              <w:rPr>
                <w:rFonts w:eastAsiaTheme="minorHAnsi"/>
                <w:color w:val="000000"/>
                <w:sz w:val="20"/>
                <w:szCs w:val="20"/>
              </w:rPr>
            </w:pPr>
            <w:r w:rsidRPr="00330AAE">
              <w:rPr>
                <w:rFonts w:eastAsiaTheme="minorHAnsi"/>
                <w:color w:val="000000"/>
                <w:sz w:val="20"/>
                <w:szCs w:val="20"/>
              </w:rPr>
              <w:t xml:space="preserve"> 1. Primary source: Lactate result released date and time from lab (Other time stamps intended to identify the result date/time from the lab are acceptable with </w:t>
            </w:r>
            <w:proofErr w:type="gramStart"/>
            <w:r w:rsidRPr="00330AAE">
              <w:rPr>
                <w:rFonts w:eastAsiaTheme="minorHAnsi"/>
                <w:color w:val="000000"/>
                <w:sz w:val="20"/>
                <w:szCs w:val="20"/>
              </w:rPr>
              <w:t>a terminology</w:t>
            </w:r>
            <w:proofErr w:type="gramEnd"/>
            <w:r w:rsidRPr="00330AAE">
              <w:rPr>
                <w:rFonts w:eastAsiaTheme="minorHAnsi"/>
                <w:color w:val="000000"/>
                <w:sz w:val="20"/>
                <w:szCs w:val="20"/>
              </w:rPr>
              <w:t xml:space="preserve"> reference such as </w:t>
            </w:r>
            <w:proofErr w:type="gramStart"/>
            <w:r w:rsidRPr="00330AAE">
              <w:rPr>
                <w:rFonts w:eastAsiaTheme="minorHAnsi"/>
                <w:color w:val="000000"/>
                <w:sz w:val="20"/>
                <w:szCs w:val="20"/>
              </w:rPr>
              <w:t>a policy</w:t>
            </w:r>
            <w:proofErr w:type="gramEnd"/>
            <w:r w:rsidRPr="00330AAE">
              <w:rPr>
                <w:rFonts w:eastAsiaTheme="minorHAnsi"/>
                <w:color w:val="000000"/>
                <w:sz w:val="20"/>
                <w:szCs w:val="20"/>
              </w:rPr>
              <w:t>, key, or legend).</w:t>
            </w:r>
          </w:p>
          <w:p w14:paraId="2042B9E8" w14:textId="77777777" w:rsidR="002B012B" w:rsidRPr="00330AAE" w:rsidRDefault="002B012B" w:rsidP="002B012B">
            <w:pPr>
              <w:pStyle w:val="ListParagraph"/>
              <w:autoSpaceDE w:val="0"/>
              <w:autoSpaceDN w:val="0"/>
              <w:adjustRightInd w:val="0"/>
              <w:ind w:left="702"/>
              <w:rPr>
                <w:rFonts w:eastAsiaTheme="minorHAnsi"/>
                <w:color w:val="000000"/>
                <w:sz w:val="20"/>
                <w:szCs w:val="20"/>
              </w:rPr>
            </w:pPr>
          </w:p>
          <w:p w14:paraId="48B8EFA0" w14:textId="77777777" w:rsidR="00FF7461" w:rsidRPr="00330AAE" w:rsidRDefault="00FF7461" w:rsidP="002B012B">
            <w:pPr>
              <w:pStyle w:val="ListParagraph"/>
              <w:autoSpaceDE w:val="0"/>
              <w:autoSpaceDN w:val="0"/>
              <w:adjustRightInd w:val="0"/>
              <w:ind w:left="702"/>
              <w:rPr>
                <w:rFonts w:eastAsiaTheme="minorHAnsi"/>
                <w:color w:val="000000"/>
                <w:sz w:val="20"/>
                <w:szCs w:val="20"/>
              </w:rPr>
            </w:pPr>
          </w:p>
          <w:p w14:paraId="25FBD549" w14:textId="49322A02" w:rsidR="002B012B" w:rsidRPr="00330AAE" w:rsidRDefault="002B012B" w:rsidP="002B012B">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25CC10EE" w14:textId="3AE2B30D" w:rsidR="002B012B" w:rsidRPr="00330AAE" w:rsidRDefault="002B012B" w:rsidP="00564B15">
            <w:pPr>
              <w:pStyle w:val="ListParagraph"/>
              <w:numPr>
                <w:ilvl w:val="0"/>
                <w:numId w:val="72"/>
              </w:numPr>
              <w:autoSpaceDE w:val="0"/>
              <w:autoSpaceDN w:val="0"/>
              <w:adjustRightInd w:val="0"/>
              <w:ind w:left="702"/>
              <w:rPr>
                <w:rFonts w:eastAsiaTheme="minorHAnsi"/>
                <w:color w:val="000000"/>
                <w:sz w:val="20"/>
                <w:szCs w:val="20"/>
              </w:rPr>
            </w:pPr>
            <w:r w:rsidRPr="00330AAE">
              <w:rPr>
                <w:rFonts w:eastAsiaTheme="minorHAnsi"/>
                <w:color w:val="000000"/>
                <w:sz w:val="20"/>
                <w:szCs w:val="20"/>
              </w:rPr>
              <w:lastRenderedPageBreak/>
              <w:t xml:space="preserve">Supporting sources in priority order if primary source </w:t>
            </w:r>
            <w:proofErr w:type="gramStart"/>
            <w:r w:rsidRPr="00330AAE">
              <w:rPr>
                <w:rFonts w:eastAsiaTheme="minorHAnsi"/>
                <w:color w:val="000000"/>
                <w:sz w:val="20"/>
                <w:szCs w:val="20"/>
              </w:rPr>
              <w:t>not</w:t>
            </w:r>
            <w:proofErr w:type="gramEnd"/>
            <w:r w:rsidRPr="00330AAE">
              <w:rPr>
                <w:rFonts w:eastAsiaTheme="minorHAnsi"/>
                <w:color w:val="000000"/>
                <w:sz w:val="20"/>
                <w:szCs w:val="20"/>
              </w:rPr>
              <w:t xml:space="preserve"> available: </w:t>
            </w:r>
          </w:p>
          <w:p w14:paraId="20B23056" w14:textId="77777777" w:rsidR="002B012B" w:rsidRPr="00330AAE" w:rsidRDefault="002B012B" w:rsidP="00564B15">
            <w:pPr>
              <w:pStyle w:val="ListParagraph"/>
              <w:autoSpaceDE w:val="0"/>
              <w:autoSpaceDN w:val="0"/>
              <w:adjustRightInd w:val="0"/>
              <w:ind w:left="972" w:hanging="270"/>
              <w:rPr>
                <w:rFonts w:eastAsiaTheme="minorHAnsi"/>
                <w:color w:val="000000"/>
                <w:sz w:val="20"/>
                <w:szCs w:val="20"/>
              </w:rPr>
            </w:pPr>
            <w:r w:rsidRPr="00330AAE">
              <w:rPr>
                <w:rFonts w:eastAsiaTheme="minorHAnsi"/>
                <w:color w:val="000000"/>
                <w:sz w:val="20"/>
                <w:szCs w:val="20"/>
              </w:rPr>
              <w:t xml:space="preserve">1. Date and time within a narrative note that is directly associated with the lactate result </w:t>
            </w:r>
          </w:p>
          <w:p w14:paraId="6B21EE21" w14:textId="77777777" w:rsidR="002B012B" w:rsidRPr="00330AAE" w:rsidRDefault="002B012B" w:rsidP="000B0D85">
            <w:pPr>
              <w:pStyle w:val="ListParagraph"/>
              <w:autoSpaceDE w:val="0"/>
              <w:autoSpaceDN w:val="0"/>
              <w:adjustRightInd w:val="0"/>
              <w:ind w:left="972" w:hanging="270"/>
              <w:rPr>
                <w:rFonts w:eastAsiaTheme="minorHAnsi"/>
                <w:color w:val="000000"/>
                <w:sz w:val="20"/>
                <w:szCs w:val="20"/>
              </w:rPr>
            </w:pPr>
            <w:r w:rsidRPr="00330AAE">
              <w:rPr>
                <w:rFonts w:eastAsiaTheme="minorHAnsi"/>
                <w:color w:val="000000"/>
                <w:sz w:val="20"/>
                <w:szCs w:val="20"/>
              </w:rPr>
              <w:t>2. Date and time the lactate result is documented in a non-narrative location (e.g., sepsis flowsheet)</w:t>
            </w:r>
          </w:p>
          <w:p w14:paraId="0FB96365" w14:textId="77777777" w:rsidR="002B012B" w:rsidRPr="00330AAE" w:rsidRDefault="002B012B" w:rsidP="000B0D85">
            <w:pPr>
              <w:pStyle w:val="ListParagraph"/>
              <w:autoSpaceDE w:val="0"/>
              <w:autoSpaceDN w:val="0"/>
              <w:adjustRightInd w:val="0"/>
              <w:ind w:left="972" w:hanging="270"/>
              <w:rPr>
                <w:rFonts w:eastAsiaTheme="minorHAnsi"/>
                <w:color w:val="000000"/>
                <w:sz w:val="20"/>
                <w:szCs w:val="20"/>
              </w:rPr>
            </w:pPr>
            <w:r w:rsidRPr="00330AAE">
              <w:rPr>
                <w:rFonts w:eastAsiaTheme="minorHAnsi"/>
                <w:color w:val="000000"/>
                <w:sz w:val="20"/>
                <w:szCs w:val="20"/>
              </w:rPr>
              <w:t>3. Initial Lactate Level Collection Date and time</w:t>
            </w:r>
          </w:p>
          <w:p w14:paraId="5626C047" w14:textId="77777777" w:rsidR="002B012B" w:rsidRPr="00330AAE" w:rsidRDefault="002B012B" w:rsidP="000B0D85">
            <w:pPr>
              <w:pStyle w:val="ListParagraph"/>
              <w:autoSpaceDE w:val="0"/>
              <w:autoSpaceDN w:val="0"/>
              <w:adjustRightInd w:val="0"/>
              <w:ind w:left="972" w:hanging="270"/>
              <w:rPr>
                <w:rFonts w:eastAsiaTheme="minorHAnsi"/>
                <w:color w:val="000000"/>
                <w:sz w:val="20"/>
                <w:szCs w:val="20"/>
              </w:rPr>
            </w:pPr>
            <w:r w:rsidRPr="00330AAE">
              <w:rPr>
                <w:rFonts w:eastAsiaTheme="minorHAnsi"/>
                <w:color w:val="000000"/>
                <w:sz w:val="20"/>
                <w:szCs w:val="20"/>
              </w:rPr>
              <w:t>4. Physician/APN/PA or nursing narrative note open date and time</w:t>
            </w:r>
          </w:p>
          <w:p w14:paraId="27AB528A" w14:textId="77777777" w:rsidR="002B012B" w:rsidRPr="00330AAE" w:rsidRDefault="002B012B" w:rsidP="000B0D85">
            <w:pPr>
              <w:pStyle w:val="ListParagraph"/>
              <w:numPr>
                <w:ilvl w:val="0"/>
                <w:numId w:val="75"/>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For patients with multiple septic shock presentation dates/times, only abstract the earliest presentation date and time. </w:t>
            </w:r>
          </w:p>
          <w:p w14:paraId="728A3D70" w14:textId="77777777" w:rsidR="002B012B" w:rsidRPr="00330AAE" w:rsidRDefault="002B012B" w:rsidP="000B0D85">
            <w:pPr>
              <w:pStyle w:val="ListParagraph"/>
              <w:numPr>
                <w:ilvl w:val="0"/>
                <w:numId w:val="75"/>
              </w:numPr>
              <w:autoSpaceDE w:val="0"/>
              <w:autoSpaceDN w:val="0"/>
              <w:adjustRightInd w:val="0"/>
              <w:ind w:left="342" w:hanging="271"/>
              <w:rPr>
                <w:rFonts w:eastAsiaTheme="minorHAnsi"/>
                <w:color w:val="000000"/>
                <w:sz w:val="20"/>
                <w:szCs w:val="20"/>
              </w:rPr>
            </w:pPr>
            <w:r w:rsidRPr="00330AAE">
              <w:rPr>
                <w:rFonts w:eastAsiaTheme="minorHAnsi"/>
                <w:color w:val="000000"/>
                <w:sz w:val="20"/>
                <w:szCs w:val="20"/>
              </w:rPr>
              <w:t>Use the earliest documented arrival date and time for patients who enter the Emergency Department with the following:</w:t>
            </w:r>
          </w:p>
          <w:p w14:paraId="3C63F291" w14:textId="77777777" w:rsidR="002B012B" w:rsidRPr="00330AAE"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330AAE">
              <w:rPr>
                <w:rFonts w:eastAsiaTheme="minorHAnsi"/>
                <w:color w:val="000000"/>
                <w:sz w:val="20"/>
                <w:szCs w:val="20"/>
              </w:rPr>
              <w:t>Septic shock clinical criteria met in pre-hospital records</w:t>
            </w:r>
          </w:p>
          <w:p w14:paraId="615D6856" w14:textId="77777777" w:rsidR="002B012B" w:rsidRPr="00330AAE"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330AAE">
              <w:rPr>
                <w:rFonts w:eastAsiaTheme="minorHAnsi"/>
                <w:color w:val="000000"/>
                <w:sz w:val="20"/>
                <w:szCs w:val="20"/>
              </w:rPr>
              <w:t xml:space="preserve">Physician/APN/PA documentation of septic shock in pre-hospital records </w:t>
            </w:r>
          </w:p>
          <w:p w14:paraId="577885E8" w14:textId="77777777" w:rsidR="002B012B" w:rsidRPr="00330AAE" w:rsidRDefault="002B012B" w:rsidP="000B0D85">
            <w:pPr>
              <w:pStyle w:val="ListParagraph"/>
              <w:numPr>
                <w:ilvl w:val="0"/>
                <w:numId w:val="72"/>
              </w:numPr>
              <w:autoSpaceDE w:val="0"/>
              <w:autoSpaceDN w:val="0"/>
              <w:adjustRightInd w:val="0"/>
              <w:ind w:left="612" w:hanging="270"/>
              <w:rPr>
                <w:rFonts w:eastAsiaTheme="minorHAnsi"/>
                <w:color w:val="000000"/>
                <w:sz w:val="20"/>
                <w:szCs w:val="20"/>
              </w:rPr>
            </w:pPr>
            <w:r w:rsidRPr="00330AAE">
              <w:rPr>
                <w:rFonts w:eastAsiaTheme="minorHAnsi"/>
                <w:color w:val="000000"/>
                <w:sz w:val="20"/>
                <w:szCs w:val="20"/>
              </w:rPr>
              <w:t>Physician/APN/PA documentation that septic shock was present on arrival.</w:t>
            </w:r>
          </w:p>
          <w:p w14:paraId="45B5E6E1" w14:textId="77777777" w:rsidR="002B012B" w:rsidRPr="00330AAE" w:rsidRDefault="002B012B" w:rsidP="000B0D85">
            <w:pPr>
              <w:pStyle w:val="ListParagraph"/>
              <w:numPr>
                <w:ilvl w:val="0"/>
                <w:numId w:val="87"/>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Use the earliest documented date and time a patient arrives to floor or unit for patients who are </w:t>
            </w:r>
            <w:proofErr w:type="gramStart"/>
            <w:r w:rsidRPr="00330AAE">
              <w:rPr>
                <w:rFonts w:eastAsiaTheme="minorHAnsi"/>
                <w:color w:val="000000"/>
                <w:sz w:val="20"/>
                <w:szCs w:val="20"/>
              </w:rPr>
              <w:t>direct</w:t>
            </w:r>
            <w:proofErr w:type="gramEnd"/>
            <w:r w:rsidRPr="00330AAE">
              <w:rPr>
                <w:rFonts w:eastAsiaTheme="minorHAnsi"/>
                <w:color w:val="000000"/>
                <w:sz w:val="20"/>
                <w:szCs w:val="20"/>
              </w:rPr>
              <w:t xml:space="preserve"> hospital admits and one of the following is present:</w:t>
            </w:r>
          </w:p>
          <w:p w14:paraId="6E671828" w14:textId="77777777" w:rsidR="002B012B" w:rsidRPr="00330AAE"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330AAE">
              <w:rPr>
                <w:rFonts w:eastAsiaTheme="minorHAnsi"/>
                <w:color w:val="000000"/>
                <w:sz w:val="20"/>
                <w:szCs w:val="20"/>
              </w:rPr>
              <w:t>Septic shock clinical criteria met in pre-hospital records</w:t>
            </w:r>
          </w:p>
          <w:p w14:paraId="0416AF3F" w14:textId="77777777" w:rsidR="002B012B" w:rsidRPr="00330AAE"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330AAE">
              <w:rPr>
                <w:rFonts w:eastAsiaTheme="minorHAnsi"/>
                <w:color w:val="000000"/>
                <w:sz w:val="20"/>
                <w:szCs w:val="20"/>
              </w:rPr>
              <w:t>Physician/APN/PA documentation of septic shock in pre-hospital records</w:t>
            </w:r>
          </w:p>
          <w:p w14:paraId="754DA8F9" w14:textId="77777777" w:rsidR="002B012B" w:rsidRPr="00330AAE" w:rsidRDefault="002B012B" w:rsidP="000B0D85">
            <w:pPr>
              <w:pStyle w:val="ListParagraph"/>
              <w:numPr>
                <w:ilvl w:val="0"/>
                <w:numId w:val="88"/>
              </w:numPr>
              <w:autoSpaceDE w:val="0"/>
              <w:autoSpaceDN w:val="0"/>
              <w:adjustRightInd w:val="0"/>
              <w:ind w:left="702"/>
              <w:rPr>
                <w:rFonts w:eastAsiaTheme="minorHAnsi"/>
                <w:color w:val="000000"/>
                <w:sz w:val="20"/>
                <w:szCs w:val="20"/>
              </w:rPr>
            </w:pPr>
            <w:r w:rsidRPr="00330AAE">
              <w:rPr>
                <w:rFonts w:eastAsiaTheme="minorHAnsi"/>
                <w:color w:val="000000"/>
                <w:sz w:val="20"/>
                <w:szCs w:val="20"/>
              </w:rPr>
              <w:t>Earliest documentation is in a physician/APN/PA note that states septic shock was present on admission</w:t>
            </w:r>
          </w:p>
          <w:p w14:paraId="3F58554A" w14:textId="77777777" w:rsidR="002B012B" w:rsidRPr="00330AAE" w:rsidRDefault="002B012B" w:rsidP="00564B15">
            <w:pPr>
              <w:pStyle w:val="ListParagraph"/>
              <w:numPr>
                <w:ilvl w:val="0"/>
                <w:numId w:val="87"/>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If physician/APN/PA documentation states septic shock was present on admission or indicates the patient was admitted with septic shock, use the earliest date and time of the following:</w:t>
            </w:r>
          </w:p>
          <w:p w14:paraId="3ACCC309" w14:textId="77777777" w:rsidR="002B012B" w:rsidRPr="00330AAE"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330AAE">
              <w:rPr>
                <w:rFonts w:eastAsiaTheme="minorHAnsi"/>
                <w:color w:val="000000"/>
                <w:sz w:val="20"/>
                <w:szCs w:val="20"/>
              </w:rPr>
              <w:t>Physician/APN/PA note</w:t>
            </w:r>
          </w:p>
          <w:p w14:paraId="5C63113A" w14:textId="77777777" w:rsidR="002B012B" w:rsidRPr="00330AAE"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330AAE">
              <w:rPr>
                <w:rFonts w:eastAsiaTheme="minorHAnsi"/>
                <w:color w:val="000000"/>
                <w:sz w:val="20"/>
                <w:szCs w:val="20"/>
              </w:rPr>
              <w:t>Admit order</w:t>
            </w:r>
          </w:p>
          <w:p w14:paraId="5F98B98E" w14:textId="77777777" w:rsidR="002B012B" w:rsidRPr="00330AAE"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330AAE">
              <w:rPr>
                <w:rFonts w:eastAsiaTheme="minorHAnsi"/>
                <w:color w:val="000000"/>
                <w:sz w:val="20"/>
                <w:szCs w:val="20"/>
              </w:rPr>
              <w:t xml:space="preserve">Disposition to </w:t>
            </w:r>
            <w:proofErr w:type="gramStart"/>
            <w:r w:rsidRPr="00330AAE">
              <w:rPr>
                <w:rFonts w:eastAsiaTheme="minorHAnsi"/>
                <w:color w:val="000000"/>
                <w:sz w:val="20"/>
                <w:szCs w:val="20"/>
              </w:rPr>
              <w:t>inpatient</w:t>
            </w:r>
            <w:proofErr w:type="gramEnd"/>
          </w:p>
          <w:p w14:paraId="0113747A" w14:textId="77777777" w:rsidR="002B012B" w:rsidRPr="00330AAE" w:rsidRDefault="002B012B" w:rsidP="00564B15">
            <w:pPr>
              <w:pStyle w:val="ListParagraph"/>
              <w:numPr>
                <w:ilvl w:val="0"/>
                <w:numId w:val="89"/>
              </w:numPr>
              <w:autoSpaceDE w:val="0"/>
              <w:autoSpaceDN w:val="0"/>
              <w:adjustRightInd w:val="0"/>
              <w:ind w:left="702"/>
              <w:rPr>
                <w:rFonts w:eastAsiaTheme="minorHAnsi"/>
                <w:color w:val="000000"/>
                <w:sz w:val="20"/>
                <w:szCs w:val="20"/>
              </w:rPr>
            </w:pPr>
            <w:r w:rsidRPr="00330AAE">
              <w:rPr>
                <w:rFonts w:eastAsiaTheme="minorHAnsi"/>
                <w:color w:val="000000"/>
                <w:sz w:val="20"/>
                <w:szCs w:val="20"/>
              </w:rPr>
              <w:t>Arrival to floor or unit</w:t>
            </w:r>
          </w:p>
          <w:p w14:paraId="16D3A02D" w14:textId="62681168" w:rsidR="002B012B" w:rsidRPr="00330AAE" w:rsidRDefault="002B012B"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tc>
      </w:tr>
      <w:tr w:rsidR="002B012B" w:rsidRPr="00330AAE" w14:paraId="2CD77AE3" w14:textId="77777777" w:rsidTr="009B04A9">
        <w:trPr>
          <w:cantSplit/>
          <w:jc w:val="right"/>
        </w:trPr>
        <w:tc>
          <w:tcPr>
            <w:tcW w:w="631" w:type="dxa"/>
            <w:tcBorders>
              <w:top w:val="single" w:sz="6" w:space="0" w:color="auto"/>
              <w:left w:val="single" w:sz="6" w:space="0" w:color="auto"/>
              <w:bottom w:val="single" w:sz="6" w:space="0" w:color="auto"/>
              <w:right w:val="single" w:sz="6" w:space="0" w:color="auto"/>
            </w:tcBorders>
          </w:tcPr>
          <w:p w14:paraId="5E5F10E8" w14:textId="77777777" w:rsidR="002B012B" w:rsidRPr="00330AAE" w:rsidRDefault="002B012B"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0018880D" w14:textId="77777777" w:rsidR="002B012B" w:rsidRPr="00330AAE" w:rsidRDefault="002B012B"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8280030" w14:textId="77777777" w:rsidR="002B012B" w:rsidRPr="00330AAE" w:rsidRDefault="002B012B"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419C0462" w14:textId="77777777" w:rsidR="002B012B" w:rsidRPr="00330AAE" w:rsidRDefault="002B012B" w:rsidP="000B0D85">
            <w:pPr>
              <w:jc w:val="center"/>
              <w:rPr>
                <w:sz w:val="22"/>
                <w:szCs w:val="22"/>
              </w:rPr>
            </w:pPr>
          </w:p>
        </w:tc>
        <w:tc>
          <w:tcPr>
            <w:tcW w:w="5760" w:type="dxa"/>
            <w:vMerge/>
            <w:tcBorders>
              <w:left w:val="single" w:sz="6" w:space="0" w:color="auto"/>
              <w:bottom w:val="single" w:sz="6" w:space="0" w:color="auto"/>
              <w:right w:val="single" w:sz="6" w:space="0" w:color="auto"/>
            </w:tcBorders>
          </w:tcPr>
          <w:p w14:paraId="25D9BA94" w14:textId="00AF9634" w:rsidR="002B012B" w:rsidRPr="00330AAE" w:rsidRDefault="002B012B" w:rsidP="000B0D85">
            <w:pPr>
              <w:autoSpaceDE w:val="0"/>
              <w:autoSpaceDN w:val="0"/>
              <w:adjustRightInd w:val="0"/>
              <w:rPr>
                <w:rFonts w:eastAsiaTheme="minorHAnsi"/>
                <w:b/>
                <w:color w:val="000000"/>
                <w:sz w:val="22"/>
                <w:szCs w:val="22"/>
              </w:rPr>
            </w:pPr>
          </w:p>
        </w:tc>
      </w:tr>
      <w:tr w:rsidR="00D83E13" w:rsidRPr="00330AAE" w14:paraId="2AAA7B1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4152AEF" w14:textId="77777777"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B1CB96A"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5801DFE3"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AF6F323"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4D7135C0" w14:textId="53A55B2F" w:rsidR="00D83E13" w:rsidRPr="00330AAE" w:rsidRDefault="00D83E13" w:rsidP="000B0D85">
            <w:pPr>
              <w:pStyle w:val="ListParagraph"/>
              <w:numPr>
                <w:ilvl w:val="0"/>
                <w:numId w:val="87"/>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If septic shock is in a physician/APN/PA note without a specific date and time documented within the note or documented using the acronym POA, the following apply:</w:t>
            </w:r>
          </w:p>
          <w:p w14:paraId="0B27E95C" w14:textId="77777777" w:rsidR="00D83E13" w:rsidRPr="00330AAE" w:rsidRDefault="00D83E13" w:rsidP="000B0D85">
            <w:pPr>
              <w:pStyle w:val="ListParagraph"/>
              <w:numPr>
                <w:ilvl w:val="0"/>
                <w:numId w:val="90"/>
              </w:numPr>
              <w:autoSpaceDE w:val="0"/>
              <w:autoSpaceDN w:val="0"/>
              <w:adjustRightInd w:val="0"/>
              <w:ind w:left="702"/>
              <w:rPr>
                <w:rFonts w:eastAsiaTheme="minorHAnsi"/>
                <w:color w:val="000000"/>
                <w:sz w:val="20"/>
                <w:szCs w:val="20"/>
              </w:rPr>
            </w:pPr>
            <w:r w:rsidRPr="00330AAE">
              <w:rPr>
                <w:rFonts w:eastAsiaTheme="minorHAnsi"/>
                <w:color w:val="000000"/>
                <w:sz w:val="20"/>
                <w:szCs w:val="20"/>
              </w:rPr>
              <w:t>If it is the only documentation of septic shock in the note, use the date and time the note was started or opened.</w:t>
            </w:r>
          </w:p>
          <w:p w14:paraId="3CBA0E2F" w14:textId="5AAB8E98" w:rsidR="00D83E13" w:rsidRPr="00330AAE" w:rsidRDefault="00D83E13" w:rsidP="000B0D85">
            <w:pPr>
              <w:pStyle w:val="ListParagraph"/>
              <w:numPr>
                <w:ilvl w:val="2"/>
                <w:numId w:val="50"/>
              </w:numPr>
              <w:autoSpaceDE w:val="0"/>
              <w:autoSpaceDN w:val="0"/>
              <w:adjustRightInd w:val="0"/>
              <w:ind w:left="1152" w:hanging="180"/>
              <w:rPr>
                <w:rFonts w:eastAsiaTheme="minorHAnsi"/>
                <w:color w:val="000000"/>
                <w:sz w:val="20"/>
                <w:szCs w:val="20"/>
              </w:rPr>
            </w:pPr>
            <w:r w:rsidRPr="00330AAE">
              <w:rPr>
                <w:rFonts w:eastAsiaTheme="minorHAnsi"/>
                <w:color w:val="000000"/>
                <w:sz w:val="20"/>
                <w:szCs w:val="20"/>
              </w:rPr>
              <w:t xml:space="preserve">If a timestamp reflecting the note </w:t>
            </w:r>
            <w:proofErr w:type="gramStart"/>
            <w:r w:rsidRPr="00330AAE">
              <w:rPr>
                <w:rFonts w:eastAsiaTheme="minorHAnsi"/>
                <w:color w:val="000000"/>
                <w:sz w:val="20"/>
                <w:szCs w:val="20"/>
              </w:rPr>
              <w:t>opened</w:t>
            </w:r>
            <w:proofErr w:type="gramEnd"/>
            <w:r w:rsidRPr="00330AAE">
              <w:rPr>
                <w:rFonts w:eastAsiaTheme="minorHAnsi"/>
                <w:color w:val="000000"/>
                <w:sz w:val="20"/>
                <w:szCs w:val="20"/>
              </w:rPr>
              <w:t xml:space="preserve"> or started date/time is unavailable, use the following sources in priority order.</w:t>
            </w:r>
          </w:p>
          <w:p w14:paraId="6D733FA9" w14:textId="34ECC7AF" w:rsidR="00D83E13" w:rsidRPr="00330AAE" w:rsidRDefault="00D83E13" w:rsidP="000B0D85">
            <w:pPr>
              <w:autoSpaceDE w:val="0"/>
              <w:autoSpaceDN w:val="0"/>
              <w:adjustRightInd w:val="0"/>
              <w:ind w:left="1152"/>
              <w:rPr>
                <w:rFonts w:eastAsiaTheme="minorHAnsi"/>
                <w:color w:val="000000"/>
                <w:sz w:val="20"/>
                <w:szCs w:val="20"/>
              </w:rPr>
            </w:pPr>
            <w:r w:rsidRPr="00330AAE">
              <w:rPr>
                <w:rFonts w:eastAsiaTheme="minorHAnsi"/>
                <w:color w:val="000000"/>
                <w:sz w:val="20"/>
                <w:szCs w:val="20"/>
              </w:rPr>
              <w:t>1. Provider Patient Care Initiated date/time (e.g. Seen date/time, Contact date/time, etc.)</w:t>
            </w:r>
          </w:p>
          <w:p w14:paraId="369921AA" w14:textId="72FD9D5A" w:rsidR="00D83E13" w:rsidRPr="00330AAE" w:rsidRDefault="00D83E13" w:rsidP="000B0D85">
            <w:pPr>
              <w:autoSpaceDE w:val="0"/>
              <w:autoSpaceDN w:val="0"/>
              <w:adjustRightInd w:val="0"/>
              <w:ind w:left="1152"/>
              <w:rPr>
                <w:rFonts w:eastAsiaTheme="minorHAnsi"/>
                <w:color w:val="000000"/>
                <w:sz w:val="20"/>
                <w:szCs w:val="20"/>
              </w:rPr>
            </w:pPr>
            <w:r w:rsidRPr="00330AAE">
              <w:rPr>
                <w:rFonts w:eastAsiaTheme="minorHAnsi"/>
                <w:color w:val="000000"/>
                <w:sz w:val="20"/>
                <w:szCs w:val="20"/>
              </w:rPr>
              <w:t xml:space="preserve">2. Earliest date/time at the beginning of the note </w:t>
            </w:r>
          </w:p>
          <w:p w14:paraId="1C6456E4" w14:textId="08AA780D" w:rsidR="00D83E13" w:rsidRPr="00330AAE" w:rsidRDefault="00D83E13" w:rsidP="000B0D85">
            <w:pPr>
              <w:autoSpaceDE w:val="0"/>
              <w:autoSpaceDN w:val="0"/>
              <w:adjustRightInd w:val="0"/>
              <w:ind w:left="1152"/>
              <w:rPr>
                <w:rFonts w:eastAsiaTheme="minorHAnsi"/>
                <w:color w:val="000000"/>
                <w:sz w:val="20"/>
                <w:szCs w:val="20"/>
              </w:rPr>
            </w:pPr>
            <w:r w:rsidRPr="00330AAE">
              <w:rPr>
                <w:rFonts w:eastAsiaTheme="minorHAnsi"/>
                <w:color w:val="000000"/>
                <w:sz w:val="20"/>
                <w:szCs w:val="20"/>
              </w:rPr>
              <w:t xml:space="preserve">    reflecting when the note was opened or started</w:t>
            </w:r>
          </w:p>
          <w:p w14:paraId="0063F0CA" w14:textId="77777777" w:rsidR="00D83E13" w:rsidRPr="00330AAE" w:rsidRDefault="00D83E13" w:rsidP="00AE613E">
            <w:pPr>
              <w:pStyle w:val="ListParagraph"/>
              <w:numPr>
                <w:ilvl w:val="0"/>
                <w:numId w:val="114"/>
              </w:numPr>
              <w:autoSpaceDE w:val="0"/>
              <w:autoSpaceDN w:val="0"/>
              <w:adjustRightInd w:val="0"/>
              <w:ind w:left="702"/>
              <w:rPr>
                <w:rFonts w:eastAsiaTheme="minorHAnsi"/>
                <w:color w:val="000000"/>
                <w:sz w:val="20"/>
                <w:szCs w:val="20"/>
              </w:rPr>
            </w:pPr>
            <w:r w:rsidRPr="00330AAE">
              <w:rPr>
                <w:rFonts w:eastAsiaTheme="minorHAnsi"/>
                <w:color w:val="000000"/>
                <w:sz w:val="20"/>
                <w:szCs w:val="20"/>
              </w:rPr>
              <w:t>If septic shock is documented multiple times within the same note, use the earliest specified date and time.</w:t>
            </w:r>
          </w:p>
          <w:p w14:paraId="4EDA603A" w14:textId="0C871B33" w:rsidR="00D83E13" w:rsidRPr="00330AAE" w:rsidRDefault="00D83E13" w:rsidP="000B0D85">
            <w:pPr>
              <w:autoSpaceDE w:val="0"/>
              <w:autoSpaceDN w:val="0"/>
              <w:adjustRightInd w:val="0"/>
              <w:ind w:left="72" w:hanging="72"/>
              <w:rPr>
                <w:rFonts w:eastAsiaTheme="minorHAnsi"/>
                <w:color w:val="000000"/>
                <w:sz w:val="22"/>
                <w:szCs w:val="22"/>
              </w:rPr>
            </w:pPr>
            <w:proofErr w:type="gramStart"/>
            <w:r w:rsidRPr="00330AAE">
              <w:rPr>
                <w:rFonts w:eastAsiaTheme="minorHAnsi"/>
                <w:b/>
                <w:color w:val="000000"/>
                <w:sz w:val="20"/>
                <w:szCs w:val="20"/>
              </w:rPr>
              <w:t>Suggested Data</w:t>
            </w:r>
            <w:proofErr w:type="gramEnd"/>
            <w:r w:rsidRPr="00330AAE">
              <w:rPr>
                <w:rFonts w:eastAsiaTheme="minorHAnsi"/>
                <w:b/>
                <w:color w:val="000000"/>
                <w:sz w:val="20"/>
                <w:szCs w:val="20"/>
              </w:rPr>
              <w:t xml:space="preserve"> Sources</w:t>
            </w:r>
            <w:r w:rsidR="00625D48" w:rsidRPr="00330AAE">
              <w:rPr>
                <w:rFonts w:eastAsiaTheme="minorHAnsi"/>
                <w:color w:val="000000"/>
                <w:sz w:val="20"/>
                <w:szCs w:val="20"/>
              </w:rPr>
              <w:t>: Physician/A</w:t>
            </w:r>
            <w:r w:rsidRPr="00330AAE">
              <w:rPr>
                <w:rFonts w:eastAsiaTheme="minorHAnsi"/>
                <w:color w:val="000000"/>
                <w:sz w:val="20"/>
                <w:szCs w:val="20"/>
              </w:rPr>
              <w:t xml:space="preserve">PN/PA documentation/ Entire ED record; Intake/output records; Lab results; </w:t>
            </w:r>
            <w:proofErr w:type="gramStart"/>
            <w:r w:rsidRPr="00330AAE">
              <w:rPr>
                <w:rFonts w:eastAsiaTheme="minorHAnsi"/>
                <w:color w:val="000000"/>
                <w:sz w:val="20"/>
                <w:szCs w:val="20"/>
              </w:rPr>
              <w:t>Nurses  notes</w:t>
            </w:r>
            <w:proofErr w:type="gramEnd"/>
            <w:r w:rsidRPr="00330AAE">
              <w:rPr>
                <w:rFonts w:eastAsiaTheme="minorHAnsi"/>
                <w:color w:val="000000"/>
                <w:sz w:val="20"/>
                <w:szCs w:val="20"/>
              </w:rPr>
              <w:t>; Vital signs record or flow sheet</w:t>
            </w:r>
          </w:p>
        </w:tc>
      </w:tr>
      <w:tr w:rsidR="00D83E13" w:rsidRPr="00330AAE" w14:paraId="7C64AFB1"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9C8C3CA" w14:textId="5E4F5D15" w:rsidR="001E7F4F" w:rsidRPr="00330AAE" w:rsidRDefault="00DD49F4" w:rsidP="000B0D85">
            <w:pPr>
              <w:jc w:val="center"/>
              <w:rPr>
                <w:sz w:val="23"/>
                <w:szCs w:val="23"/>
              </w:rPr>
            </w:pPr>
            <w:r>
              <w:rPr>
                <w:sz w:val="23"/>
                <w:szCs w:val="23"/>
              </w:rPr>
              <w:lastRenderedPageBreak/>
              <w:t>45</w:t>
            </w:r>
          </w:p>
          <w:p w14:paraId="4181DB2F" w14:textId="242DC6A1"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DC272B7" w14:textId="77777777" w:rsidR="00D83E13" w:rsidRPr="00330AAE" w:rsidRDefault="00D83E13" w:rsidP="000B0D85">
            <w:pPr>
              <w:jc w:val="center"/>
              <w:rPr>
                <w:sz w:val="20"/>
                <w:szCs w:val="20"/>
              </w:rPr>
            </w:pPr>
            <w:proofErr w:type="spellStart"/>
            <w:r w:rsidRPr="00330AAE">
              <w:rPr>
                <w:sz w:val="20"/>
                <w:szCs w:val="20"/>
              </w:rPr>
              <w:t>cntrasepshk</w:t>
            </w:r>
            <w:proofErr w:type="spellEnd"/>
          </w:p>
        </w:tc>
        <w:tc>
          <w:tcPr>
            <w:tcW w:w="4767" w:type="dxa"/>
            <w:tcBorders>
              <w:top w:val="single" w:sz="6" w:space="0" w:color="auto"/>
              <w:left w:val="single" w:sz="6" w:space="0" w:color="auto"/>
              <w:bottom w:val="single" w:sz="6" w:space="0" w:color="auto"/>
              <w:right w:val="single" w:sz="6" w:space="0" w:color="auto"/>
            </w:tcBorders>
          </w:tcPr>
          <w:p w14:paraId="17B7ABC0" w14:textId="5297A649" w:rsidR="00D83E13" w:rsidRPr="00330AAE" w:rsidRDefault="00D83E13" w:rsidP="000B0D85">
            <w:pPr>
              <w:tabs>
                <w:tab w:val="left" w:pos="1215"/>
              </w:tabs>
              <w:rPr>
                <w:sz w:val="20"/>
                <w:szCs w:val="20"/>
              </w:rPr>
            </w:pPr>
            <w:r w:rsidRPr="00330AAE">
              <w:rPr>
                <w:sz w:val="20"/>
                <w:szCs w:val="20"/>
              </w:rPr>
              <w:t xml:space="preserve">During the timeframe from (computer to display </w:t>
            </w:r>
            <w:proofErr w:type="spellStart"/>
            <w:r w:rsidRPr="00330AAE">
              <w:rPr>
                <w:sz w:val="20"/>
                <w:szCs w:val="20"/>
              </w:rPr>
              <w:t>sepshktm</w:t>
            </w:r>
            <w:proofErr w:type="spellEnd"/>
            <w:r w:rsidRPr="00330AAE">
              <w:rPr>
                <w:sz w:val="20"/>
                <w:szCs w:val="20"/>
              </w:rPr>
              <w:t xml:space="preserve"> - 6 hours) to (computer to display </w:t>
            </w:r>
            <w:proofErr w:type="spellStart"/>
            <w:r w:rsidRPr="00330AAE">
              <w:rPr>
                <w:sz w:val="20"/>
                <w:szCs w:val="20"/>
              </w:rPr>
              <w:t>sepshktm</w:t>
            </w:r>
            <w:proofErr w:type="spellEnd"/>
            <w:r w:rsidRPr="00330AAE">
              <w:rPr>
                <w:sz w:val="20"/>
                <w:szCs w:val="20"/>
              </w:rPr>
              <w:t xml:space="preserve"> + 6 hours</w:t>
            </w:r>
            <w:proofErr w:type="gramStart"/>
            <w:r w:rsidRPr="00330AAE">
              <w:rPr>
                <w:sz w:val="20"/>
                <w:szCs w:val="20"/>
              </w:rPr>
              <w:t>) is</w:t>
            </w:r>
            <w:proofErr w:type="gramEnd"/>
            <w:r w:rsidRPr="00330AAE">
              <w:rPr>
                <w:sz w:val="20"/>
                <w:szCs w:val="20"/>
              </w:rPr>
              <w:t xml:space="preserve"> there physician/APN/PA or nursing documentation that the patient or authorized patient advocate refused either a blood draw, IV fluid administration, or vasopressor administration?</w:t>
            </w:r>
          </w:p>
          <w:p w14:paraId="7C44B359" w14:textId="77777777" w:rsidR="00D83E13" w:rsidRPr="00330AAE" w:rsidRDefault="00D83E13" w:rsidP="000B0D85">
            <w:pPr>
              <w:tabs>
                <w:tab w:val="left" w:pos="1215"/>
              </w:tabs>
              <w:rPr>
                <w:sz w:val="20"/>
                <w:szCs w:val="20"/>
              </w:rPr>
            </w:pPr>
            <w:r w:rsidRPr="00330AAE">
              <w:rPr>
                <w:sz w:val="20"/>
                <w:szCs w:val="20"/>
              </w:rPr>
              <w:t>1. Yes</w:t>
            </w:r>
          </w:p>
          <w:p w14:paraId="72A14BEC" w14:textId="77777777" w:rsidR="00D83E13" w:rsidRPr="00330AAE" w:rsidRDefault="00D83E13" w:rsidP="000B0D85">
            <w:pPr>
              <w:tabs>
                <w:tab w:val="left" w:pos="1215"/>
              </w:tabs>
              <w:rPr>
                <w:sz w:val="20"/>
                <w:szCs w:val="20"/>
              </w:rPr>
            </w:pPr>
            <w:r w:rsidRPr="00330AAE">
              <w:rPr>
                <w:sz w:val="20"/>
                <w:szCs w:val="20"/>
              </w:rPr>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17A75D" w14:textId="77777777" w:rsidR="00D83E13" w:rsidRPr="00330AAE" w:rsidRDefault="00D83E13" w:rsidP="000B0D85">
            <w:pPr>
              <w:jc w:val="center"/>
              <w:rPr>
                <w:sz w:val="20"/>
                <w:szCs w:val="20"/>
              </w:rPr>
            </w:pPr>
            <w:r w:rsidRPr="00330AAE">
              <w:rPr>
                <w:sz w:val="20"/>
                <w:szCs w:val="20"/>
              </w:rPr>
              <w:t>1,2</w:t>
            </w:r>
          </w:p>
          <w:p w14:paraId="7A7FF430" w14:textId="77777777" w:rsidR="00D83E13" w:rsidRPr="00330AAE" w:rsidRDefault="00D83E13" w:rsidP="000B0D85">
            <w:pPr>
              <w:jc w:val="center"/>
              <w:rPr>
                <w:sz w:val="20"/>
                <w:szCs w:val="20"/>
              </w:rPr>
            </w:pPr>
          </w:p>
          <w:p w14:paraId="30EAA0D6" w14:textId="51496221" w:rsidR="00D83E13" w:rsidRPr="00330AAE" w:rsidRDefault="00D83E13" w:rsidP="00FF3F1E">
            <w:pPr>
              <w:jc w:val="center"/>
              <w:rPr>
                <w:sz w:val="20"/>
                <w:szCs w:val="20"/>
              </w:rPr>
            </w:pPr>
            <w:r w:rsidRPr="00330AAE">
              <w:rPr>
                <w:sz w:val="20"/>
                <w:szCs w:val="20"/>
              </w:rPr>
              <w:t xml:space="preserve">If 1 and </w:t>
            </w:r>
            <w:proofErr w:type="spellStart"/>
            <w:r w:rsidRPr="00330AAE">
              <w:rPr>
                <w:sz w:val="20"/>
                <w:szCs w:val="20"/>
              </w:rPr>
              <w:t>hypotns</w:t>
            </w:r>
            <w:proofErr w:type="spellEnd"/>
            <w:r w:rsidRPr="00330AAE">
              <w:rPr>
                <w:sz w:val="20"/>
                <w:szCs w:val="20"/>
              </w:rPr>
              <w:t xml:space="preserve"> = 2 go to end; If 2, go to</w:t>
            </w:r>
            <w:r w:rsidR="00A773BC" w:rsidRPr="00330AAE">
              <w:rPr>
                <w:sz w:val="20"/>
                <w:szCs w:val="20"/>
              </w:rPr>
              <w:t xml:space="preserve"> </w:t>
            </w:r>
            <w:r w:rsidR="00FF3F1E" w:rsidRPr="00330AAE">
              <w:rPr>
                <w:sz w:val="20"/>
                <w:szCs w:val="20"/>
              </w:rPr>
              <w:t>cmoplc2</w:t>
            </w:r>
            <w:r w:rsidRPr="00330AAE">
              <w:rPr>
                <w:sz w:val="20"/>
                <w:szCs w:val="20"/>
              </w:rPr>
              <w:t>; else go to crystl</w:t>
            </w:r>
            <w:r w:rsidR="00DC47FB" w:rsidRPr="00330AAE">
              <w:rPr>
                <w:sz w:val="20"/>
                <w:szCs w:val="20"/>
              </w:rPr>
              <w:t>2</w:t>
            </w:r>
          </w:p>
        </w:tc>
        <w:tc>
          <w:tcPr>
            <w:tcW w:w="5760" w:type="dxa"/>
            <w:tcBorders>
              <w:top w:val="single" w:sz="6" w:space="0" w:color="auto"/>
              <w:left w:val="single" w:sz="6" w:space="0" w:color="auto"/>
              <w:bottom w:val="single" w:sz="6" w:space="0" w:color="auto"/>
              <w:right w:val="single" w:sz="6" w:space="0" w:color="auto"/>
            </w:tcBorders>
          </w:tcPr>
          <w:p w14:paraId="3428EE36" w14:textId="26962DDA" w:rsidR="00D83E13" w:rsidRPr="00330AAE" w:rsidRDefault="00D83E13" w:rsidP="000B0D85">
            <w:pPr>
              <w:autoSpaceDE w:val="0"/>
              <w:autoSpaceDN w:val="0"/>
              <w:adjustRightInd w:val="0"/>
              <w:rPr>
                <w:sz w:val="20"/>
                <w:szCs w:val="20"/>
              </w:rPr>
            </w:pPr>
            <w:r w:rsidRPr="00330AAE">
              <w:rPr>
                <w:rFonts w:eastAsiaTheme="minorHAnsi"/>
                <w:b/>
                <w:color w:val="000000"/>
                <w:sz w:val="20"/>
                <w:szCs w:val="20"/>
              </w:rPr>
              <w:t>Only Acceptable Sources:</w:t>
            </w:r>
            <w:r w:rsidRPr="00330AAE">
              <w:rPr>
                <w:rFonts w:eastAsiaTheme="minorHAnsi"/>
                <w:color w:val="000000"/>
                <w:sz w:val="20"/>
                <w:szCs w:val="20"/>
              </w:rPr>
              <w:t xml:space="preserve"> </w:t>
            </w:r>
            <w:r w:rsidRPr="00330AAE">
              <w:rPr>
                <w:sz w:val="20"/>
                <w:szCs w:val="20"/>
              </w:rPr>
              <w:t>physician/APN/PA or nursing documentation</w:t>
            </w:r>
          </w:p>
          <w:p w14:paraId="21475780" w14:textId="39EE0976" w:rsidR="00D83E13" w:rsidRPr="00330AAE" w:rsidRDefault="00D83E13" w:rsidP="00AE613E">
            <w:pPr>
              <w:pStyle w:val="ListParagraph"/>
              <w:numPr>
                <w:ilvl w:val="0"/>
                <w:numId w:val="151"/>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Select value “1” if there is specific documentation indicating patient or </w:t>
            </w:r>
            <w:r w:rsidRPr="00330AAE">
              <w:rPr>
                <w:rFonts w:eastAsiaTheme="minorHAnsi"/>
                <w:i/>
                <w:color w:val="000000"/>
                <w:sz w:val="20"/>
                <w:szCs w:val="20"/>
              </w:rPr>
              <w:t xml:space="preserve">authorized patient </w:t>
            </w:r>
            <w:proofErr w:type="gramStart"/>
            <w:r w:rsidRPr="00330AAE">
              <w:rPr>
                <w:rFonts w:eastAsiaTheme="minorHAnsi"/>
                <w:i/>
                <w:color w:val="000000"/>
                <w:sz w:val="20"/>
                <w:szCs w:val="20"/>
              </w:rPr>
              <w:t xml:space="preserve">advocate </w:t>
            </w:r>
            <w:r w:rsidRPr="00330AAE">
              <w:rPr>
                <w:rFonts w:eastAsiaTheme="minorHAnsi"/>
                <w:color w:val="000000"/>
                <w:sz w:val="20"/>
                <w:szCs w:val="20"/>
              </w:rPr>
              <w:t xml:space="preserve"> refusal</w:t>
            </w:r>
            <w:proofErr w:type="gramEnd"/>
            <w:r w:rsidRPr="00330AAE">
              <w:rPr>
                <w:rFonts w:eastAsiaTheme="minorHAnsi"/>
                <w:color w:val="000000"/>
                <w:sz w:val="20"/>
                <w:szCs w:val="20"/>
              </w:rPr>
              <w:t xml:space="preserve"> of any of the following:  </w:t>
            </w:r>
          </w:p>
          <w:p w14:paraId="48F480B9" w14:textId="77777777" w:rsidR="00D83E13" w:rsidRPr="00330AAE"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Blood draws </w:t>
            </w:r>
          </w:p>
          <w:p w14:paraId="66FB0E06" w14:textId="77777777" w:rsidR="00D83E13" w:rsidRPr="00330AAE"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IV or IO fluid administration </w:t>
            </w:r>
          </w:p>
          <w:p w14:paraId="4855EDB2" w14:textId="77777777" w:rsidR="00D83E13" w:rsidRPr="00330AAE" w:rsidRDefault="00D83E13" w:rsidP="000B0D85">
            <w:pPr>
              <w:pStyle w:val="ListParagraph"/>
              <w:numPr>
                <w:ilvl w:val="0"/>
                <w:numId w:val="53"/>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Vasopressors </w:t>
            </w:r>
          </w:p>
          <w:p w14:paraId="237B991C" w14:textId="2F7FF357" w:rsidR="00D83E13" w:rsidRPr="00330AAE" w:rsidRDefault="00D83E13" w:rsidP="000B0D85">
            <w:p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An </w:t>
            </w:r>
            <w:r w:rsidRPr="00330AAE">
              <w:rPr>
                <w:rFonts w:eastAsiaTheme="minorHAnsi"/>
                <w:i/>
                <w:color w:val="000000"/>
                <w:sz w:val="20"/>
                <w:szCs w:val="20"/>
              </w:rPr>
              <w:t>authorized patient advocate</w:t>
            </w:r>
            <w:r w:rsidRPr="00330AAE">
              <w:rPr>
                <w:rFonts w:eastAsiaTheme="minorHAnsi"/>
                <w:color w:val="000000"/>
                <w:sz w:val="20"/>
                <w:szCs w:val="20"/>
              </w:rPr>
              <w:t xml:space="preserve"> is someone (defined by facility policy) who is authorized to make decisions on behalf of the patient when the patient is not able to. </w:t>
            </w:r>
          </w:p>
          <w:p w14:paraId="541F359B" w14:textId="7BEDD725" w:rsidR="00D83E13" w:rsidRPr="00330AAE" w:rsidRDefault="00D83E13" w:rsidP="000B0D85">
            <w:pPr>
              <w:autoSpaceDE w:val="0"/>
              <w:autoSpaceDN w:val="0"/>
              <w:adjustRightInd w:val="0"/>
              <w:ind w:left="432"/>
              <w:rPr>
                <w:sz w:val="20"/>
                <w:szCs w:val="20"/>
              </w:rPr>
            </w:pPr>
            <w:r w:rsidRPr="00330AAE">
              <w:rPr>
                <w:rFonts w:eastAsiaTheme="minorHAnsi"/>
                <w:color w:val="000000"/>
                <w:sz w:val="20"/>
                <w:szCs w:val="20"/>
              </w:rPr>
              <w:t>This includes someone who is legally designated and empowered to make medical decisions on the patient's behalf when the patient is unable to.</w:t>
            </w:r>
            <w:r w:rsidRPr="00330AAE">
              <w:rPr>
                <w:sz w:val="20"/>
                <w:szCs w:val="20"/>
              </w:rPr>
              <w:t xml:space="preserve"> </w:t>
            </w:r>
          </w:p>
          <w:p w14:paraId="3FD7100F" w14:textId="77777777" w:rsidR="00D83E13" w:rsidRPr="00330AAE"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 If there is more general documentation of refusal of care (e.g. central line, PICC, IO access) or documentation of patient non-compliance with care (e.g., pulling out IV) that could result in </w:t>
            </w:r>
            <w:r w:rsidRPr="00330AAE">
              <w:rPr>
                <w:sz w:val="20"/>
                <w:szCs w:val="20"/>
              </w:rPr>
              <w:t>blood draw, IV fluid administration, or vasopressors</w:t>
            </w:r>
            <w:r w:rsidRPr="00330AAE">
              <w:rPr>
                <w:rFonts w:eastAsiaTheme="minorHAnsi"/>
                <w:color w:val="000000"/>
                <w:sz w:val="20"/>
                <w:szCs w:val="20"/>
              </w:rPr>
              <w:t xml:space="preserve"> not being administered within the specified time frame select value “1”.</w:t>
            </w:r>
            <w:r w:rsidRPr="00330AAE" w:rsidDel="00EB288B">
              <w:rPr>
                <w:rFonts w:eastAsiaTheme="minorHAnsi"/>
                <w:color w:val="000000"/>
                <w:sz w:val="20"/>
                <w:szCs w:val="20"/>
              </w:rPr>
              <w:t xml:space="preserve"> </w:t>
            </w:r>
          </w:p>
          <w:p w14:paraId="25D9FB36" w14:textId="72D48591" w:rsidR="00D83E13" w:rsidRPr="00330AAE"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Select value “1” if </w:t>
            </w:r>
            <w:r w:rsidRPr="00330AAE">
              <w:rPr>
                <w:sz w:val="20"/>
                <w:szCs w:val="20"/>
              </w:rPr>
              <w:t xml:space="preserve">blood draw, IV fluid administration, or a vasopressor is </w:t>
            </w:r>
            <w:r w:rsidRPr="00330AAE">
              <w:rPr>
                <w:rFonts w:eastAsiaTheme="minorHAnsi"/>
                <w:color w:val="000000"/>
                <w:sz w:val="20"/>
                <w:szCs w:val="20"/>
              </w:rPr>
              <w:t>administered, but occurs after the specified time window due to refusal of care or patient non-compliance in blood draw, IV fluid administration, or vasopressor administration.</w:t>
            </w:r>
          </w:p>
          <w:p w14:paraId="789F5A11" w14:textId="77777777" w:rsidR="00D83E13" w:rsidRPr="00330AAE" w:rsidRDefault="00D83E13" w:rsidP="000B0D85">
            <w:pPr>
              <w:pStyle w:val="ListParagraph"/>
              <w:numPr>
                <w:ilvl w:val="0"/>
                <w:numId w:val="52"/>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For refusal of blood draws:</w:t>
            </w:r>
          </w:p>
          <w:p w14:paraId="144F2F8C" w14:textId="77777777" w:rsidR="00D83E13" w:rsidRPr="00330AAE" w:rsidRDefault="00D83E13" w:rsidP="000B0D85">
            <w:pPr>
              <w:pStyle w:val="ListParagraph"/>
              <w:numPr>
                <w:ilvl w:val="0"/>
                <w:numId w:val="54"/>
              </w:numPr>
              <w:autoSpaceDE w:val="0"/>
              <w:autoSpaceDN w:val="0"/>
              <w:adjustRightInd w:val="0"/>
              <w:ind w:left="792"/>
              <w:rPr>
                <w:rFonts w:eastAsiaTheme="minorHAnsi"/>
                <w:color w:val="000000"/>
                <w:sz w:val="20"/>
                <w:szCs w:val="20"/>
              </w:rPr>
            </w:pPr>
            <w:r w:rsidRPr="00330AAE">
              <w:rPr>
                <w:rFonts w:eastAsiaTheme="minorHAnsi"/>
                <w:color w:val="000000"/>
                <w:sz w:val="20"/>
                <w:szCs w:val="20"/>
              </w:rPr>
              <w:t xml:space="preserve">Documented refusal of blood draws is acceptable. </w:t>
            </w:r>
          </w:p>
          <w:p w14:paraId="3CDFBA98" w14:textId="77777777" w:rsidR="00D83E13" w:rsidRPr="00330AAE" w:rsidRDefault="00D83E13" w:rsidP="000B0D85">
            <w:pPr>
              <w:pStyle w:val="Default"/>
              <w:numPr>
                <w:ilvl w:val="0"/>
                <w:numId w:val="54"/>
              </w:numPr>
              <w:ind w:left="792"/>
              <w:rPr>
                <w:rFonts w:ascii="Times New Roman" w:hAnsi="Times New Roman" w:cs="Times New Roman"/>
                <w:sz w:val="20"/>
                <w:szCs w:val="20"/>
              </w:rPr>
            </w:pPr>
            <w:r w:rsidRPr="00330AAE">
              <w:rPr>
                <w:rFonts w:ascii="Times New Roman" w:hAnsi="Times New Roman" w:cs="Times New Roman"/>
                <w:sz w:val="20"/>
                <w:szCs w:val="20"/>
              </w:rPr>
              <w:t xml:space="preserve">Refusal of specific blood draws or blood tests that do not impact the ability to meet the requirements of the SEP-1 measure data elements should not be used. </w:t>
            </w:r>
            <w:r w:rsidRPr="00330AAE">
              <w:rPr>
                <w:rFonts w:ascii="Times New Roman" w:hAnsi="Times New Roman" w:cs="Times New Roman"/>
                <w:b/>
                <w:bCs/>
                <w:sz w:val="20"/>
                <w:szCs w:val="20"/>
              </w:rPr>
              <w:t xml:space="preserve">Examples: </w:t>
            </w:r>
            <w:r w:rsidRPr="00330AAE">
              <w:rPr>
                <w:rFonts w:ascii="Times New Roman" w:hAnsi="Times New Roman" w:cs="Times New Roman"/>
                <w:sz w:val="20"/>
                <w:szCs w:val="20"/>
              </w:rPr>
              <w:t xml:space="preserve">Patient refused HIV blood </w:t>
            </w:r>
            <w:proofErr w:type="gramStart"/>
            <w:r w:rsidRPr="00330AAE">
              <w:rPr>
                <w:rFonts w:ascii="Times New Roman" w:hAnsi="Times New Roman" w:cs="Times New Roman"/>
                <w:sz w:val="20"/>
                <w:szCs w:val="20"/>
              </w:rPr>
              <w:t>test;</w:t>
            </w:r>
            <w:proofErr w:type="gramEnd"/>
          </w:p>
          <w:p w14:paraId="5D7C92B0" w14:textId="77777777" w:rsidR="003944A9" w:rsidRPr="00330AAE" w:rsidRDefault="00D83E13" w:rsidP="000B0D85">
            <w:pPr>
              <w:pStyle w:val="Default"/>
              <w:ind w:left="792"/>
              <w:rPr>
                <w:rFonts w:ascii="Times New Roman" w:hAnsi="Times New Roman" w:cs="Times New Roman"/>
                <w:sz w:val="20"/>
                <w:szCs w:val="20"/>
              </w:rPr>
            </w:pPr>
            <w:r w:rsidRPr="00330AAE">
              <w:rPr>
                <w:rFonts w:ascii="Times New Roman" w:hAnsi="Times New Roman" w:cs="Times New Roman"/>
                <w:sz w:val="20"/>
                <w:szCs w:val="20"/>
              </w:rPr>
              <w:t xml:space="preserve">Patient refused arterial blood gas (ABG). </w:t>
            </w:r>
          </w:p>
          <w:p w14:paraId="2ADB5493" w14:textId="77777777" w:rsidR="00CB72C0" w:rsidRPr="00330AAE" w:rsidRDefault="00CB72C0" w:rsidP="00CB72C0">
            <w:pPr>
              <w:pStyle w:val="Default"/>
              <w:numPr>
                <w:ilvl w:val="0"/>
                <w:numId w:val="52"/>
              </w:numPr>
              <w:ind w:left="342" w:hanging="270"/>
              <w:rPr>
                <w:rFonts w:ascii="Times New Roman" w:hAnsi="Times New Roman" w:cs="Times New Roman"/>
                <w:sz w:val="20"/>
                <w:szCs w:val="20"/>
              </w:rPr>
            </w:pPr>
            <w:r w:rsidRPr="00330AAE">
              <w:rPr>
                <w:rFonts w:ascii="Times New Roman" w:hAnsi="Times New Roman" w:cs="Times New Roman"/>
                <w:sz w:val="20"/>
                <w:szCs w:val="20"/>
              </w:rPr>
              <w:t xml:space="preserve">If there is a signed AMA form or documentation by a physician/APN/PA or nurse indicating the patient left AMA prior to or within six hours following presentation of septic shock, select value "1". </w:t>
            </w:r>
          </w:p>
          <w:p w14:paraId="10B7F5FD" w14:textId="341903E2" w:rsidR="003944A9" w:rsidRPr="00330AAE" w:rsidRDefault="003944A9" w:rsidP="000B0D85">
            <w:pPr>
              <w:pStyle w:val="Default"/>
              <w:rPr>
                <w:rFonts w:ascii="Times New Roman" w:hAnsi="Times New Roman" w:cs="Times New Roman"/>
                <w:b/>
                <w:sz w:val="20"/>
                <w:szCs w:val="20"/>
              </w:rPr>
            </w:pPr>
            <w:r w:rsidRPr="00330AAE">
              <w:rPr>
                <w:rFonts w:ascii="Times New Roman" w:hAnsi="Times New Roman" w:cs="Times New Roman"/>
                <w:b/>
                <w:sz w:val="20"/>
                <w:szCs w:val="20"/>
              </w:rPr>
              <w:t>Cont’d next page</w:t>
            </w:r>
          </w:p>
        </w:tc>
      </w:tr>
      <w:tr w:rsidR="00D83E13" w:rsidRPr="00330AAE" w14:paraId="13490424"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DB50FC3" w14:textId="77777777"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62A8C6C"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0959EA3F" w14:textId="77777777" w:rsidR="00D83E13" w:rsidRPr="00330AAE"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597C32A6" w14:textId="77777777" w:rsidR="00D83E13" w:rsidRPr="00330AAE"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63D620A6" w14:textId="28AF6F6D" w:rsidR="00D83E13" w:rsidRPr="00330AAE" w:rsidRDefault="00D83E13" w:rsidP="000B0D85">
            <w:pPr>
              <w:pStyle w:val="ListParagraph"/>
              <w:numPr>
                <w:ilvl w:val="0"/>
                <w:numId w:val="93"/>
              </w:numPr>
              <w:autoSpaceDE w:val="0"/>
              <w:autoSpaceDN w:val="0"/>
              <w:adjustRightInd w:val="0"/>
              <w:ind w:left="702"/>
              <w:rPr>
                <w:rFonts w:eastAsiaTheme="minorHAnsi"/>
                <w:color w:val="000000"/>
                <w:sz w:val="20"/>
                <w:szCs w:val="20"/>
              </w:rPr>
            </w:pPr>
            <w:r w:rsidRPr="00330AAE">
              <w:rPr>
                <w:rFonts w:eastAsiaTheme="minorHAnsi"/>
                <w:color w:val="000000"/>
                <w:sz w:val="20"/>
                <w:szCs w:val="20"/>
              </w:rPr>
              <w:t>Documentation suggesting that the patient left before</w:t>
            </w:r>
          </w:p>
          <w:p w14:paraId="0CAFFA40" w14:textId="7DBB61ED" w:rsidR="00D83E13" w:rsidRPr="00330AAE" w:rsidRDefault="00D83E13" w:rsidP="000B0D85">
            <w:pPr>
              <w:autoSpaceDE w:val="0"/>
              <w:autoSpaceDN w:val="0"/>
              <w:adjustRightInd w:val="0"/>
              <w:ind w:left="702"/>
              <w:rPr>
                <w:rFonts w:eastAsiaTheme="minorHAnsi"/>
                <w:color w:val="000000"/>
                <w:sz w:val="20"/>
                <w:szCs w:val="20"/>
              </w:rPr>
            </w:pPr>
            <w:proofErr w:type="gramStart"/>
            <w:r w:rsidRPr="00330AAE">
              <w:rPr>
                <w:rFonts w:eastAsiaTheme="minorHAnsi"/>
                <w:color w:val="000000"/>
                <w:sz w:val="20"/>
                <w:szCs w:val="20"/>
              </w:rPr>
              <w:t>discharge</w:t>
            </w:r>
            <w:proofErr w:type="gramEnd"/>
            <w:r w:rsidRPr="00330AAE">
              <w:rPr>
                <w:rFonts w:eastAsiaTheme="minorHAnsi"/>
                <w:color w:val="000000"/>
                <w:sz w:val="20"/>
                <w:szCs w:val="20"/>
              </w:rPr>
              <w:t xml:space="preserve"> instructions could be given does not count as leaving against medical advice</w:t>
            </w:r>
          </w:p>
          <w:p w14:paraId="56202AF6" w14:textId="77777777" w:rsidR="00D83E13" w:rsidRPr="00330AAE"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330AAE">
              <w:rPr>
                <w:rFonts w:eastAsiaTheme="minorHAnsi"/>
                <w:color w:val="000000"/>
                <w:sz w:val="20"/>
                <w:szCs w:val="20"/>
              </w:rPr>
              <w:t xml:space="preserve">An </w:t>
            </w:r>
            <w:proofErr w:type="gramStart"/>
            <w:r w:rsidRPr="00330AAE">
              <w:rPr>
                <w:rFonts w:eastAsiaTheme="minorHAnsi"/>
                <w:color w:val="000000"/>
                <w:sz w:val="20"/>
                <w:szCs w:val="20"/>
              </w:rPr>
              <w:t>AMA form</w:t>
            </w:r>
            <w:proofErr w:type="gramEnd"/>
            <w:r w:rsidRPr="00330AAE">
              <w:rPr>
                <w:rFonts w:eastAsiaTheme="minorHAnsi"/>
                <w:color w:val="000000"/>
                <w:sz w:val="20"/>
                <w:szCs w:val="20"/>
              </w:rPr>
              <w:t xml:space="preserve"> signed by the patient is not required, for the purposes of this data element.</w:t>
            </w:r>
          </w:p>
          <w:p w14:paraId="7DA6B69E" w14:textId="1C8E0424" w:rsidR="00D83E13" w:rsidRPr="00330AAE" w:rsidRDefault="00D83E13" w:rsidP="000B0D85">
            <w:pPr>
              <w:pStyle w:val="ListParagraph"/>
              <w:numPr>
                <w:ilvl w:val="0"/>
                <w:numId w:val="91"/>
              </w:numPr>
              <w:autoSpaceDE w:val="0"/>
              <w:autoSpaceDN w:val="0"/>
              <w:adjustRightInd w:val="0"/>
              <w:ind w:left="702"/>
              <w:rPr>
                <w:rFonts w:eastAsiaTheme="minorHAnsi"/>
                <w:color w:val="000000"/>
                <w:sz w:val="20"/>
                <w:szCs w:val="20"/>
              </w:rPr>
            </w:pPr>
            <w:r w:rsidRPr="00330AAE">
              <w:rPr>
                <w:rFonts w:eastAsiaTheme="minorHAnsi"/>
                <w:color w:val="000000"/>
                <w:sz w:val="20"/>
                <w:szCs w:val="20"/>
              </w:rPr>
              <w:t>Do not consider AMA documentation and other disposition documentation as “contradictory.” If any source states the patient left AMA, select value “1” regardless of whether the AMA documentation was written last.</w:t>
            </w:r>
            <w:r w:rsidRPr="00330AAE">
              <w:rPr>
                <w:rFonts w:eastAsiaTheme="minorHAnsi"/>
                <w:b/>
                <w:color w:val="000000"/>
                <w:sz w:val="20"/>
                <w:szCs w:val="20"/>
              </w:rPr>
              <w:t xml:space="preserve"> Example: </w:t>
            </w:r>
            <w:r w:rsidRPr="00330AAE">
              <w:rPr>
                <w:rFonts w:eastAsiaTheme="minorHAnsi"/>
                <w:color w:val="000000"/>
                <w:sz w:val="20"/>
                <w:szCs w:val="20"/>
              </w:rPr>
              <w:t>AMA form signed and discharge instruction sheet states “Discharged home with belongings” select value “1”.</w:t>
            </w:r>
          </w:p>
          <w:p w14:paraId="1AD86D90" w14:textId="77777777" w:rsidR="00D83E13" w:rsidRPr="00330AAE" w:rsidRDefault="00D83E13"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Inclusion Guidelines:</w:t>
            </w:r>
          </w:p>
          <w:p w14:paraId="3757EBF8" w14:textId="77777777" w:rsidR="00D83E13" w:rsidRPr="00330AAE"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Declined</w:t>
            </w:r>
          </w:p>
          <w:p w14:paraId="0AF64845" w14:textId="77777777" w:rsidR="00D83E13" w:rsidRPr="00330AAE"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Does not want</w:t>
            </w:r>
          </w:p>
          <w:p w14:paraId="2FA9FBA2" w14:textId="77777777" w:rsidR="00D83E13" w:rsidRPr="00330AAE" w:rsidRDefault="00D83E13" w:rsidP="000B0D85">
            <w:pPr>
              <w:pStyle w:val="ListParagraph"/>
              <w:numPr>
                <w:ilvl w:val="0"/>
                <w:numId w:val="9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Refused</w:t>
            </w:r>
          </w:p>
          <w:p w14:paraId="2B1D04AC" w14:textId="6E309234" w:rsidR="00D83E13" w:rsidRPr="00330AAE" w:rsidRDefault="00D83E13" w:rsidP="000B0D85">
            <w:pPr>
              <w:pStyle w:val="ListParagraph"/>
              <w:numPr>
                <w:ilvl w:val="0"/>
                <w:numId w:val="94"/>
              </w:numPr>
              <w:autoSpaceDE w:val="0"/>
              <w:autoSpaceDN w:val="0"/>
              <w:adjustRightInd w:val="0"/>
              <w:ind w:left="342" w:hanging="270"/>
              <w:rPr>
                <w:rFonts w:eastAsiaTheme="minorHAnsi"/>
                <w:b/>
                <w:color w:val="000000"/>
                <w:sz w:val="20"/>
                <w:szCs w:val="20"/>
              </w:rPr>
            </w:pPr>
            <w:r w:rsidRPr="00330AAE">
              <w:rPr>
                <w:rFonts w:eastAsiaTheme="minorHAnsi"/>
                <w:color w:val="000000"/>
                <w:sz w:val="20"/>
                <w:szCs w:val="20"/>
              </w:rPr>
              <w:t>Requests not to be given</w:t>
            </w:r>
          </w:p>
        </w:tc>
      </w:tr>
      <w:tr w:rsidR="00D83E13" w:rsidRPr="00330AAE" w14:paraId="1F21B39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FF09ADF" w14:textId="25B2E52B" w:rsidR="001E7F4F" w:rsidRPr="00330AAE" w:rsidRDefault="00DD49F4" w:rsidP="000B0D85">
            <w:pPr>
              <w:jc w:val="center"/>
              <w:rPr>
                <w:sz w:val="23"/>
                <w:szCs w:val="23"/>
              </w:rPr>
            </w:pPr>
            <w:r>
              <w:rPr>
                <w:sz w:val="23"/>
                <w:szCs w:val="23"/>
              </w:rPr>
              <w:lastRenderedPageBreak/>
              <w:t>46</w:t>
            </w:r>
          </w:p>
          <w:p w14:paraId="7330A1C1" w14:textId="0B29CB8F"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BBA70A9" w14:textId="15EBCEBB" w:rsidR="00D83E13" w:rsidRPr="00330AAE" w:rsidRDefault="009E04B6" w:rsidP="000B0D85">
            <w:pPr>
              <w:jc w:val="center"/>
              <w:rPr>
                <w:sz w:val="20"/>
                <w:szCs w:val="20"/>
              </w:rPr>
            </w:pPr>
            <w:r w:rsidRPr="00330AAE">
              <w:rPr>
                <w:sz w:val="20"/>
                <w:szCs w:val="20"/>
              </w:rPr>
              <w:t>cmoplc2</w:t>
            </w:r>
          </w:p>
        </w:tc>
        <w:tc>
          <w:tcPr>
            <w:tcW w:w="4767" w:type="dxa"/>
            <w:tcBorders>
              <w:top w:val="single" w:sz="6" w:space="0" w:color="auto"/>
              <w:left w:val="single" w:sz="6" w:space="0" w:color="auto"/>
              <w:bottom w:val="single" w:sz="6" w:space="0" w:color="auto"/>
              <w:right w:val="single" w:sz="6" w:space="0" w:color="auto"/>
            </w:tcBorders>
          </w:tcPr>
          <w:p w14:paraId="2A80CD80" w14:textId="59F6F9AB" w:rsidR="00D83E13" w:rsidRPr="00330AAE" w:rsidRDefault="00D83E13" w:rsidP="000B0D85">
            <w:pPr>
              <w:tabs>
                <w:tab w:val="left" w:pos="1215"/>
              </w:tabs>
              <w:rPr>
                <w:sz w:val="20"/>
                <w:szCs w:val="20"/>
              </w:rPr>
            </w:pPr>
            <w:r w:rsidRPr="00330AAE">
              <w:rPr>
                <w:sz w:val="20"/>
                <w:szCs w:val="20"/>
              </w:rPr>
              <w:t xml:space="preserve">During the timeframe from (computer to display </w:t>
            </w:r>
            <w:proofErr w:type="spellStart"/>
            <w:r w:rsidRPr="00330AAE">
              <w:rPr>
                <w:sz w:val="20"/>
                <w:szCs w:val="20"/>
              </w:rPr>
              <w:t>sepshktm</w:t>
            </w:r>
            <w:proofErr w:type="spellEnd"/>
            <w:r w:rsidRPr="00330AAE">
              <w:rPr>
                <w:sz w:val="20"/>
                <w:szCs w:val="20"/>
              </w:rPr>
              <w:t xml:space="preserve"> - 6 hours) to (computer to display </w:t>
            </w:r>
            <w:proofErr w:type="spellStart"/>
            <w:r w:rsidRPr="00330AAE">
              <w:rPr>
                <w:sz w:val="20"/>
                <w:szCs w:val="20"/>
              </w:rPr>
              <w:t>sepshktm</w:t>
            </w:r>
            <w:proofErr w:type="spellEnd"/>
            <w:r w:rsidRPr="00330AAE">
              <w:rPr>
                <w:sz w:val="20"/>
                <w:szCs w:val="20"/>
              </w:rPr>
              <w:t xml:space="preserve"> + 6 hours) is there physician/APN/PA documentation of comfort measures only or palliative care (see Inclusion terms below)?</w:t>
            </w:r>
          </w:p>
          <w:p w14:paraId="6ADFCA4B" w14:textId="77777777" w:rsidR="00D83E13" w:rsidRPr="00330AAE" w:rsidRDefault="00D83E13" w:rsidP="000B0D85">
            <w:pPr>
              <w:tabs>
                <w:tab w:val="left" w:pos="1215"/>
              </w:tabs>
              <w:rPr>
                <w:sz w:val="20"/>
                <w:szCs w:val="20"/>
              </w:rPr>
            </w:pPr>
          </w:p>
          <w:tbl>
            <w:tblPr>
              <w:tblW w:w="423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tblGrid>
            <w:tr w:rsidR="00D83E13" w:rsidRPr="00330AAE" w14:paraId="107D7196" w14:textId="77777777" w:rsidTr="009A6E88">
              <w:tc>
                <w:tcPr>
                  <w:tcW w:w="4230" w:type="dxa"/>
                  <w:gridSpan w:val="2"/>
                </w:tcPr>
                <w:p w14:paraId="1AF3A7EA" w14:textId="7C743996" w:rsidR="00D83E13" w:rsidRPr="00330AAE" w:rsidRDefault="00D83E13" w:rsidP="00464A53">
                  <w:pPr>
                    <w:tabs>
                      <w:tab w:val="center" w:pos="4320"/>
                      <w:tab w:val="right" w:pos="8640"/>
                    </w:tabs>
                    <w:rPr>
                      <w:b/>
                      <w:bCs/>
                      <w:sz w:val="20"/>
                      <w:szCs w:val="20"/>
                    </w:rPr>
                  </w:pPr>
                  <w:r w:rsidRPr="00330AAE">
                    <w:rPr>
                      <w:b/>
                      <w:bCs/>
                      <w:sz w:val="20"/>
                      <w:szCs w:val="20"/>
                    </w:rPr>
                    <w:t>Inclusion (</w:t>
                  </w:r>
                  <w:r w:rsidR="00464A53" w:rsidRPr="00330AAE">
                    <w:rPr>
                      <w:b/>
                      <w:bCs/>
                      <w:sz w:val="20"/>
                      <w:szCs w:val="20"/>
                    </w:rPr>
                    <w:t>Or synonymous</w:t>
                  </w:r>
                  <w:r w:rsidRPr="00330AAE">
                    <w:rPr>
                      <w:b/>
                      <w:bCs/>
                      <w:sz w:val="20"/>
                      <w:szCs w:val="20"/>
                    </w:rPr>
                    <w:t xml:space="preserve"> terms)</w:t>
                  </w:r>
                </w:p>
              </w:tc>
            </w:tr>
            <w:tr w:rsidR="00D83E13" w:rsidRPr="00330AAE" w14:paraId="37460EB3" w14:textId="77777777" w:rsidTr="009A6E88">
              <w:tc>
                <w:tcPr>
                  <w:tcW w:w="2160" w:type="dxa"/>
                </w:tcPr>
                <w:p w14:paraId="377B3619" w14:textId="77777777" w:rsidR="00D83E13" w:rsidRPr="00330AAE" w:rsidRDefault="00D83E13" w:rsidP="000B0D85">
                  <w:pPr>
                    <w:tabs>
                      <w:tab w:val="center" w:pos="4320"/>
                      <w:tab w:val="right" w:pos="8640"/>
                    </w:tabs>
                    <w:rPr>
                      <w:bCs/>
                      <w:sz w:val="20"/>
                      <w:szCs w:val="20"/>
                    </w:rPr>
                  </w:pPr>
                  <w:r w:rsidRPr="00330AAE">
                    <w:rPr>
                      <w:bCs/>
                      <w:sz w:val="20"/>
                      <w:szCs w:val="20"/>
                    </w:rPr>
                    <w:t>Brain death/dead</w:t>
                  </w:r>
                </w:p>
              </w:tc>
              <w:tc>
                <w:tcPr>
                  <w:tcW w:w="2070" w:type="dxa"/>
                </w:tcPr>
                <w:p w14:paraId="0CD7362D" w14:textId="77777777" w:rsidR="00D83E13" w:rsidRPr="00330AAE" w:rsidRDefault="00D83E13" w:rsidP="000B0D85">
                  <w:pPr>
                    <w:tabs>
                      <w:tab w:val="center" w:pos="4320"/>
                      <w:tab w:val="right" w:pos="8640"/>
                    </w:tabs>
                    <w:rPr>
                      <w:bCs/>
                      <w:sz w:val="20"/>
                      <w:szCs w:val="20"/>
                    </w:rPr>
                  </w:pPr>
                  <w:r w:rsidRPr="00330AAE">
                    <w:rPr>
                      <w:bCs/>
                      <w:sz w:val="20"/>
                      <w:szCs w:val="20"/>
                    </w:rPr>
                    <w:t>Hospice care</w:t>
                  </w:r>
                </w:p>
              </w:tc>
            </w:tr>
            <w:tr w:rsidR="00D83E13" w:rsidRPr="00330AAE" w14:paraId="6458AFAE" w14:textId="77777777" w:rsidTr="009A6E88">
              <w:tc>
                <w:tcPr>
                  <w:tcW w:w="2160" w:type="dxa"/>
                </w:tcPr>
                <w:p w14:paraId="15AEC544" w14:textId="77777777" w:rsidR="00D83E13" w:rsidRPr="00330AAE" w:rsidRDefault="00D83E13" w:rsidP="000B0D85">
                  <w:pPr>
                    <w:tabs>
                      <w:tab w:val="center" w:pos="4320"/>
                      <w:tab w:val="right" w:pos="8640"/>
                    </w:tabs>
                    <w:rPr>
                      <w:bCs/>
                      <w:sz w:val="20"/>
                      <w:szCs w:val="20"/>
                    </w:rPr>
                  </w:pPr>
                  <w:r w:rsidRPr="00330AAE">
                    <w:rPr>
                      <w:bCs/>
                      <w:sz w:val="20"/>
                      <w:szCs w:val="20"/>
                    </w:rPr>
                    <w:t>Comfort care</w:t>
                  </w:r>
                </w:p>
              </w:tc>
              <w:tc>
                <w:tcPr>
                  <w:tcW w:w="2070" w:type="dxa"/>
                </w:tcPr>
                <w:p w14:paraId="6CD28C2E" w14:textId="77777777" w:rsidR="00D83E13" w:rsidRPr="00330AAE" w:rsidRDefault="00D83E13" w:rsidP="000B0D85">
                  <w:pPr>
                    <w:tabs>
                      <w:tab w:val="center" w:pos="4320"/>
                      <w:tab w:val="right" w:pos="8640"/>
                    </w:tabs>
                    <w:rPr>
                      <w:bCs/>
                      <w:sz w:val="20"/>
                      <w:szCs w:val="20"/>
                    </w:rPr>
                  </w:pPr>
                  <w:r w:rsidRPr="00330AAE">
                    <w:rPr>
                      <w:bCs/>
                      <w:sz w:val="20"/>
                      <w:szCs w:val="20"/>
                    </w:rPr>
                    <w:t>Organ harvest</w:t>
                  </w:r>
                </w:p>
              </w:tc>
            </w:tr>
            <w:tr w:rsidR="00D83E13" w:rsidRPr="00330AAE" w14:paraId="13342B6E" w14:textId="77777777" w:rsidTr="009A6E88">
              <w:tc>
                <w:tcPr>
                  <w:tcW w:w="2160" w:type="dxa"/>
                </w:tcPr>
                <w:p w14:paraId="39588080" w14:textId="77777777" w:rsidR="00D83E13" w:rsidRPr="00330AAE" w:rsidRDefault="00D83E13" w:rsidP="000B0D85">
                  <w:pPr>
                    <w:tabs>
                      <w:tab w:val="center" w:pos="4320"/>
                      <w:tab w:val="right" w:pos="8640"/>
                    </w:tabs>
                    <w:rPr>
                      <w:bCs/>
                      <w:sz w:val="20"/>
                      <w:szCs w:val="20"/>
                    </w:rPr>
                  </w:pPr>
                  <w:r w:rsidRPr="00330AAE">
                    <w:rPr>
                      <w:bCs/>
                      <w:sz w:val="20"/>
                      <w:szCs w:val="20"/>
                    </w:rPr>
                    <w:t>Comfort measures</w:t>
                  </w:r>
                </w:p>
              </w:tc>
              <w:tc>
                <w:tcPr>
                  <w:tcW w:w="2070" w:type="dxa"/>
                </w:tcPr>
                <w:p w14:paraId="1346839F" w14:textId="77777777" w:rsidR="00D83E13" w:rsidRPr="00330AAE" w:rsidRDefault="00D83E13" w:rsidP="000B0D85">
                  <w:pPr>
                    <w:tabs>
                      <w:tab w:val="center" w:pos="4320"/>
                      <w:tab w:val="right" w:pos="8640"/>
                    </w:tabs>
                    <w:rPr>
                      <w:bCs/>
                      <w:sz w:val="20"/>
                      <w:szCs w:val="20"/>
                    </w:rPr>
                  </w:pPr>
                  <w:r w:rsidRPr="00330AAE">
                    <w:rPr>
                      <w:bCs/>
                      <w:sz w:val="20"/>
                      <w:szCs w:val="20"/>
                    </w:rPr>
                    <w:t>Palliative Care</w:t>
                  </w:r>
                </w:p>
              </w:tc>
            </w:tr>
            <w:tr w:rsidR="00D83E13" w:rsidRPr="00330AAE" w14:paraId="7A8F9E7A" w14:textId="77777777" w:rsidTr="009A6E88">
              <w:tc>
                <w:tcPr>
                  <w:tcW w:w="2160" w:type="dxa"/>
                </w:tcPr>
                <w:p w14:paraId="5372C512" w14:textId="77777777" w:rsidR="00D83E13" w:rsidRPr="00330AAE" w:rsidRDefault="00D83E13" w:rsidP="000B0D85">
                  <w:pPr>
                    <w:tabs>
                      <w:tab w:val="center" w:pos="4320"/>
                      <w:tab w:val="right" w:pos="8640"/>
                    </w:tabs>
                    <w:rPr>
                      <w:bCs/>
                      <w:sz w:val="20"/>
                      <w:szCs w:val="20"/>
                    </w:rPr>
                  </w:pPr>
                  <w:r w:rsidRPr="00330AAE">
                    <w:rPr>
                      <w:bCs/>
                      <w:sz w:val="20"/>
                      <w:szCs w:val="20"/>
                    </w:rPr>
                    <w:t>Comfort measures only (CMO)</w:t>
                  </w:r>
                </w:p>
              </w:tc>
              <w:tc>
                <w:tcPr>
                  <w:tcW w:w="2070" w:type="dxa"/>
                </w:tcPr>
                <w:p w14:paraId="74FF2086" w14:textId="77777777" w:rsidR="00D83E13" w:rsidRPr="00330AAE" w:rsidRDefault="00D83E13" w:rsidP="000B0D85">
                  <w:pPr>
                    <w:tabs>
                      <w:tab w:val="center" w:pos="4320"/>
                      <w:tab w:val="right" w:pos="8640"/>
                    </w:tabs>
                    <w:rPr>
                      <w:bCs/>
                      <w:sz w:val="20"/>
                      <w:szCs w:val="20"/>
                    </w:rPr>
                  </w:pPr>
                  <w:r w:rsidRPr="00330AAE">
                    <w:rPr>
                      <w:bCs/>
                      <w:sz w:val="20"/>
                      <w:szCs w:val="20"/>
                    </w:rPr>
                    <w:t>Palliative Consult</w:t>
                  </w:r>
                </w:p>
              </w:tc>
            </w:tr>
            <w:tr w:rsidR="00D83E13" w:rsidRPr="00330AAE" w14:paraId="54738755" w14:textId="77777777" w:rsidTr="009A6E88">
              <w:tc>
                <w:tcPr>
                  <w:tcW w:w="2160" w:type="dxa"/>
                </w:tcPr>
                <w:p w14:paraId="72BF9A70" w14:textId="77777777" w:rsidR="00D83E13" w:rsidRPr="00330AAE" w:rsidRDefault="00D83E13" w:rsidP="000B0D85">
                  <w:pPr>
                    <w:tabs>
                      <w:tab w:val="center" w:pos="4320"/>
                      <w:tab w:val="right" w:pos="8640"/>
                    </w:tabs>
                    <w:rPr>
                      <w:bCs/>
                      <w:sz w:val="20"/>
                      <w:szCs w:val="20"/>
                    </w:rPr>
                  </w:pPr>
                  <w:r w:rsidRPr="00330AAE">
                    <w:rPr>
                      <w:bCs/>
                      <w:sz w:val="20"/>
                      <w:szCs w:val="20"/>
                    </w:rPr>
                    <w:t>Comfort only</w:t>
                  </w:r>
                </w:p>
              </w:tc>
              <w:tc>
                <w:tcPr>
                  <w:tcW w:w="2070" w:type="dxa"/>
                </w:tcPr>
                <w:p w14:paraId="3B94BF16" w14:textId="77777777" w:rsidR="00D83E13" w:rsidRPr="00330AAE" w:rsidRDefault="00D83E13" w:rsidP="000B0D85">
                  <w:pPr>
                    <w:tabs>
                      <w:tab w:val="center" w:pos="4320"/>
                      <w:tab w:val="right" w:pos="8640"/>
                    </w:tabs>
                    <w:rPr>
                      <w:bCs/>
                      <w:sz w:val="20"/>
                      <w:szCs w:val="20"/>
                    </w:rPr>
                  </w:pPr>
                  <w:r w:rsidRPr="00330AAE">
                    <w:rPr>
                      <w:bCs/>
                      <w:sz w:val="20"/>
                      <w:szCs w:val="20"/>
                    </w:rPr>
                    <w:t>Terminal care</w:t>
                  </w:r>
                </w:p>
              </w:tc>
            </w:tr>
            <w:tr w:rsidR="00D83E13" w:rsidRPr="00330AAE" w14:paraId="40EE0BC8" w14:textId="77777777" w:rsidTr="009A6E88">
              <w:tc>
                <w:tcPr>
                  <w:tcW w:w="2160" w:type="dxa"/>
                </w:tcPr>
                <w:p w14:paraId="6F1BA7A2" w14:textId="6C3252AB" w:rsidR="00D83E13" w:rsidRPr="00330AAE" w:rsidRDefault="00E8781D" w:rsidP="000B0D85">
                  <w:pPr>
                    <w:tabs>
                      <w:tab w:val="center" w:pos="4320"/>
                      <w:tab w:val="right" w:pos="8640"/>
                    </w:tabs>
                    <w:rPr>
                      <w:bCs/>
                      <w:sz w:val="20"/>
                      <w:szCs w:val="20"/>
                    </w:rPr>
                  </w:pPr>
                  <w:r w:rsidRPr="00330AAE">
                    <w:rPr>
                      <w:bCs/>
                      <w:sz w:val="20"/>
                      <w:szCs w:val="20"/>
                    </w:rPr>
                    <w:t>Do Not Resuscitate Comfort Care (</w:t>
                  </w:r>
                  <w:r w:rsidR="00D83E13" w:rsidRPr="00330AAE">
                    <w:rPr>
                      <w:bCs/>
                      <w:sz w:val="20"/>
                      <w:szCs w:val="20"/>
                    </w:rPr>
                    <w:t>DNR-CC</w:t>
                  </w:r>
                  <w:r w:rsidRPr="00330AAE">
                    <w:rPr>
                      <w:bCs/>
                      <w:sz w:val="20"/>
                      <w:szCs w:val="20"/>
                    </w:rPr>
                    <w:t>)</w:t>
                  </w:r>
                </w:p>
              </w:tc>
              <w:tc>
                <w:tcPr>
                  <w:tcW w:w="2070" w:type="dxa"/>
                </w:tcPr>
                <w:p w14:paraId="12FAF74D" w14:textId="77777777" w:rsidR="00D83E13" w:rsidRPr="00330AAE" w:rsidRDefault="00D83E13" w:rsidP="000B0D85">
                  <w:pPr>
                    <w:tabs>
                      <w:tab w:val="center" w:pos="4320"/>
                      <w:tab w:val="right" w:pos="8640"/>
                    </w:tabs>
                    <w:rPr>
                      <w:bCs/>
                      <w:sz w:val="20"/>
                      <w:szCs w:val="20"/>
                    </w:rPr>
                  </w:pPr>
                  <w:r w:rsidRPr="00330AAE">
                    <w:rPr>
                      <w:bCs/>
                      <w:sz w:val="20"/>
                      <w:szCs w:val="20"/>
                    </w:rPr>
                    <w:t xml:space="preserve">Terminal </w:t>
                  </w:r>
                  <w:proofErr w:type="spellStart"/>
                  <w:r w:rsidRPr="00330AAE">
                    <w:rPr>
                      <w:bCs/>
                      <w:sz w:val="20"/>
                      <w:szCs w:val="20"/>
                    </w:rPr>
                    <w:t>extubation</w:t>
                  </w:r>
                  <w:proofErr w:type="spellEnd"/>
                </w:p>
              </w:tc>
            </w:tr>
            <w:tr w:rsidR="00D83E13" w:rsidRPr="00330AAE" w14:paraId="029EC22A" w14:textId="77777777" w:rsidTr="009A6E88">
              <w:tc>
                <w:tcPr>
                  <w:tcW w:w="2160" w:type="dxa"/>
                </w:tcPr>
                <w:p w14:paraId="0746C416" w14:textId="77777777" w:rsidR="00D83E13" w:rsidRPr="00330AAE" w:rsidRDefault="00D83E13" w:rsidP="000B0D85">
                  <w:pPr>
                    <w:tabs>
                      <w:tab w:val="center" w:pos="4320"/>
                      <w:tab w:val="right" w:pos="8640"/>
                    </w:tabs>
                    <w:rPr>
                      <w:bCs/>
                      <w:sz w:val="20"/>
                      <w:szCs w:val="20"/>
                    </w:rPr>
                  </w:pPr>
                  <w:r w:rsidRPr="00330AAE">
                    <w:rPr>
                      <w:bCs/>
                      <w:sz w:val="20"/>
                      <w:szCs w:val="20"/>
                    </w:rPr>
                    <w:t>End of life care</w:t>
                  </w:r>
                </w:p>
              </w:tc>
              <w:tc>
                <w:tcPr>
                  <w:tcW w:w="2070" w:type="dxa"/>
                </w:tcPr>
                <w:p w14:paraId="40DD3DF5" w14:textId="77777777" w:rsidR="00D83E13" w:rsidRPr="00330AAE" w:rsidRDefault="00D83E13" w:rsidP="000B0D85">
                  <w:pPr>
                    <w:tabs>
                      <w:tab w:val="center" w:pos="4320"/>
                      <w:tab w:val="right" w:pos="8640"/>
                    </w:tabs>
                    <w:rPr>
                      <w:bCs/>
                      <w:sz w:val="20"/>
                      <w:szCs w:val="20"/>
                    </w:rPr>
                  </w:pPr>
                  <w:r w:rsidRPr="00330AAE">
                    <w:rPr>
                      <w:bCs/>
                      <w:sz w:val="20"/>
                      <w:szCs w:val="20"/>
                    </w:rPr>
                    <w:t>Withdraw care</w:t>
                  </w:r>
                </w:p>
              </w:tc>
            </w:tr>
            <w:tr w:rsidR="00D83E13" w:rsidRPr="00330AAE" w14:paraId="1F967A55" w14:textId="77777777" w:rsidTr="009A6E88">
              <w:tc>
                <w:tcPr>
                  <w:tcW w:w="2160" w:type="dxa"/>
                </w:tcPr>
                <w:p w14:paraId="1F8B76CA" w14:textId="77777777" w:rsidR="00D83E13" w:rsidRPr="00330AAE" w:rsidRDefault="00D83E13" w:rsidP="000B0D85">
                  <w:pPr>
                    <w:tabs>
                      <w:tab w:val="center" w:pos="4320"/>
                      <w:tab w:val="right" w:pos="8640"/>
                    </w:tabs>
                    <w:rPr>
                      <w:bCs/>
                      <w:sz w:val="20"/>
                      <w:szCs w:val="20"/>
                    </w:rPr>
                  </w:pPr>
                  <w:r w:rsidRPr="00330AAE">
                    <w:rPr>
                      <w:bCs/>
                      <w:sz w:val="20"/>
                      <w:szCs w:val="20"/>
                    </w:rPr>
                    <w:t>Hospice</w:t>
                  </w:r>
                </w:p>
              </w:tc>
              <w:tc>
                <w:tcPr>
                  <w:tcW w:w="2070" w:type="dxa"/>
                </w:tcPr>
                <w:p w14:paraId="4458D955" w14:textId="77777777" w:rsidR="00D83E13" w:rsidRPr="00330AAE" w:rsidRDefault="00D83E13" w:rsidP="000B0D85">
                  <w:pPr>
                    <w:tabs>
                      <w:tab w:val="center" w:pos="4320"/>
                      <w:tab w:val="right" w:pos="8640"/>
                    </w:tabs>
                    <w:rPr>
                      <w:bCs/>
                      <w:sz w:val="20"/>
                      <w:szCs w:val="20"/>
                    </w:rPr>
                  </w:pPr>
                  <w:r w:rsidRPr="00330AAE">
                    <w:rPr>
                      <w:bCs/>
                      <w:sz w:val="20"/>
                      <w:szCs w:val="20"/>
                    </w:rPr>
                    <w:t>Withhold care</w:t>
                  </w:r>
                </w:p>
              </w:tc>
            </w:tr>
          </w:tbl>
          <w:p w14:paraId="6A84CAD3" w14:textId="77777777" w:rsidR="00D83E13" w:rsidRPr="00330AAE" w:rsidRDefault="00D83E13" w:rsidP="000B0D85">
            <w:pPr>
              <w:tabs>
                <w:tab w:val="left" w:pos="1215"/>
              </w:tabs>
              <w:rPr>
                <w:sz w:val="20"/>
                <w:szCs w:val="20"/>
              </w:rPr>
            </w:pPr>
          </w:p>
          <w:p w14:paraId="0365EB21" w14:textId="77777777" w:rsidR="00D83E13" w:rsidRPr="00330AAE" w:rsidRDefault="00D83E13" w:rsidP="000B0D85">
            <w:pPr>
              <w:tabs>
                <w:tab w:val="left" w:pos="1215"/>
              </w:tabs>
              <w:rPr>
                <w:sz w:val="20"/>
                <w:szCs w:val="20"/>
              </w:rPr>
            </w:pPr>
          </w:p>
          <w:p w14:paraId="2A5873A1" w14:textId="77777777" w:rsidR="00D83E13" w:rsidRPr="00330AAE" w:rsidRDefault="00D83E13" w:rsidP="000B0D85">
            <w:pPr>
              <w:tabs>
                <w:tab w:val="left" w:pos="1215"/>
              </w:tabs>
              <w:rPr>
                <w:sz w:val="20"/>
                <w:szCs w:val="20"/>
              </w:rPr>
            </w:pPr>
            <w:r w:rsidRPr="00330AAE">
              <w:rPr>
                <w:sz w:val="20"/>
                <w:szCs w:val="20"/>
              </w:rPr>
              <w:t>1. Yes</w:t>
            </w:r>
          </w:p>
          <w:p w14:paraId="1E58AFF2" w14:textId="77777777" w:rsidR="00D83E13" w:rsidRPr="00330AAE" w:rsidRDefault="00D83E13" w:rsidP="000B0D85">
            <w:pPr>
              <w:tabs>
                <w:tab w:val="left" w:pos="1215"/>
              </w:tabs>
              <w:rPr>
                <w:sz w:val="20"/>
                <w:szCs w:val="20"/>
              </w:rPr>
            </w:pPr>
            <w:r w:rsidRPr="00330AAE">
              <w:rPr>
                <w:sz w:val="20"/>
                <w:szCs w:val="20"/>
              </w:rPr>
              <w:t>2. No</w:t>
            </w:r>
          </w:p>
          <w:p w14:paraId="4B62A331" w14:textId="12669183" w:rsidR="00D83E13" w:rsidRPr="00330AAE" w:rsidRDefault="00D83E13" w:rsidP="000B0D85">
            <w:pPr>
              <w:tabs>
                <w:tab w:val="left" w:pos="1215"/>
              </w:tabs>
              <w:rPr>
                <w:sz w:val="20"/>
                <w:szCs w:val="20"/>
              </w:rPr>
            </w:pPr>
          </w:p>
        </w:tc>
        <w:tc>
          <w:tcPr>
            <w:tcW w:w="2250" w:type="dxa"/>
            <w:tcBorders>
              <w:top w:val="single" w:sz="6" w:space="0" w:color="auto"/>
              <w:left w:val="single" w:sz="6" w:space="0" w:color="auto"/>
              <w:bottom w:val="single" w:sz="6" w:space="0" w:color="auto"/>
              <w:right w:val="single" w:sz="6" w:space="0" w:color="auto"/>
            </w:tcBorders>
          </w:tcPr>
          <w:p w14:paraId="6BCE445D" w14:textId="03E8FD33" w:rsidR="00D83E13" w:rsidRPr="00330AAE" w:rsidRDefault="00D83E13" w:rsidP="000B0D85">
            <w:pPr>
              <w:jc w:val="center"/>
              <w:rPr>
                <w:sz w:val="20"/>
                <w:szCs w:val="20"/>
              </w:rPr>
            </w:pPr>
            <w:r w:rsidRPr="00330AAE">
              <w:rPr>
                <w:sz w:val="20"/>
                <w:szCs w:val="20"/>
              </w:rPr>
              <w:t>1,2</w:t>
            </w:r>
          </w:p>
          <w:p w14:paraId="17853ABC" w14:textId="77777777" w:rsidR="00D83E13" w:rsidRPr="00330AAE" w:rsidRDefault="00D83E13" w:rsidP="000B0D85">
            <w:pPr>
              <w:jc w:val="center"/>
              <w:rPr>
                <w:sz w:val="20"/>
                <w:szCs w:val="20"/>
              </w:rPr>
            </w:pPr>
          </w:p>
          <w:p w14:paraId="4CCCC8C0" w14:textId="0BBF16A3" w:rsidR="00D83E13" w:rsidRPr="00330AAE" w:rsidRDefault="00D83E13" w:rsidP="000B0D85">
            <w:pPr>
              <w:jc w:val="center"/>
              <w:rPr>
                <w:sz w:val="20"/>
                <w:szCs w:val="20"/>
              </w:rPr>
            </w:pPr>
            <w:r w:rsidRPr="00330AAE">
              <w:rPr>
                <w:sz w:val="20"/>
                <w:szCs w:val="20"/>
              </w:rPr>
              <w:t xml:space="preserve">If 1 and </w:t>
            </w:r>
            <w:proofErr w:type="spellStart"/>
            <w:r w:rsidRPr="00330AAE">
              <w:rPr>
                <w:sz w:val="20"/>
                <w:szCs w:val="20"/>
              </w:rPr>
              <w:t>hypotns</w:t>
            </w:r>
            <w:proofErr w:type="spellEnd"/>
            <w:r w:rsidRPr="00330AAE">
              <w:rPr>
                <w:sz w:val="20"/>
                <w:szCs w:val="20"/>
              </w:rPr>
              <w:t xml:space="preserve"> = 2, go to end; else go to crystl</w:t>
            </w:r>
            <w:r w:rsidR="00DC47FB" w:rsidRPr="00330AAE">
              <w:rPr>
                <w:sz w:val="20"/>
                <w:szCs w:val="20"/>
              </w:rPr>
              <w:t>2</w:t>
            </w:r>
          </w:p>
          <w:p w14:paraId="673E3D66" w14:textId="77777777" w:rsidR="00D83E13" w:rsidRPr="00330AAE"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1997"/>
            </w:tblGrid>
            <w:tr w:rsidR="00D83E13" w:rsidRPr="00330AAE" w14:paraId="59E817CA" w14:textId="77777777" w:rsidTr="002E6AD0">
              <w:trPr>
                <w:trHeight w:val="1025"/>
              </w:trPr>
              <w:tc>
                <w:tcPr>
                  <w:tcW w:w="1997" w:type="dxa"/>
                </w:tcPr>
                <w:p w14:paraId="573CFDF9" w14:textId="1C464042" w:rsidR="00D83E13" w:rsidRPr="00330AAE" w:rsidRDefault="00D83E13" w:rsidP="00296588">
                  <w:pPr>
                    <w:jc w:val="center"/>
                    <w:rPr>
                      <w:sz w:val="20"/>
                      <w:szCs w:val="20"/>
                    </w:rPr>
                  </w:pPr>
                  <w:r w:rsidRPr="00330AAE">
                    <w:rPr>
                      <w:b/>
                      <w:sz w:val="20"/>
                      <w:szCs w:val="20"/>
                    </w:rPr>
                    <w:t>Hard edit</w:t>
                  </w:r>
                  <w:r w:rsidRPr="00330AAE">
                    <w:rPr>
                      <w:sz w:val="20"/>
                      <w:szCs w:val="20"/>
                    </w:rPr>
                    <w:t xml:space="preserve">: If 1 and </w:t>
                  </w:r>
                  <w:proofErr w:type="spellStart"/>
                  <w:r w:rsidRPr="00330AAE">
                    <w:rPr>
                      <w:sz w:val="20"/>
                      <w:szCs w:val="20"/>
                    </w:rPr>
                    <w:t>sepresdt</w:t>
                  </w:r>
                  <w:proofErr w:type="spellEnd"/>
                  <w:r w:rsidRPr="00330AAE">
                    <w:rPr>
                      <w:sz w:val="20"/>
                      <w:szCs w:val="20"/>
                    </w:rPr>
                    <w:t>/</w:t>
                  </w:r>
                  <w:proofErr w:type="spellStart"/>
                  <w:r w:rsidRPr="00330AAE">
                    <w:rPr>
                      <w:sz w:val="20"/>
                      <w:szCs w:val="20"/>
                    </w:rPr>
                    <w:t>seprestm</w:t>
                  </w:r>
                  <w:proofErr w:type="spellEnd"/>
                  <w:r w:rsidRPr="00330AAE">
                    <w:rPr>
                      <w:sz w:val="20"/>
                      <w:szCs w:val="20"/>
                    </w:rPr>
                    <w:t xml:space="preserve"> =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w:t>
                  </w:r>
                  <w:proofErr w:type="spellStart"/>
                  <w:r w:rsidR="00710696" w:rsidRPr="00330AAE">
                    <w:rPr>
                      <w:sz w:val="20"/>
                      <w:szCs w:val="20"/>
                    </w:rPr>
                    <w:t>cmoplc</w:t>
                  </w:r>
                  <w:proofErr w:type="spellEnd"/>
                  <w:r w:rsidR="00710696" w:rsidRPr="00330AAE">
                    <w:rPr>
                      <w:sz w:val="20"/>
                      <w:szCs w:val="20"/>
                    </w:rPr>
                    <w:t xml:space="preserve"> </w:t>
                  </w:r>
                  <w:r w:rsidRPr="00330AAE">
                    <w:rPr>
                      <w:sz w:val="20"/>
                      <w:szCs w:val="20"/>
                    </w:rPr>
                    <w:t>must = 1</w:t>
                  </w:r>
                </w:p>
              </w:tc>
            </w:tr>
          </w:tbl>
          <w:p w14:paraId="221B6532" w14:textId="6B321200" w:rsidR="00D83E13" w:rsidRPr="00330AAE" w:rsidRDefault="00D83E13" w:rsidP="000B0D85">
            <w:pPr>
              <w:jc w:val="center"/>
              <w:rPr>
                <w:sz w:val="20"/>
                <w:szCs w:val="20"/>
              </w:rPr>
            </w:pPr>
          </w:p>
        </w:tc>
        <w:tc>
          <w:tcPr>
            <w:tcW w:w="5760" w:type="dxa"/>
            <w:tcBorders>
              <w:top w:val="single" w:sz="6" w:space="0" w:color="auto"/>
              <w:left w:val="single" w:sz="6" w:space="0" w:color="auto"/>
              <w:bottom w:val="single" w:sz="6" w:space="0" w:color="auto"/>
              <w:right w:val="single" w:sz="6" w:space="0" w:color="auto"/>
            </w:tcBorders>
          </w:tcPr>
          <w:p w14:paraId="7669058E" w14:textId="07F9BE82" w:rsidR="00D83E13" w:rsidRPr="00330AAE"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330AAE">
              <w:rPr>
                <w:sz w:val="20"/>
                <w:szCs w:val="20"/>
              </w:rPr>
              <w:t>Physician/APN/PA documentation of comfort measures only, palliative care, or another acceptable inclusion term must be before or within the specified time frame.</w:t>
            </w:r>
          </w:p>
          <w:p w14:paraId="1005F334" w14:textId="77777777" w:rsidR="00D83E13" w:rsidRPr="00330AAE"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330AAE">
              <w:rPr>
                <w:sz w:val="20"/>
                <w:szCs w:val="20"/>
              </w:rPr>
              <w:t>Directive for Comfort Care refers to medical treatment of a dying person where the natural dying process is permitted to occur while assuring maximum comfort. It includes attention to the psychological and spiritual needs of the patient and support for both the dying patient and the patient's family. It is not equivalent to a physician order to withhold emergency resuscitative measures such as Do Not Resuscitate (DNR).</w:t>
            </w:r>
          </w:p>
          <w:p w14:paraId="4F4FC2AB" w14:textId="77777777" w:rsidR="00D83E13" w:rsidRPr="00330AAE" w:rsidRDefault="00D83E13" w:rsidP="000B0D85">
            <w:pPr>
              <w:pStyle w:val="ListParagraph"/>
              <w:numPr>
                <w:ilvl w:val="0"/>
                <w:numId w:val="56"/>
              </w:numPr>
              <w:autoSpaceDE w:val="0"/>
              <w:autoSpaceDN w:val="0"/>
              <w:adjustRightInd w:val="0"/>
              <w:ind w:left="432"/>
              <w:rPr>
                <w:rFonts w:eastAsiaTheme="minorHAnsi"/>
                <w:b/>
                <w:color w:val="000000"/>
                <w:sz w:val="20"/>
                <w:szCs w:val="20"/>
              </w:rPr>
            </w:pPr>
            <w:r w:rsidRPr="00330AAE">
              <w:rPr>
                <w:sz w:val="20"/>
                <w:szCs w:val="20"/>
              </w:rPr>
              <w:t>Palliative Care is the identification, prevention, and treatment of suffering by means of assessment of the physical, psychosocial, intellectual, and spiritual needs of the patient with a goal of supporting and optimizing the patient’s quality of life. Palliative care ensures a partnership between practitioner, patient, and family to provide support in decision making at any stage in the patient’s care.</w:t>
            </w:r>
          </w:p>
          <w:p w14:paraId="76037E84" w14:textId="3C341B4A" w:rsidR="00AE613E" w:rsidRPr="00330AAE" w:rsidRDefault="00D83E13" w:rsidP="00AE613E">
            <w:pPr>
              <w:pStyle w:val="ListParagraph"/>
              <w:numPr>
                <w:ilvl w:val="0"/>
                <w:numId w:val="56"/>
              </w:numPr>
              <w:autoSpaceDE w:val="0"/>
              <w:autoSpaceDN w:val="0"/>
              <w:adjustRightInd w:val="0"/>
              <w:ind w:left="432"/>
              <w:rPr>
                <w:rFonts w:eastAsiaTheme="minorHAnsi"/>
                <w:b/>
                <w:color w:val="000000"/>
                <w:sz w:val="20"/>
                <w:szCs w:val="20"/>
              </w:rPr>
            </w:pPr>
            <w:r w:rsidRPr="00330AAE">
              <w:rPr>
                <w:b/>
                <w:sz w:val="20"/>
                <w:szCs w:val="20"/>
              </w:rPr>
              <w:t>Only accept terms identified in the list of inclusions</w:t>
            </w:r>
            <w:r w:rsidR="00956F80" w:rsidRPr="00330AAE">
              <w:rPr>
                <w:b/>
                <w:sz w:val="20"/>
                <w:szCs w:val="20"/>
              </w:rPr>
              <w:t xml:space="preserve"> or synonymous with an inclusion term</w:t>
            </w:r>
            <w:r w:rsidRPr="00330AAE">
              <w:rPr>
                <w:b/>
                <w:sz w:val="20"/>
                <w:szCs w:val="20"/>
              </w:rPr>
              <w:t>. No other terminology will be accepted</w:t>
            </w:r>
          </w:p>
          <w:p w14:paraId="5D7B3AA2" w14:textId="0438930D" w:rsidR="00564B15" w:rsidRPr="00330AAE" w:rsidRDefault="00564B15" w:rsidP="00AE613E">
            <w:pPr>
              <w:pStyle w:val="ListParagraph"/>
              <w:numPr>
                <w:ilvl w:val="0"/>
                <w:numId w:val="56"/>
              </w:numPr>
              <w:autoSpaceDE w:val="0"/>
              <w:autoSpaceDN w:val="0"/>
              <w:adjustRightInd w:val="0"/>
              <w:ind w:left="432"/>
              <w:rPr>
                <w:rFonts w:eastAsiaTheme="minorHAnsi"/>
                <w:b/>
                <w:color w:val="000000"/>
                <w:sz w:val="20"/>
                <w:szCs w:val="20"/>
              </w:rPr>
            </w:pPr>
            <w:r w:rsidRPr="00330AAE">
              <w:rPr>
                <w:sz w:val="20"/>
                <w:szCs w:val="20"/>
              </w:rPr>
              <w:t xml:space="preserve">Only use physician/APN/PA documentation of an inclusion term documented in the following contexts: </w:t>
            </w:r>
          </w:p>
          <w:p w14:paraId="5B8545B9" w14:textId="77777777" w:rsidR="00564B15" w:rsidRPr="00330AAE" w:rsidRDefault="00564B15" w:rsidP="00AE613E">
            <w:pPr>
              <w:pStyle w:val="Default"/>
              <w:numPr>
                <w:ilvl w:val="1"/>
                <w:numId w:val="57"/>
              </w:numPr>
              <w:ind w:left="801"/>
              <w:rPr>
                <w:rFonts w:ascii="Times New Roman" w:hAnsi="Times New Roman" w:cs="Times New Roman"/>
                <w:sz w:val="20"/>
                <w:szCs w:val="20"/>
              </w:rPr>
            </w:pPr>
            <w:r w:rsidRPr="00330AAE">
              <w:rPr>
                <w:rFonts w:ascii="Times New Roman" w:hAnsi="Times New Roman" w:cs="Times New Roman"/>
                <w:sz w:val="20"/>
                <w:szCs w:val="20"/>
              </w:rPr>
              <w:t>Comfort measures only recommendation</w:t>
            </w:r>
          </w:p>
          <w:p w14:paraId="22D0A120" w14:textId="77777777" w:rsidR="00564B15" w:rsidRPr="00330AAE" w:rsidRDefault="00564B15" w:rsidP="00AE613E">
            <w:pPr>
              <w:pStyle w:val="Default"/>
              <w:numPr>
                <w:ilvl w:val="1"/>
                <w:numId w:val="57"/>
              </w:numPr>
              <w:ind w:left="801"/>
              <w:rPr>
                <w:rFonts w:ascii="Times New Roman" w:hAnsi="Times New Roman" w:cs="Times New Roman"/>
                <w:sz w:val="20"/>
                <w:szCs w:val="20"/>
              </w:rPr>
            </w:pPr>
            <w:r w:rsidRPr="00330AAE">
              <w:rPr>
                <w:rFonts w:ascii="Times New Roman" w:hAnsi="Times New Roman" w:cs="Times New Roman"/>
                <w:sz w:val="20"/>
                <w:szCs w:val="20"/>
              </w:rPr>
              <w:t xml:space="preserve">Order for consultation or evaluation by a hospice care service </w:t>
            </w:r>
          </w:p>
          <w:p w14:paraId="38C21713" w14:textId="77777777" w:rsidR="00564B15" w:rsidRPr="00330AAE" w:rsidRDefault="00564B15" w:rsidP="00AE613E">
            <w:pPr>
              <w:pStyle w:val="Default"/>
              <w:numPr>
                <w:ilvl w:val="1"/>
                <w:numId w:val="57"/>
              </w:numPr>
              <w:ind w:left="801"/>
              <w:rPr>
                <w:rFonts w:ascii="Times New Roman" w:hAnsi="Times New Roman" w:cs="Times New Roman"/>
                <w:sz w:val="20"/>
                <w:szCs w:val="20"/>
              </w:rPr>
            </w:pPr>
            <w:r w:rsidRPr="00330AAE">
              <w:rPr>
                <w:rFonts w:ascii="Times New Roman" w:hAnsi="Times New Roman" w:cs="Times New Roman"/>
                <w:sz w:val="20"/>
                <w:szCs w:val="20"/>
              </w:rPr>
              <w:t xml:space="preserve">Patient or patient representative request for comfort measures only </w:t>
            </w:r>
          </w:p>
          <w:p w14:paraId="08FC1490" w14:textId="77777777" w:rsidR="00564B15" w:rsidRPr="00330AAE" w:rsidRDefault="00564B15" w:rsidP="00AE613E">
            <w:pPr>
              <w:pStyle w:val="Default"/>
              <w:numPr>
                <w:ilvl w:val="1"/>
                <w:numId w:val="57"/>
              </w:numPr>
              <w:ind w:left="801"/>
              <w:rPr>
                <w:rFonts w:ascii="Times New Roman" w:hAnsi="Times New Roman" w:cs="Times New Roman"/>
                <w:sz w:val="20"/>
                <w:szCs w:val="20"/>
              </w:rPr>
            </w:pPr>
            <w:r w:rsidRPr="00330AAE">
              <w:rPr>
                <w:rFonts w:ascii="Times New Roman" w:hAnsi="Times New Roman" w:cs="Times New Roman"/>
                <w:sz w:val="20"/>
                <w:szCs w:val="20"/>
              </w:rPr>
              <w:t xml:space="preserve">Plan for comfort measures only </w:t>
            </w:r>
          </w:p>
          <w:p w14:paraId="4EEE2EB6" w14:textId="17F23AC0" w:rsidR="00AF511A" w:rsidRPr="00330AAE" w:rsidRDefault="00564B15" w:rsidP="00AF511A">
            <w:pPr>
              <w:pStyle w:val="Default"/>
              <w:numPr>
                <w:ilvl w:val="1"/>
                <w:numId w:val="57"/>
              </w:numPr>
              <w:ind w:left="801"/>
              <w:rPr>
                <w:rFonts w:ascii="Times New Roman" w:hAnsi="Times New Roman" w:cs="Times New Roman"/>
                <w:sz w:val="20"/>
                <w:szCs w:val="20"/>
              </w:rPr>
            </w:pPr>
            <w:r w:rsidRPr="00330AAE">
              <w:rPr>
                <w:rFonts w:ascii="Times New Roman" w:hAnsi="Times New Roman" w:cs="Times New Roman"/>
                <w:sz w:val="20"/>
                <w:szCs w:val="20"/>
              </w:rPr>
              <w:t xml:space="preserve">Referral to </w:t>
            </w:r>
            <w:proofErr w:type="gramStart"/>
            <w:r w:rsidRPr="00330AAE">
              <w:rPr>
                <w:rFonts w:ascii="Times New Roman" w:hAnsi="Times New Roman" w:cs="Times New Roman"/>
                <w:sz w:val="20"/>
                <w:szCs w:val="20"/>
              </w:rPr>
              <w:t>hospice care service</w:t>
            </w:r>
            <w:proofErr w:type="gramEnd"/>
            <w:r w:rsidRPr="00330AAE">
              <w:rPr>
                <w:rFonts w:ascii="Times New Roman" w:hAnsi="Times New Roman" w:cs="Times New Roman"/>
                <w:sz w:val="20"/>
                <w:szCs w:val="20"/>
              </w:rPr>
              <w:t xml:space="preserve"> </w:t>
            </w:r>
          </w:p>
          <w:p w14:paraId="2083D2FD" w14:textId="3F54B8C2" w:rsidR="00AF511A" w:rsidRPr="00330AAE" w:rsidRDefault="00AF511A" w:rsidP="00AF511A">
            <w:pPr>
              <w:pStyle w:val="Default"/>
              <w:numPr>
                <w:ilvl w:val="0"/>
                <w:numId w:val="172"/>
              </w:numPr>
              <w:rPr>
                <w:rFonts w:ascii="Times New Roman" w:hAnsi="Times New Roman" w:cs="Times New Roman"/>
                <w:sz w:val="20"/>
                <w:szCs w:val="20"/>
              </w:rPr>
            </w:pPr>
            <w:r w:rsidRPr="00330AAE">
              <w:rPr>
                <w:rFonts w:ascii="Times New Roman" w:hAnsi="Times New Roman" w:cs="Times New Roman"/>
                <w:sz w:val="20"/>
                <w:szCs w:val="20"/>
              </w:rPr>
              <w:t xml:space="preserve">Do not use documentation of an inclusion term if it is not documented in one of the acceptable contexts. </w:t>
            </w:r>
            <w:r w:rsidRPr="00330AAE">
              <w:rPr>
                <w:rFonts w:ascii="Times New Roman" w:hAnsi="Times New Roman" w:cs="Times New Roman"/>
                <w:b/>
                <w:sz w:val="20"/>
                <w:szCs w:val="20"/>
              </w:rPr>
              <w:t>Examples of unacceptable contexts:</w:t>
            </w:r>
            <w:r w:rsidRPr="00330AAE">
              <w:rPr>
                <w:rFonts w:ascii="Times New Roman" w:hAnsi="Times New Roman" w:cs="Times New Roman"/>
                <w:sz w:val="20"/>
                <w:szCs w:val="20"/>
              </w:rPr>
              <w:t xml:space="preserve"> “Discussion of comfort measures” “Consider palliative care”</w:t>
            </w:r>
          </w:p>
          <w:p w14:paraId="5F88D35E" w14:textId="6AA4929E" w:rsidR="00D83E13" w:rsidRPr="00330AAE" w:rsidRDefault="005D7FB8" w:rsidP="000B0D85">
            <w:pPr>
              <w:pStyle w:val="ListParagraph"/>
              <w:autoSpaceDE w:val="0"/>
              <w:autoSpaceDN w:val="0"/>
              <w:adjustRightInd w:val="0"/>
              <w:ind w:left="0"/>
              <w:rPr>
                <w:rFonts w:eastAsiaTheme="minorHAnsi"/>
                <w:color w:val="000000"/>
                <w:sz w:val="20"/>
                <w:szCs w:val="20"/>
              </w:rPr>
            </w:pPr>
            <w:r w:rsidRPr="00330AAE">
              <w:rPr>
                <w:rFonts w:eastAsiaTheme="minorHAnsi"/>
                <w:b/>
                <w:color w:val="000000"/>
                <w:sz w:val="20"/>
                <w:szCs w:val="20"/>
              </w:rPr>
              <w:t>Cont’d next page</w:t>
            </w:r>
          </w:p>
        </w:tc>
      </w:tr>
      <w:tr w:rsidR="00D83E13" w:rsidRPr="00330AAE" w14:paraId="54426498"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5E50606B" w14:textId="77777777"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C8FE447" w14:textId="77777777" w:rsidR="00D83E13" w:rsidRPr="00330AAE" w:rsidRDefault="00D83E13" w:rsidP="000B0D85">
            <w:pPr>
              <w:jc w:val="center"/>
              <w:rPr>
                <w:sz w:val="20"/>
                <w:szCs w:val="20"/>
              </w:rPr>
            </w:pPr>
          </w:p>
        </w:tc>
        <w:tc>
          <w:tcPr>
            <w:tcW w:w="4767" w:type="dxa"/>
            <w:tcBorders>
              <w:top w:val="single" w:sz="6" w:space="0" w:color="auto"/>
              <w:left w:val="single" w:sz="6" w:space="0" w:color="auto"/>
              <w:bottom w:val="single" w:sz="6" w:space="0" w:color="auto"/>
              <w:right w:val="single" w:sz="6" w:space="0" w:color="auto"/>
            </w:tcBorders>
          </w:tcPr>
          <w:p w14:paraId="473557DA"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4781ACA"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23E9F1F" w14:textId="6F65A89B" w:rsidR="00D83E13" w:rsidRPr="00330AAE" w:rsidRDefault="00D83E13" w:rsidP="000B0D85">
            <w:pPr>
              <w:pStyle w:val="Default"/>
              <w:numPr>
                <w:ilvl w:val="0"/>
                <w:numId w:val="58"/>
              </w:numPr>
              <w:ind w:left="341" w:hanging="341"/>
              <w:rPr>
                <w:rFonts w:ascii="Times New Roman" w:hAnsi="Times New Roman" w:cs="Times New Roman"/>
                <w:sz w:val="20"/>
                <w:szCs w:val="20"/>
              </w:rPr>
            </w:pPr>
            <w:r w:rsidRPr="00330AAE">
              <w:rPr>
                <w:rFonts w:ascii="Times New Roman" w:hAnsi="Times New Roman" w:cs="Times New Roman"/>
                <w:sz w:val="20"/>
                <w:szCs w:val="20"/>
              </w:rPr>
              <w:t xml:space="preserve">State-authorized portable orders (SAPOs):  </w:t>
            </w:r>
          </w:p>
          <w:p w14:paraId="276B397C" w14:textId="77777777" w:rsidR="00D83E13" w:rsidRPr="00330AAE" w:rsidRDefault="00D83E13" w:rsidP="000B0D85">
            <w:pPr>
              <w:pStyle w:val="Default"/>
              <w:numPr>
                <w:ilvl w:val="0"/>
                <w:numId w:val="60"/>
              </w:numPr>
              <w:ind w:left="701"/>
              <w:rPr>
                <w:rFonts w:ascii="Times New Roman" w:hAnsi="Times New Roman" w:cs="Times New Roman"/>
                <w:sz w:val="20"/>
                <w:szCs w:val="20"/>
              </w:rPr>
            </w:pPr>
            <w:r w:rsidRPr="00330AAE">
              <w:rPr>
                <w:rFonts w:ascii="Times New Roman" w:hAnsi="Times New Roman" w:cs="Times New Roman"/>
                <w:sz w:val="20"/>
                <w:szCs w:val="20"/>
              </w:rPr>
              <w:t>SAPOs are specialized forms or identifiers authorized by state law that translate a patient’s preferences about specific end-of-life treatment decisions into portable medical orders.</w:t>
            </w:r>
            <w:r w:rsidRPr="00330AAE">
              <w:rPr>
                <w:rFonts w:ascii="Times New Roman" w:hAnsi="Times New Roman" w:cs="Times New Roman"/>
                <w:b/>
                <w:bCs/>
                <w:sz w:val="20"/>
                <w:szCs w:val="20"/>
              </w:rPr>
              <w:t xml:space="preserve"> Examples: </w:t>
            </w:r>
            <w:r w:rsidRPr="00330AAE">
              <w:rPr>
                <w:rFonts w:ascii="Times New Roman" w:hAnsi="Times New Roman" w:cs="Times New Roman"/>
                <w:sz w:val="20"/>
                <w:szCs w:val="20"/>
              </w:rPr>
              <w:t xml:space="preserve">DNR-Comfort Care form; MOLST (Medical Orders for Life-Sustaining Treatment); POLST (Physician Orders for Life-Sustaining Treatment); Out-of-Hospital DNR (OOH DNR) </w:t>
            </w:r>
          </w:p>
          <w:p w14:paraId="57891FFD" w14:textId="5F659DD0" w:rsidR="00D83E13" w:rsidRPr="00330AAE"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 xml:space="preserve">If there is a SAPO in the record that is dated and signed prior to arrival with an option in which an inclusion term is found that is checked, select value “1”. </w:t>
            </w:r>
          </w:p>
          <w:p w14:paraId="429D13DD" w14:textId="5484B1E6" w:rsidR="00D83E13" w:rsidRPr="00330AAE"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If a SAPO lists different options for CMO and any CMO option is checked, select value “1”.</w:t>
            </w:r>
          </w:p>
          <w:p w14:paraId="1F0FCECB" w14:textId="166EAFEA" w:rsidR="00D83E13" w:rsidRPr="00330AAE" w:rsidRDefault="00D83E13" w:rsidP="000B0D85">
            <w:pPr>
              <w:pStyle w:val="ListParagraph"/>
              <w:numPr>
                <w:ilvl w:val="0"/>
                <w:numId w:val="59"/>
              </w:numPr>
              <w:autoSpaceDE w:val="0"/>
              <w:autoSpaceDN w:val="0"/>
              <w:adjustRightInd w:val="0"/>
              <w:ind w:left="701"/>
              <w:rPr>
                <w:rFonts w:eastAsiaTheme="minorHAnsi"/>
                <w:color w:val="000000"/>
                <w:sz w:val="20"/>
                <w:szCs w:val="20"/>
              </w:rPr>
            </w:pPr>
            <w:r w:rsidRPr="00330AAE">
              <w:rPr>
                <w:rFonts w:eastAsiaTheme="minorHAnsi"/>
                <w:color w:val="000000"/>
                <w:sz w:val="20"/>
                <w:szCs w:val="20"/>
              </w:rPr>
              <w:t>If one or more dated SAPOs are included in the record (and signed by the physician/APN/PA), use only the most recent one. Disregard undated SAPOs.</w:t>
            </w:r>
          </w:p>
          <w:p w14:paraId="572ED44B" w14:textId="77777777" w:rsidR="00564B15" w:rsidRPr="00330AAE" w:rsidRDefault="00564B15" w:rsidP="00564B15">
            <w:pPr>
              <w:pStyle w:val="ListParagraph"/>
              <w:numPr>
                <w:ilvl w:val="0"/>
                <w:numId w:val="59"/>
              </w:numPr>
              <w:ind w:left="701"/>
              <w:rPr>
                <w:rFonts w:eastAsiaTheme="minorHAnsi"/>
                <w:color w:val="000000"/>
                <w:sz w:val="20"/>
                <w:szCs w:val="20"/>
              </w:rPr>
            </w:pPr>
            <w:r w:rsidRPr="00330AAE">
              <w:rPr>
                <w:rFonts w:eastAsiaTheme="minorHAnsi"/>
                <w:color w:val="000000"/>
                <w:sz w:val="20"/>
                <w:szCs w:val="20"/>
              </w:rPr>
              <w:t xml:space="preserve">For cases where there is a SAPO in the record with a CMO option selected: If the SAPO is dated prior to arrival and there is documentation on the day of arrival up to severe sepsis presentation that the patient or patient representative does not want CMO, and there is no other documentation regarding CMO found in the record, disregard the SAPO. </w:t>
            </w:r>
          </w:p>
          <w:p w14:paraId="08438B93" w14:textId="24024ACA" w:rsidR="00AF511A" w:rsidRPr="00330AAE" w:rsidRDefault="00564B15" w:rsidP="00AF511A">
            <w:pPr>
              <w:pStyle w:val="ListParagraph"/>
              <w:ind w:left="702"/>
              <w:rPr>
                <w:rFonts w:eastAsiaTheme="minorHAnsi"/>
                <w:color w:val="000000"/>
                <w:sz w:val="20"/>
                <w:szCs w:val="20"/>
              </w:rPr>
            </w:pPr>
            <w:r w:rsidRPr="00330AAE">
              <w:rPr>
                <w:rFonts w:eastAsiaTheme="minorHAnsi"/>
                <w:b/>
                <w:bCs/>
                <w:color w:val="000000"/>
                <w:sz w:val="20"/>
                <w:szCs w:val="20"/>
              </w:rPr>
              <w:t xml:space="preserve">Example: </w:t>
            </w:r>
            <w:r w:rsidRPr="00330AAE">
              <w:rPr>
                <w:rFonts w:eastAsiaTheme="minorHAnsi"/>
                <w:color w:val="000000"/>
                <w:sz w:val="20"/>
                <w:szCs w:val="20"/>
              </w:rPr>
              <w:t xml:space="preserve">Patient has a POLST dated prior to arrival in his chart and ED physician states in current record “Patient is refusing comfort measures, wants to receive full treatment and be a full code.” </w:t>
            </w:r>
          </w:p>
          <w:p w14:paraId="1603BB07" w14:textId="77777777" w:rsidR="00AF511A" w:rsidRPr="00330AAE" w:rsidRDefault="00AF511A" w:rsidP="00AF511A">
            <w:pPr>
              <w:pStyle w:val="ListParagraph"/>
              <w:numPr>
                <w:ilvl w:val="0"/>
                <w:numId w:val="58"/>
              </w:numPr>
              <w:ind w:left="432"/>
              <w:rPr>
                <w:rFonts w:eastAsiaTheme="minorHAnsi"/>
                <w:color w:val="000000"/>
                <w:sz w:val="20"/>
                <w:szCs w:val="20"/>
              </w:rPr>
            </w:pPr>
            <w:r w:rsidRPr="00330AAE">
              <w:rPr>
                <w:rFonts w:eastAsiaTheme="minorHAnsi"/>
                <w:color w:val="000000"/>
                <w:sz w:val="20"/>
                <w:szCs w:val="20"/>
              </w:rPr>
              <w:t xml:space="preserve">Documentation of an inclusion term in the following situations should be </w:t>
            </w:r>
            <w:r w:rsidRPr="00330AAE">
              <w:rPr>
                <w:rFonts w:eastAsiaTheme="minorHAnsi"/>
                <w:b/>
                <w:bCs/>
                <w:color w:val="000000"/>
                <w:sz w:val="20"/>
                <w:szCs w:val="20"/>
              </w:rPr>
              <w:t>disregarded</w:t>
            </w:r>
            <w:r w:rsidRPr="00330AAE">
              <w:rPr>
                <w:rFonts w:eastAsiaTheme="minorHAnsi"/>
                <w:color w:val="000000"/>
                <w:sz w:val="20"/>
                <w:szCs w:val="20"/>
              </w:rPr>
              <w:t xml:space="preserve">. Continue to review the remaining physician/APN/PA documentation for acceptable inclusion terms. If the </w:t>
            </w:r>
            <w:r w:rsidRPr="00330AAE">
              <w:rPr>
                <w:rFonts w:eastAsiaTheme="minorHAnsi"/>
                <w:b/>
                <w:bCs/>
                <w:color w:val="000000"/>
                <w:sz w:val="20"/>
                <w:szCs w:val="20"/>
              </w:rPr>
              <w:t>ONLY</w:t>
            </w:r>
            <w:r w:rsidRPr="00330AAE">
              <w:rPr>
                <w:rFonts w:eastAsiaTheme="minorHAnsi"/>
                <w:bCs/>
                <w:color w:val="000000"/>
                <w:sz w:val="20"/>
                <w:szCs w:val="20"/>
              </w:rPr>
              <w:t xml:space="preserve"> </w:t>
            </w:r>
            <w:r w:rsidRPr="00330AAE">
              <w:rPr>
                <w:rFonts w:eastAsiaTheme="minorHAnsi"/>
                <w:color w:val="000000"/>
                <w:sz w:val="20"/>
                <w:szCs w:val="20"/>
              </w:rPr>
              <w:t>documentation found is an inclusion term in the following situations, select value “2”.</w:t>
            </w:r>
          </w:p>
          <w:p w14:paraId="282AA787" w14:textId="77777777" w:rsidR="00AF511A" w:rsidRPr="00330AAE" w:rsidRDefault="00AF511A" w:rsidP="00AF511A">
            <w:pPr>
              <w:pStyle w:val="ListParagraph"/>
              <w:numPr>
                <w:ilvl w:val="2"/>
                <w:numId w:val="61"/>
              </w:numPr>
              <w:ind w:left="702" w:hanging="269"/>
              <w:rPr>
                <w:rFonts w:eastAsiaTheme="minorHAnsi"/>
                <w:color w:val="000000"/>
                <w:sz w:val="20"/>
                <w:szCs w:val="20"/>
              </w:rPr>
            </w:pPr>
            <w:r w:rsidRPr="00330AAE">
              <w:rPr>
                <w:rFonts w:eastAsiaTheme="minorHAnsi"/>
                <w:color w:val="000000"/>
                <w:sz w:val="20"/>
                <w:szCs w:val="20"/>
              </w:rPr>
              <w:t xml:space="preserve">Documentation (other than SAPOs) that is dated prior to arrival or documentation which refers to the pre-arrival </w:t>
            </w:r>
            <w:proofErr w:type="gramStart"/>
            <w:r w:rsidRPr="00330AAE">
              <w:rPr>
                <w:rFonts w:eastAsiaTheme="minorHAnsi"/>
                <w:color w:val="000000"/>
                <w:sz w:val="20"/>
                <w:szCs w:val="20"/>
              </w:rPr>
              <w:t>time period</w:t>
            </w:r>
            <w:proofErr w:type="gramEnd"/>
            <w:r w:rsidRPr="00330AAE">
              <w:rPr>
                <w:rFonts w:eastAsiaTheme="minorHAnsi"/>
                <w:color w:val="000000"/>
                <w:sz w:val="20"/>
                <w:szCs w:val="20"/>
              </w:rPr>
              <w:t xml:space="preserve">. </w:t>
            </w:r>
            <w:r w:rsidRPr="00330AAE">
              <w:rPr>
                <w:rFonts w:eastAsiaTheme="minorHAnsi"/>
                <w:b/>
                <w:bCs/>
                <w:color w:val="000000"/>
                <w:sz w:val="20"/>
                <w:szCs w:val="20"/>
              </w:rPr>
              <w:t>Examples:</w:t>
            </w:r>
            <w:r w:rsidRPr="00330AAE">
              <w:rPr>
                <w:rFonts w:eastAsiaTheme="minorHAnsi"/>
                <w:bCs/>
                <w:color w:val="000000"/>
                <w:sz w:val="20"/>
                <w:szCs w:val="20"/>
              </w:rPr>
              <w:t xml:space="preserve"> </w:t>
            </w:r>
            <w:r w:rsidRPr="00330AAE">
              <w:rPr>
                <w:rFonts w:eastAsiaTheme="minorHAnsi"/>
                <w:color w:val="000000"/>
                <w:sz w:val="20"/>
                <w:szCs w:val="20"/>
              </w:rPr>
              <w:t xml:space="preserve">Comfort measures only or palliative care order in previous hospitalization record; “Pt. on hospice at home” in MD ED note. </w:t>
            </w:r>
          </w:p>
          <w:p w14:paraId="2EEF7453" w14:textId="77777777" w:rsidR="00AF511A" w:rsidRPr="00330AAE" w:rsidRDefault="00AF511A" w:rsidP="00AF511A">
            <w:pPr>
              <w:rPr>
                <w:rFonts w:eastAsiaTheme="minorHAnsi"/>
                <w:color w:val="000000"/>
                <w:sz w:val="20"/>
                <w:szCs w:val="20"/>
              </w:rPr>
            </w:pPr>
          </w:p>
          <w:p w14:paraId="6EA893FE" w14:textId="22DD3611" w:rsidR="00D83E13" w:rsidRPr="00330AAE" w:rsidRDefault="003944A9" w:rsidP="000B0D85">
            <w:pPr>
              <w:autoSpaceDE w:val="0"/>
              <w:autoSpaceDN w:val="0"/>
              <w:adjustRightInd w:val="0"/>
              <w:rPr>
                <w:b/>
                <w:sz w:val="20"/>
                <w:szCs w:val="20"/>
              </w:rPr>
            </w:pPr>
            <w:r w:rsidRPr="00330AAE">
              <w:rPr>
                <w:b/>
                <w:sz w:val="20"/>
                <w:szCs w:val="20"/>
              </w:rPr>
              <w:t>Cont’d next page</w:t>
            </w:r>
          </w:p>
        </w:tc>
      </w:tr>
      <w:tr w:rsidR="00CC1000" w:rsidRPr="00330AAE" w14:paraId="47C7A440" w14:textId="77777777" w:rsidTr="00055D44">
        <w:trPr>
          <w:cantSplit/>
          <w:trHeight w:val="720"/>
          <w:jc w:val="right"/>
        </w:trPr>
        <w:tc>
          <w:tcPr>
            <w:tcW w:w="1875" w:type="dxa"/>
            <w:gridSpan w:val="2"/>
            <w:tcBorders>
              <w:top w:val="single" w:sz="6" w:space="0" w:color="auto"/>
              <w:left w:val="single" w:sz="6" w:space="0" w:color="auto"/>
              <w:right w:val="single" w:sz="6" w:space="0" w:color="auto"/>
            </w:tcBorders>
          </w:tcPr>
          <w:p w14:paraId="155CB3B9" w14:textId="77777777" w:rsidR="00CC1000" w:rsidRPr="00330AAE" w:rsidRDefault="00CC1000" w:rsidP="000B0D85">
            <w:pPr>
              <w:jc w:val="center"/>
              <w:rPr>
                <w:sz w:val="20"/>
                <w:szCs w:val="20"/>
              </w:rPr>
            </w:pPr>
          </w:p>
        </w:tc>
        <w:tc>
          <w:tcPr>
            <w:tcW w:w="4767" w:type="dxa"/>
            <w:tcBorders>
              <w:top w:val="single" w:sz="6" w:space="0" w:color="auto"/>
              <w:left w:val="single" w:sz="6" w:space="0" w:color="auto"/>
              <w:right w:val="single" w:sz="6" w:space="0" w:color="auto"/>
            </w:tcBorders>
          </w:tcPr>
          <w:p w14:paraId="206784C5" w14:textId="77777777" w:rsidR="00CC1000" w:rsidRPr="00330AAE" w:rsidRDefault="00CC1000" w:rsidP="000B0D85">
            <w:pPr>
              <w:tabs>
                <w:tab w:val="left" w:pos="1215"/>
              </w:tabs>
            </w:pPr>
          </w:p>
        </w:tc>
        <w:tc>
          <w:tcPr>
            <w:tcW w:w="2250" w:type="dxa"/>
            <w:tcBorders>
              <w:top w:val="single" w:sz="6" w:space="0" w:color="auto"/>
              <w:left w:val="single" w:sz="6" w:space="0" w:color="auto"/>
              <w:right w:val="single" w:sz="6" w:space="0" w:color="auto"/>
            </w:tcBorders>
          </w:tcPr>
          <w:p w14:paraId="3E5D34C3" w14:textId="77777777" w:rsidR="00CC1000" w:rsidRPr="00330AAE" w:rsidRDefault="00CC1000" w:rsidP="000B0D85">
            <w:pPr>
              <w:jc w:val="center"/>
              <w:rPr>
                <w:sz w:val="22"/>
                <w:szCs w:val="22"/>
              </w:rPr>
            </w:pPr>
          </w:p>
        </w:tc>
        <w:tc>
          <w:tcPr>
            <w:tcW w:w="5760" w:type="dxa"/>
            <w:tcBorders>
              <w:top w:val="single" w:sz="6" w:space="0" w:color="auto"/>
              <w:left w:val="single" w:sz="6" w:space="0" w:color="auto"/>
              <w:right w:val="single" w:sz="6" w:space="0" w:color="auto"/>
            </w:tcBorders>
          </w:tcPr>
          <w:p w14:paraId="0C842005" w14:textId="77777777" w:rsidR="00CC1000" w:rsidRPr="00330AAE" w:rsidRDefault="00CC1000" w:rsidP="000B0D85">
            <w:pPr>
              <w:pStyle w:val="ListParagraph"/>
              <w:numPr>
                <w:ilvl w:val="2"/>
                <w:numId w:val="61"/>
              </w:numPr>
              <w:ind w:left="702" w:hanging="270"/>
              <w:rPr>
                <w:rFonts w:eastAsiaTheme="minorHAnsi"/>
                <w:color w:val="000000"/>
                <w:sz w:val="20"/>
                <w:szCs w:val="20"/>
              </w:rPr>
            </w:pPr>
            <w:r w:rsidRPr="00330AAE">
              <w:rPr>
                <w:rFonts w:eastAsiaTheme="minorHAnsi"/>
                <w:color w:val="000000"/>
                <w:sz w:val="20"/>
                <w:szCs w:val="20"/>
              </w:rPr>
              <w:t xml:space="preserve">Inclusion term clearly described as negative or conditional. </w:t>
            </w:r>
            <w:r w:rsidRPr="00330AAE">
              <w:rPr>
                <w:rFonts w:eastAsiaTheme="minorHAnsi"/>
                <w:b/>
                <w:bCs/>
                <w:color w:val="000000"/>
                <w:sz w:val="20"/>
                <w:szCs w:val="20"/>
              </w:rPr>
              <w:t>Examples</w:t>
            </w:r>
            <w:r w:rsidRPr="00330AAE">
              <w:rPr>
                <w:rFonts w:eastAsiaTheme="minorHAnsi"/>
                <w:b/>
                <w:color w:val="000000"/>
                <w:sz w:val="20"/>
                <w:szCs w:val="20"/>
              </w:rPr>
              <w:t>:</w:t>
            </w:r>
          </w:p>
          <w:p w14:paraId="43CD04FB" w14:textId="77777777" w:rsidR="00CC1000" w:rsidRPr="00330AAE" w:rsidRDefault="00CC1000" w:rsidP="000B0D85">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“No comfort care" </w:t>
            </w:r>
          </w:p>
          <w:p w14:paraId="2B44EE9F" w14:textId="77777777" w:rsidR="00CC1000" w:rsidRPr="00330AAE" w:rsidRDefault="00CC1000" w:rsidP="000B0D85">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"Not appropriate for hospice care" </w:t>
            </w:r>
          </w:p>
          <w:p w14:paraId="0E8310A6" w14:textId="77777777" w:rsidR="00CC1000" w:rsidRPr="00330AAE" w:rsidRDefault="00CC1000" w:rsidP="000B0D85">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“Comfort care would also be reasonable - defer decision for now” </w:t>
            </w:r>
          </w:p>
          <w:p w14:paraId="55225D56" w14:textId="77777777" w:rsidR="00CC1000" w:rsidRPr="00330AAE" w:rsidRDefault="00CC1000" w:rsidP="000B0D85">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“DNRCCA” (Do Not Resuscitate – Comfort Care Arrest) </w:t>
            </w:r>
          </w:p>
          <w:p w14:paraId="10A272A0" w14:textId="77777777" w:rsidR="00CC1000" w:rsidRPr="00330AAE" w:rsidRDefault="00CC1000" w:rsidP="000B0D85">
            <w:pPr>
              <w:pStyle w:val="ListParagraph"/>
              <w:numPr>
                <w:ilvl w:val="2"/>
                <w:numId w:val="62"/>
              </w:numPr>
              <w:ind w:left="1152" w:hanging="270"/>
              <w:rPr>
                <w:rFonts w:eastAsiaTheme="minorHAnsi"/>
                <w:color w:val="000000"/>
                <w:sz w:val="20"/>
                <w:szCs w:val="20"/>
              </w:rPr>
            </w:pPr>
            <w:r w:rsidRPr="00330AAE">
              <w:rPr>
                <w:rFonts w:eastAsiaTheme="minorHAnsi"/>
                <w:color w:val="000000"/>
                <w:sz w:val="20"/>
                <w:szCs w:val="20"/>
              </w:rPr>
              <w:t xml:space="preserve">“Family requests comfort measures only should the patient arrest.” </w:t>
            </w:r>
          </w:p>
          <w:p w14:paraId="6929B791" w14:textId="77777777" w:rsidR="00CC1000" w:rsidRPr="00330AAE" w:rsidRDefault="00CC1000" w:rsidP="000B0D85">
            <w:pPr>
              <w:numPr>
                <w:ilvl w:val="2"/>
                <w:numId w:val="61"/>
              </w:numPr>
              <w:ind w:left="702" w:hanging="360"/>
              <w:rPr>
                <w:rFonts w:eastAsiaTheme="minorHAnsi"/>
                <w:color w:val="000000"/>
                <w:sz w:val="20"/>
                <w:szCs w:val="20"/>
              </w:rPr>
            </w:pPr>
            <w:r w:rsidRPr="00330AAE">
              <w:rPr>
                <w:rFonts w:eastAsiaTheme="minorHAnsi"/>
                <w:color w:val="000000"/>
                <w:sz w:val="20"/>
                <w:szCs w:val="20"/>
              </w:rPr>
              <w:t>Documentation of “CMO” should be disregarded if documentation makes clear it is not being used as an acronym for Comfort Measures Only (e.g., “</w:t>
            </w:r>
            <w:proofErr w:type="spellStart"/>
            <w:r w:rsidRPr="00330AAE">
              <w:rPr>
                <w:rFonts w:eastAsiaTheme="minorHAnsi"/>
                <w:color w:val="000000"/>
                <w:sz w:val="20"/>
                <w:szCs w:val="20"/>
              </w:rPr>
              <w:t>hx</w:t>
            </w:r>
            <w:proofErr w:type="spellEnd"/>
            <w:r w:rsidRPr="00330AAE">
              <w:rPr>
                <w:rFonts w:eastAsiaTheme="minorHAnsi"/>
                <w:color w:val="000000"/>
                <w:sz w:val="20"/>
                <w:szCs w:val="20"/>
              </w:rPr>
              <w:t xml:space="preserve"> dilated CMO” – Cardiomyopathy context).</w:t>
            </w:r>
          </w:p>
          <w:p w14:paraId="00742852" w14:textId="4D4BFE52" w:rsidR="00CC1000" w:rsidRPr="00330AAE" w:rsidRDefault="00CC1000" w:rsidP="000B0D85">
            <w:pPr>
              <w:pStyle w:val="ListParagraph"/>
              <w:numPr>
                <w:ilvl w:val="0"/>
                <w:numId w:val="63"/>
              </w:numPr>
              <w:ind w:left="432"/>
              <w:rPr>
                <w:rFonts w:eastAsiaTheme="minorHAnsi"/>
                <w:color w:val="000000"/>
                <w:sz w:val="20"/>
                <w:szCs w:val="20"/>
              </w:rPr>
            </w:pPr>
            <w:r w:rsidRPr="00330AAE">
              <w:rPr>
                <w:rFonts w:eastAsiaTheme="minorHAnsi"/>
                <w:color w:val="000000"/>
                <w:sz w:val="20"/>
                <w:szCs w:val="20"/>
              </w:rPr>
              <w:t>If there is physician/APN/PA documentation of an inclusion term in one source that indicates the patient is Comfort Measures Only or Palliative Care, AND there is physician/APN/PA documentation of an inclusion term in another source that indicates the patient is NOT CMO or Palliative Care, the source that indicates the patient is CMO or Palliative Care would be used to select value “1”.</w:t>
            </w:r>
          </w:p>
          <w:p w14:paraId="033B81D2" w14:textId="77777777" w:rsidR="00CC1000" w:rsidRPr="00330AAE" w:rsidRDefault="00CC1000" w:rsidP="000B0D85">
            <w:pPr>
              <w:rPr>
                <w:b/>
                <w:bCs/>
                <w:sz w:val="20"/>
                <w:szCs w:val="20"/>
                <w:u w:val="single"/>
              </w:rPr>
            </w:pPr>
            <w:r w:rsidRPr="00330AAE">
              <w:rPr>
                <w:rFonts w:eastAsiaTheme="minorHAnsi"/>
                <w:b/>
                <w:color w:val="000000"/>
                <w:sz w:val="20"/>
                <w:szCs w:val="20"/>
              </w:rPr>
              <w:t xml:space="preserve">Suggested Data Sources: </w:t>
            </w:r>
            <w:r w:rsidRPr="00330AAE">
              <w:rPr>
                <w:bCs/>
                <w:sz w:val="20"/>
                <w:szCs w:val="20"/>
              </w:rPr>
              <w:t>Consultation notes, Discharge summary, DNR/MOLST/POLST forms, Emergency Department record, History and physical, Physician orders, Progress notes</w:t>
            </w:r>
          </w:p>
          <w:p w14:paraId="18BDE35A" w14:textId="5B9CD553" w:rsidR="003607EB" w:rsidRPr="00330AAE" w:rsidRDefault="00CC1000" w:rsidP="003607EB">
            <w:pPr>
              <w:rPr>
                <w:rFonts w:eastAsiaTheme="minorHAnsi"/>
                <w:sz w:val="20"/>
                <w:szCs w:val="20"/>
              </w:rPr>
            </w:pPr>
            <w:r w:rsidRPr="00330AAE">
              <w:rPr>
                <w:b/>
                <w:bCs/>
                <w:sz w:val="20"/>
                <w:szCs w:val="20"/>
              </w:rPr>
              <w:t>Excluded data source</w:t>
            </w:r>
            <w:proofErr w:type="gramStart"/>
            <w:r w:rsidRPr="00330AAE">
              <w:rPr>
                <w:b/>
                <w:bCs/>
                <w:sz w:val="20"/>
                <w:szCs w:val="20"/>
              </w:rPr>
              <w:t xml:space="preserve">:  </w:t>
            </w:r>
            <w:r w:rsidRPr="00330AAE">
              <w:rPr>
                <w:bCs/>
                <w:sz w:val="20"/>
                <w:szCs w:val="20"/>
              </w:rPr>
              <w:t>Restraint</w:t>
            </w:r>
            <w:proofErr w:type="gramEnd"/>
            <w:r w:rsidRPr="00330AAE">
              <w:rPr>
                <w:bCs/>
                <w:sz w:val="20"/>
                <w:szCs w:val="20"/>
              </w:rPr>
              <w:t xml:space="preserve"> order sheet</w:t>
            </w:r>
          </w:p>
        </w:tc>
      </w:tr>
      <w:tr w:rsidR="00D83E13" w:rsidRPr="00330AAE" w14:paraId="32FB58AE"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EB6D262" w14:textId="5B0E63BC" w:rsidR="001E7F4F" w:rsidRPr="00330AAE" w:rsidRDefault="00DD49F4" w:rsidP="000B0D85">
            <w:pPr>
              <w:jc w:val="center"/>
              <w:rPr>
                <w:sz w:val="23"/>
                <w:szCs w:val="23"/>
              </w:rPr>
            </w:pPr>
            <w:r>
              <w:rPr>
                <w:sz w:val="23"/>
                <w:szCs w:val="23"/>
              </w:rPr>
              <w:lastRenderedPageBreak/>
              <w:t>47</w:t>
            </w:r>
          </w:p>
          <w:p w14:paraId="6AF4482D" w14:textId="5D72E1D9"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3881E4C1" w14:textId="495F0399" w:rsidR="00D83E13" w:rsidRPr="00330AAE" w:rsidRDefault="00DC5C49" w:rsidP="000B0D85">
            <w:pPr>
              <w:jc w:val="center"/>
              <w:rPr>
                <w:sz w:val="20"/>
                <w:szCs w:val="20"/>
              </w:rPr>
            </w:pPr>
            <w:r w:rsidRPr="00330AAE">
              <w:rPr>
                <w:sz w:val="20"/>
                <w:szCs w:val="20"/>
              </w:rPr>
              <w:t>crystl2</w:t>
            </w:r>
          </w:p>
        </w:tc>
        <w:tc>
          <w:tcPr>
            <w:tcW w:w="4767" w:type="dxa"/>
            <w:tcBorders>
              <w:top w:val="single" w:sz="6" w:space="0" w:color="auto"/>
              <w:left w:val="single" w:sz="6" w:space="0" w:color="auto"/>
              <w:bottom w:val="single" w:sz="6" w:space="0" w:color="auto"/>
              <w:right w:val="single" w:sz="6" w:space="0" w:color="auto"/>
            </w:tcBorders>
          </w:tcPr>
          <w:p w14:paraId="6A318412" w14:textId="62AFE896" w:rsidR="00D83E13" w:rsidRPr="00330AAE" w:rsidRDefault="00D83E13" w:rsidP="000B0D85">
            <w:pPr>
              <w:tabs>
                <w:tab w:val="left" w:pos="1215"/>
              </w:tabs>
              <w:rPr>
                <w:sz w:val="22"/>
                <w:szCs w:val="22"/>
              </w:rPr>
            </w:pPr>
            <w:r w:rsidRPr="00330AAE">
              <w:rPr>
                <w:sz w:val="22"/>
                <w:szCs w:val="22"/>
              </w:rPr>
              <w:t xml:space="preserve">During the timeframe from [(If </w:t>
            </w:r>
            <w:proofErr w:type="spellStart"/>
            <w:r w:rsidRPr="00330AAE">
              <w:rPr>
                <w:sz w:val="22"/>
                <w:szCs w:val="22"/>
              </w:rPr>
              <w:t>hypotns</w:t>
            </w:r>
            <w:proofErr w:type="spellEnd"/>
            <w:r w:rsidRPr="00330AAE">
              <w:rPr>
                <w:sz w:val="22"/>
                <w:szCs w:val="22"/>
              </w:rPr>
              <w:t xml:space="preserve"> = 1, and </w:t>
            </w:r>
            <w:proofErr w:type="spellStart"/>
            <w:r w:rsidRPr="00330AAE">
              <w:rPr>
                <w:sz w:val="22"/>
                <w:szCs w:val="22"/>
              </w:rPr>
              <w:t>sepshk</w:t>
            </w:r>
            <w:proofErr w:type="spellEnd"/>
            <w:r w:rsidRPr="00330AAE">
              <w:rPr>
                <w:sz w:val="22"/>
                <w:szCs w:val="22"/>
              </w:rPr>
              <w:t xml:space="preserve"> = 2,  computer to display </w:t>
            </w:r>
            <w:proofErr w:type="spellStart"/>
            <w:r w:rsidRPr="00330AAE">
              <w:rPr>
                <w:sz w:val="22"/>
                <w:szCs w:val="22"/>
              </w:rPr>
              <w:t>hypotnsdt</w:t>
            </w:r>
            <w:proofErr w:type="spellEnd"/>
            <w:r w:rsidRPr="00330AAE">
              <w:rPr>
                <w:sz w:val="22"/>
                <w:szCs w:val="22"/>
              </w:rPr>
              <w:t>/</w:t>
            </w:r>
            <w:proofErr w:type="spellStart"/>
            <w:r w:rsidRPr="00330AAE">
              <w:rPr>
                <w:sz w:val="22"/>
                <w:szCs w:val="22"/>
              </w:rPr>
              <w:t>hypotnstm</w:t>
            </w:r>
            <w:proofErr w:type="spellEnd"/>
            <w:r w:rsidRPr="00330AAE">
              <w:rPr>
                <w:sz w:val="22"/>
                <w:szCs w:val="22"/>
              </w:rPr>
              <w:t xml:space="preserve"> - 6 hours) to (</w:t>
            </w:r>
            <w:proofErr w:type="spellStart"/>
            <w:r w:rsidRPr="00330AAE">
              <w:rPr>
                <w:sz w:val="22"/>
                <w:szCs w:val="22"/>
              </w:rPr>
              <w:t>hypotnsdt</w:t>
            </w:r>
            <w:proofErr w:type="spellEnd"/>
            <w:r w:rsidRPr="00330AAE">
              <w:rPr>
                <w:sz w:val="22"/>
                <w:szCs w:val="22"/>
              </w:rPr>
              <w:t>/</w:t>
            </w:r>
            <w:proofErr w:type="spellStart"/>
            <w:r w:rsidRPr="00330AAE">
              <w:rPr>
                <w:sz w:val="22"/>
                <w:szCs w:val="22"/>
              </w:rPr>
              <w:t>hypotnstm</w:t>
            </w:r>
            <w:proofErr w:type="spellEnd"/>
            <w:r w:rsidRPr="00330AAE">
              <w:rPr>
                <w:sz w:val="22"/>
                <w:szCs w:val="22"/>
              </w:rPr>
              <w:t xml:space="preserve"> + 3 hours) OR (If </w:t>
            </w:r>
            <w:proofErr w:type="spellStart"/>
            <w:r w:rsidRPr="00330AAE">
              <w:rPr>
                <w:sz w:val="22"/>
                <w:szCs w:val="22"/>
              </w:rPr>
              <w:t>hypotns</w:t>
            </w:r>
            <w:proofErr w:type="spellEnd"/>
            <w:r w:rsidRPr="00330AAE">
              <w:rPr>
                <w:sz w:val="22"/>
                <w:szCs w:val="22"/>
              </w:rPr>
              <w:t xml:space="preserve"> = 2 and </w:t>
            </w:r>
            <w:proofErr w:type="spellStart"/>
            <w:r w:rsidRPr="00330AAE">
              <w:rPr>
                <w:sz w:val="22"/>
                <w:szCs w:val="22"/>
              </w:rPr>
              <w:t>sepshk</w:t>
            </w:r>
            <w:proofErr w:type="spellEnd"/>
            <w:r w:rsidRPr="00330AAE">
              <w:rPr>
                <w:sz w:val="22"/>
                <w:szCs w:val="22"/>
              </w:rPr>
              <w:t xml:space="preserve"> = 1 computer to display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- 6 hours) to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+ 3 hours) OR (if </w:t>
            </w:r>
            <w:proofErr w:type="spellStart"/>
            <w:r w:rsidRPr="00330AAE">
              <w:rPr>
                <w:sz w:val="22"/>
                <w:szCs w:val="22"/>
              </w:rPr>
              <w:t>hypotns</w:t>
            </w:r>
            <w:proofErr w:type="spellEnd"/>
            <w:r w:rsidRPr="00330AAE">
              <w:rPr>
                <w:sz w:val="22"/>
                <w:szCs w:val="22"/>
              </w:rPr>
              <w:t xml:space="preserve"> = 1 and </w:t>
            </w:r>
            <w:proofErr w:type="spellStart"/>
            <w:r w:rsidRPr="00330AAE">
              <w:rPr>
                <w:sz w:val="22"/>
                <w:szCs w:val="22"/>
              </w:rPr>
              <w:t>sepshk</w:t>
            </w:r>
            <w:proofErr w:type="spellEnd"/>
            <w:r w:rsidRPr="00330AAE">
              <w:rPr>
                <w:sz w:val="22"/>
                <w:szCs w:val="22"/>
              </w:rPr>
              <w:t xml:space="preserve"> = 1, computer to display earliest of </w:t>
            </w:r>
            <w:proofErr w:type="spellStart"/>
            <w:r w:rsidRPr="00330AAE">
              <w:rPr>
                <w:sz w:val="22"/>
                <w:szCs w:val="22"/>
              </w:rPr>
              <w:t>hypotnsdt</w:t>
            </w:r>
            <w:proofErr w:type="spellEnd"/>
            <w:r w:rsidRPr="00330AAE">
              <w:rPr>
                <w:sz w:val="22"/>
                <w:szCs w:val="22"/>
              </w:rPr>
              <w:t>/</w:t>
            </w:r>
            <w:proofErr w:type="spellStart"/>
            <w:r w:rsidRPr="00330AAE">
              <w:rPr>
                <w:sz w:val="22"/>
                <w:szCs w:val="22"/>
              </w:rPr>
              <w:t>hypotnstm</w:t>
            </w:r>
            <w:proofErr w:type="spellEnd"/>
            <w:r w:rsidRPr="00330AAE">
              <w:rPr>
                <w:sz w:val="22"/>
                <w:szCs w:val="22"/>
              </w:rPr>
              <w:t xml:space="preserve"> – 6 </w:t>
            </w:r>
            <w:proofErr w:type="spellStart"/>
            <w:r w:rsidRPr="00330AAE">
              <w:rPr>
                <w:sz w:val="22"/>
                <w:szCs w:val="22"/>
              </w:rPr>
              <w:t>hrs</w:t>
            </w:r>
            <w:proofErr w:type="spellEnd"/>
            <w:r w:rsidRPr="00330AAE">
              <w:rPr>
                <w:sz w:val="22"/>
                <w:szCs w:val="22"/>
              </w:rPr>
              <w:t>) to (</w:t>
            </w:r>
            <w:proofErr w:type="spellStart"/>
            <w:r w:rsidRPr="00330AAE">
              <w:rPr>
                <w:sz w:val="22"/>
                <w:szCs w:val="22"/>
              </w:rPr>
              <w:t>hypotnsdt</w:t>
            </w:r>
            <w:proofErr w:type="spellEnd"/>
            <w:r w:rsidRPr="00330AAE">
              <w:rPr>
                <w:sz w:val="22"/>
                <w:szCs w:val="22"/>
              </w:rPr>
              <w:t>/</w:t>
            </w:r>
            <w:proofErr w:type="spellStart"/>
            <w:r w:rsidRPr="00330AAE">
              <w:rPr>
                <w:sz w:val="22"/>
                <w:szCs w:val="22"/>
              </w:rPr>
              <w:t>hypotnstm</w:t>
            </w:r>
            <w:proofErr w:type="spellEnd"/>
            <w:r w:rsidRPr="00330AAE">
              <w:rPr>
                <w:sz w:val="22"/>
                <w:szCs w:val="22"/>
              </w:rPr>
              <w:t xml:space="preserve"> + 3 hours or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- 6 hours to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+ 3 hours) were crystalloid fluids initiated?</w:t>
            </w:r>
          </w:p>
          <w:p w14:paraId="08A49D14" w14:textId="77777777" w:rsidR="00D83E13" w:rsidRPr="00330AAE" w:rsidRDefault="00D83E13" w:rsidP="000B0D85">
            <w:pPr>
              <w:tabs>
                <w:tab w:val="left" w:pos="1215"/>
              </w:tabs>
              <w:rPr>
                <w:sz w:val="22"/>
                <w:szCs w:val="22"/>
              </w:rPr>
            </w:pPr>
            <w:r w:rsidRPr="00330AAE">
              <w:rPr>
                <w:sz w:val="22"/>
                <w:szCs w:val="22"/>
              </w:rPr>
              <w:t>1. Yes</w:t>
            </w:r>
          </w:p>
          <w:p w14:paraId="2E2AC961" w14:textId="77777777" w:rsidR="00D83E13" w:rsidRPr="00330AAE" w:rsidRDefault="00D83E13" w:rsidP="000B0D85">
            <w:pPr>
              <w:tabs>
                <w:tab w:val="left" w:pos="1215"/>
              </w:tabs>
              <w:rPr>
                <w:sz w:val="22"/>
                <w:szCs w:val="22"/>
              </w:rPr>
            </w:pPr>
            <w:r w:rsidRPr="00330AAE">
              <w:rPr>
                <w:sz w:val="22"/>
                <w:szCs w:val="22"/>
              </w:rPr>
              <w:t>2. No</w:t>
            </w:r>
          </w:p>
          <w:p w14:paraId="3A7C6229" w14:textId="5EC1789B" w:rsidR="00D83E13" w:rsidRPr="00330AAE" w:rsidRDefault="00D83E13" w:rsidP="000B0D85">
            <w:pPr>
              <w:tabs>
                <w:tab w:val="left" w:pos="1215"/>
              </w:tabs>
              <w:rPr>
                <w:sz w:val="22"/>
                <w:szCs w:val="22"/>
              </w:rPr>
            </w:pPr>
            <w:r w:rsidRPr="00330AAE">
              <w:rPr>
                <w:sz w:val="22"/>
                <w:szCs w:val="22"/>
              </w:rPr>
              <w:t xml:space="preserve">4. There is </w:t>
            </w:r>
            <w:proofErr w:type="gramStart"/>
            <w:r w:rsidRPr="00330AAE">
              <w:rPr>
                <w:sz w:val="22"/>
                <w:szCs w:val="22"/>
              </w:rPr>
              <w:t>documentation</w:t>
            </w:r>
            <w:proofErr w:type="gramEnd"/>
            <w:r w:rsidRPr="00330AAE">
              <w:rPr>
                <w:sz w:val="22"/>
                <w:szCs w:val="22"/>
              </w:rPr>
              <w:t xml:space="preserve"> the patient has an implanted Ventricular Assist Device (VAD) </w:t>
            </w:r>
          </w:p>
          <w:p w14:paraId="3F3CCD91" w14:textId="5814768D" w:rsidR="00B377DF" w:rsidRPr="00330AAE" w:rsidRDefault="00B377DF" w:rsidP="000B0D85">
            <w:pPr>
              <w:tabs>
                <w:tab w:val="left" w:pos="1215"/>
              </w:tabs>
              <w:rPr>
                <w:sz w:val="22"/>
                <w:szCs w:val="22"/>
              </w:rPr>
            </w:pPr>
            <w:r w:rsidRPr="00330AAE">
              <w:rPr>
                <w:sz w:val="22"/>
                <w:szCs w:val="22"/>
              </w:rPr>
              <w:t xml:space="preserve">97. </w:t>
            </w:r>
            <w:r w:rsidR="00DC5C49" w:rsidRPr="00330AAE">
              <w:rPr>
                <w:sz w:val="22"/>
                <w:szCs w:val="22"/>
              </w:rPr>
              <w:t>Physician/APN/PA or nursing d</w:t>
            </w:r>
            <w:r w:rsidRPr="00330AAE">
              <w:rPr>
                <w:sz w:val="22"/>
                <w:szCs w:val="22"/>
              </w:rPr>
              <w:t>ocumentation no fluids were ordered because the patient was not volume or fluid responsive by clinical evidence.</w:t>
            </w:r>
          </w:p>
          <w:p w14:paraId="50CE8327" w14:textId="77777777" w:rsidR="00D83E13" w:rsidRPr="00330AAE" w:rsidRDefault="00D83E13" w:rsidP="000B0D85">
            <w:pPr>
              <w:tabs>
                <w:tab w:val="left" w:pos="1215"/>
              </w:tabs>
              <w:rPr>
                <w:sz w:val="22"/>
                <w:szCs w:val="22"/>
              </w:rPr>
            </w:pPr>
            <w:r w:rsidRPr="00330AAE">
              <w:rPr>
                <w:sz w:val="22"/>
                <w:szCs w:val="22"/>
              </w:rPr>
              <w:t>98. The patient or authorized patient advocate refused IV fluids.</w:t>
            </w:r>
          </w:p>
          <w:p w14:paraId="1D8A5B38" w14:textId="77777777"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5FDA23F8" w14:textId="3889EC67" w:rsidR="00D83E13" w:rsidRPr="00330AAE" w:rsidRDefault="00D83E13" w:rsidP="000B0D85">
            <w:pPr>
              <w:jc w:val="center"/>
              <w:rPr>
                <w:sz w:val="22"/>
                <w:szCs w:val="22"/>
              </w:rPr>
            </w:pPr>
            <w:r w:rsidRPr="00330AAE">
              <w:rPr>
                <w:sz w:val="22"/>
                <w:szCs w:val="22"/>
              </w:rPr>
              <w:t>1,2,4,</w:t>
            </w:r>
            <w:r w:rsidR="00710696" w:rsidRPr="00330AAE">
              <w:rPr>
                <w:sz w:val="22"/>
                <w:szCs w:val="22"/>
              </w:rPr>
              <w:t>97,</w:t>
            </w:r>
            <w:r w:rsidRPr="00330AAE">
              <w:rPr>
                <w:sz w:val="22"/>
                <w:szCs w:val="22"/>
              </w:rPr>
              <w:t>98</w:t>
            </w:r>
          </w:p>
          <w:p w14:paraId="4EA2DCE0" w14:textId="2F30363A" w:rsidR="00D83E13" w:rsidRPr="00330AAE" w:rsidRDefault="00D83E13" w:rsidP="000B0D85">
            <w:pPr>
              <w:jc w:val="center"/>
              <w:rPr>
                <w:strike/>
                <w:sz w:val="22"/>
                <w:szCs w:val="22"/>
              </w:rPr>
            </w:pPr>
            <w:r w:rsidRPr="00330AAE">
              <w:rPr>
                <w:sz w:val="22"/>
                <w:szCs w:val="22"/>
              </w:rPr>
              <w:t>If 2, 4</w:t>
            </w:r>
            <w:r w:rsidR="00710696" w:rsidRPr="00330AAE">
              <w:rPr>
                <w:sz w:val="22"/>
                <w:szCs w:val="22"/>
              </w:rPr>
              <w:t>, 97</w:t>
            </w:r>
            <w:r w:rsidRPr="00330AAE">
              <w:rPr>
                <w:sz w:val="22"/>
                <w:szCs w:val="22"/>
              </w:rPr>
              <w:t xml:space="preserve"> or 98, go to end</w:t>
            </w:r>
          </w:p>
          <w:p w14:paraId="590059E9" w14:textId="4FE2C389" w:rsidR="00D83E13" w:rsidRPr="00330AAE" w:rsidRDefault="00D83E13" w:rsidP="000B0D85">
            <w:pP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7D8625FE" w14:textId="5FB8B862" w:rsidR="00D83E13" w:rsidRPr="00330AAE" w:rsidRDefault="00D83E13" w:rsidP="000B0D85">
            <w:pPr>
              <w:pStyle w:val="ListParagraph"/>
              <w:numPr>
                <w:ilvl w:val="0"/>
                <w:numId w:val="43"/>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The specified time frame for abstraction of crystalloid fluids is within six hours prior </w:t>
            </w:r>
            <w:proofErr w:type="gramStart"/>
            <w:r w:rsidRPr="00330AAE">
              <w:rPr>
                <w:rFonts w:eastAsiaTheme="minorHAnsi"/>
                <w:color w:val="000000"/>
                <w:sz w:val="20"/>
                <w:szCs w:val="20"/>
              </w:rPr>
              <w:t>through</w:t>
            </w:r>
            <w:proofErr w:type="gramEnd"/>
            <w:r w:rsidRPr="00330AAE">
              <w:rPr>
                <w:rFonts w:eastAsiaTheme="minorHAnsi"/>
                <w:color w:val="000000"/>
                <w:sz w:val="20"/>
                <w:szCs w:val="20"/>
              </w:rPr>
              <w:t xml:space="preserve"> three hours after either Initial Hypotension Date and Time or Septic Shock Presentation Date and Time. </w:t>
            </w:r>
            <w:r w:rsidRPr="00330AAE">
              <w:rPr>
                <w:rFonts w:eastAsiaTheme="minorHAnsi"/>
                <w:b/>
                <w:color w:val="000000"/>
                <w:sz w:val="20"/>
                <w:szCs w:val="20"/>
              </w:rPr>
              <w:t>If both are present, use the earliest trigger event within the specified time frame.</w:t>
            </w:r>
          </w:p>
          <w:p w14:paraId="59BDEA59" w14:textId="77777777" w:rsidR="00D83E13" w:rsidRPr="00330AAE"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330AAE">
              <w:rPr>
                <w:rFonts w:eastAsiaTheme="minorHAnsi"/>
                <w:color w:val="000000"/>
                <w:sz w:val="20"/>
                <w:szCs w:val="20"/>
              </w:rPr>
              <w:t xml:space="preserve">Medical record documentation must be clear that crystalloid fluids were ordered and initiated such that the start date and time of administration is noted to select value “1”. </w:t>
            </w:r>
          </w:p>
          <w:p w14:paraId="354217A4" w14:textId="4BA2F18F" w:rsidR="00D83E13" w:rsidRPr="00330AAE"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330AAE">
              <w:rPr>
                <w:rFonts w:eastAsiaTheme="minorHAnsi"/>
                <w:b/>
                <w:color w:val="000000"/>
                <w:sz w:val="20"/>
                <w:szCs w:val="20"/>
              </w:rPr>
              <w:t>Include:</w:t>
            </w:r>
            <w:r w:rsidRPr="00330AAE">
              <w:rPr>
                <w:rFonts w:eastAsiaTheme="minorHAnsi"/>
                <w:color w:val="000000"/>
                <w:sz w:val="20"/>
                <w:szCs w:val="20"/>
              </w:rPr>
              <w:t xml:space="preserve"> Crystalloid fluids </w:t>
            </w:r>
            <w:proofErr w:type="gramStart"/>
            <w:r w:rsidRPr="00330AAE">
              <w:rPr>
                <w:rFonts w:eastAsiaTheme="minorHAnsi"/>
                <w:color w:val="000000"/>
                <w:sz w:val="20"/>
                <w:szCs w:val="20"/>
              </w:rPr>
              <w:t>such as:</w:t>
            </w:r>
            <w:proofErr w:type="gramEnd"/>
            <w:r w:rsidRPr="00330AAE">
              <w:rPr>
                <w:rFonts w:eastAsiaTheme="minorHAnsi"/>
                <w:color w:val="000000"/>
                <w:sz w:val="20"/>
                <w:szCs w:val="20"/>
              </w:rPr>
              <w:t xml:space="preserve"> 0.9% saline solution, 0.9% sodium Chloride Solution, </w:t>
            </w:r>
            <w:proofErr w:type="spellStart"/>
            <w:r w:rsidRPr="00330AAE">
              <w:rPr>
                <w:rFonts w:eastAsiaTheme="minorHAnsi"/>
                <w:color w:val="000000"/>
                <w:sz w:val="20"/>
                <w:szCs w:val="20"/>
              </w:rPr>
              <w:t>Isolyte</w:t>
            </w:r>
            <w:proofErr w:type="spellEnd"/>
            <w:r w:rsidRPr="00330AAE">
              <w:rPr>
                <w:rFonts w:eastAsiaTheme="minorHAnsi"/>
                <w:color w:val="000000"/>
                <w:sz w:val="20"/>
                <w:szCs w:val="20"/>
              </w:rPr>
              <w:t xml:space="preserve">, Lactated Ringers solution, normal saline, </w:t>
            </w:r>
            <w:proofErr w:type="spellStart"/>
            <w:r w:rsidRPr="00330AAE">
              <w:rPr>
                <w:rFonts w:eastAsiaTheme="minorHAnsi"/>
                <w:color w:val="000000"/>
                <w:sz w:val="20"/>
                <w:szCs w:val="20"/>
              </w:rPr>
              <w:t>Normosol</w:t>
            </w:r>
            <w:proofErr w:type="spellEnd"/>
            <w:r w:rsidRPr="00330AAE">
              <w:rPr>
                <w:rFonts w:eastAsiaTheme="minorHAnsi"/>
                <w:color w:val="000000"/>
                <w:sz w:val="20"/>
                <w:szCs w:val="20"/>
              </w:rPr>
              <w:t xml:space="preserve">, </w:t>
            </w:r>
            <w:proofErr w:type="spellStart"/>
            <w:r w:rsidRPr="00330AAE">
              <w:rPr>
                <w:rFonts w:eastAsiaTheme="minorHAnsi"/>
                <w:color w:val="000000"/>
                <w:sz w:val="20"/>
                <w:szCs w:val="20"/>
              </w:rPr>
              <w:t>PlasmaLyte</w:t>
            </w:r>
            <w:proofErr w:type="spellEnd"/>
            <w:r w:rsidR="00F935F5" w:rsidRPr="00330AAE">
              <w:rPr>
                <w:rFonts w:eastAsiaTheme="minorHAnsi"/>
                <w:color w:val="000000"/>
                <w:sz w:val="20"/>
                <w:szCs w:val="20"/>
              </w:rPr>
              <w:t>, Sodium Chloride 0.45%</w:t>
            </w:r>
          </w:p>
          <w:p w14:paraId="271ECDD7" w14:textId="4391BE27" w:rsidR="00D83E13" w:rsidRPr="00330AAE" w:rsidRDefault="00D83E13" w:rsidP="000B0D85">
            <w:pPr>
              <w:numPr>
                <w:ilvl w:val="0"/>
                <w:numId w:val="43"/>
              </w:numPr>
              <w:autoSpaceDE w:val="0"/>
              <w:autoSpaceDN w:val="0"/>
              <w:adjustRightInd w:val="0"/>
              <w:ind w:left="342" w:hanging="270"/>
              <w:contextualSpacing/>
              <w:rPr>
                <w:rFonts w:eastAsiaTheme="minorHAnsi"/>
                <w:color w:val="000000"/>
                <w:sz w:val="20"/>
                <w:szCs w:val="20"/>
              </w:rPr>
            </w:pPr>
            <w:r w:rsidRPr="00330AAE">
              <w:rPr>
                <w:rFonts w:eastAsiaTheme="minorHAnsi"/>
                <w:b/>
                <w:color w:val="000000"/>
                <w:sz w:val="20"/>
                <w:szCs w:val="20"/>
              </w:rPr>
              <w:t>Exclude:</w:t>
            </w:r>
            <w:r w:rsidRPr="00330AAE">
              <w:rPr>
                <w:rFonts w:eastAsiaTheme="minorHAnsi"/>
                <w:color w:val="000000"/>
                <w:sz w:val="20"/>
                <w:szCs w:val="20"/>
              </w:rPr>
              <w:t xml:space="preserve"> Crystalloid solutions that are given to flush other medications or IV lines</w:t>
            </w:r>
          </w:p>
          <w:p w14:paraId="62106933" w14:textId="2177173E" w:rsidR="00D83E13" w:rsidRPr="00330AAE" w:rsidRDefault="00D83E13" w:rsidP="000B0D85">
            <w:pPr>
              <w:pStyle w:val="ListParagraph"/>
              <w:numPr>
                <w:ilvl w:val="0"/>
                <w:numId w:val="45"/>
              </w:numPr>
              <w:autoSpaceDE w:val="0"/>
              <w:autoSpaceDN w:val="0"/>
              <w:adjustRightInd w:val="0"/>
              <w:ind w:left="702"/>
              <w:rPr>
                <w:rFonts w:eastAsiaTheme="minorHAnsi"/>
                <w:color w:val="000000"/>
                <w:sz w:val="20"/>
                <w:szCs w:val="20"/>
              </w:rPr>
            </w:pPr>
            <w:r w:rsidRPr="00330AAE">
              <w:rPr>
                <w:rFonts w:eastAsiaTheme="minorHAnsi"/>
                <w:color w:val="000000"/>
                <w:sz w:val="20"/>
                <w:szCs w:val="20"/>
              </w:rPr>
              <w:t xml:space="preserve">Do not use physician/APN/PA orders as equivalent to actual initiation of fluids as they are not specific to initiation or start date and time. </w:t>
            </w:r>
          </w:p>
          <w:p w14:paraId="0E77CE94" w14:textId="77777777" w:rsidR="00D83E13" w:rsidRPr="00330AAE" w:rsidRDefault="00D83E13"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 xml:space="preserve">Crystalloid Fluid Orders: </w:t>
            </w:r>
          </w:p>
          <w:p w14:paraId="180C277B" w14:textId="140BA637" w:rsidR="00D83E13" w:rsidRPr="00330AAE" w:rsidRDefault="00D83E13" w:rsidP="00AE613E">
            <w:pPr>
              <w:pStyle w:val="ListParagraph"/>
              <w:numPr>
                <w:ilvl w:val="0"/>
                <w:numId w:val="152"/>
              </w:numPr>
              <w:autoSpaceDE w:val="0"/>
              <w:autoSpaceDN w:val="0"/>
              <w:adjustRightInd w:val="0"/>
              <w:rPr>
                <w:rFonts w:eastAsiaTheme="minorHAnsi"/>
                <w:color w:val="000000"/>
                <w:sz w:val="20"/>
                <w:szCs w:val="20"/>
              </w:rPr>
            </w:pPr>
            <w:r w:rsidRPr="00330AAE">
              <w:rPr>
                <w:rFonts w:eastAsiaTheme="minorHAnsi"/>
                <w:color w:val="000000"/>
                <w:sz w:val="20"/>
                <w:szCs w:val="20"/>
              </w:rPr>
              <w:t>Physician/APN/PA orders are required for the fluids.</w:t>
            </w:r>
          </w:p>
          <w:p w14:paraId="4E5AF3F2" w14:textId="77777777" w:rsidR="00D83E13" w:rsidRPr="00330AAE" w:rsidRDefault="00D83E13" w:rsidP="00AE613E">
            <w:pPr>
              <w:pStyle w:val="ListParagraph"/>
              <w:numPr>
                <w:ilvl w:val="0"/>
                <w:numId w:val="152"/>
              </w:numPr>
              <w:autoSpaceDE w:val="0"/>
              <w:autoSpaceDN w:val="0"/>
              <w:adjustRightInd w:val="0"/>
              <w:rPr>
                <w:rFonts w:eastAsiaTheme="minorHAnsi"/>
                <w:color w:val="000000"/>
                <w:sz w:val="20"/>
                <w:szCs w:val="20"/>
              </w:rPr>
            </w:pPr>
            <w:r w:rsidRPr="00330AAE">
              <w:rPr>
                <w:rFonts w:eastAsiaTheme="minorHAnsi"/>
                <w:color w:val="000000"/>
                <w:sz w:val="20"/>
                <w:szCs w:val="20"/>
              </w:rPr>
              <w:t>The order must include the type of fluid, the volume of fluid, and a rate or time over which the fluids are to be given.</w:t>
            </w:r>
          </w:p>
          <w:p w14:paraId="38C58764" w14:textId="77777777" w:rsidR="00D83E13" w:rsidRPr="00330AAE" w:rsidRDefault="00D83E13" w:rsidP="00AE613E">
            <w:pPr>
              <w:pStyle w:val="ListParagraph"/>
              <w:numPr>
                <w:ilvl w:val="0"/>
                <w:numId w:val="152"/>
              </w:numPr>
              <w:autoSpaceDE w:val="0"/>
              <w:autoSpaceDN w:val="0"/>
              <w:adjustRightInd w:val="0"/>
              <w:rPr>
                <w:rFonts w:eastAsiaTheme="minorHAnsi"/>
                <w:color w:val="000000"/>
                <w:sz w:val="20"/>
                <w:szCs w:val="20"/>
              </w:rPr>
            </w:pPr>
            <w:r w:rsidRPr="00330AAE">
              <w:rPr>
                <w:rFonts w:eastAsiaTheme="minorHAnsi"/>
                <w:color w:val="000000"/>
                <w:sz w:val="20"/>
                <w:szCs w:val="20"/>
              </w:rPr>
              <w:t>The terms bolus, wide-open, or open are acceptable for a rate or infusion duration.</w:t>
            </w:r>
          </w:p>
          <w:p w14:paraId="5CCFFC9F" w14:textId="36B8E02A" w:rsidR="00D83E13" w:rsidRPr="00330AAE" w:rsidRDefault="00D83E13" w:rsidP="00AE613E">
            <w:pPr>
              <w:pStyle w:val="ListParagraph"/>
              <w:numPr>
                <w:ilvl w:val="0"/>
                <w:numId w:val="152"/>
              </w:numPr>
              <w:autoSpaceDE w:val="0"/>
              <w:autoSpaceDN w:val="0"/>
              <w:adjustRightInd w:val="0"/>
              <w:rPr>
                <w:rFonts w:eastAsiaTheme="minorHAnsi"/>
                <w:color w:val="000000"/>
                <w:sz w:val="20"/>
                <w:szCs w:val="20"/>
              </w:rPr>
            </w:pPr>
            <w:r w:rsidRPr="00330AAE">
              <w:rPr>
                <w:rFonts w:eastAsiaTheme="minorHAnsi"/>
                <w:color w:val="000000"/>
                <w:sz w:val="20"/>
                <w:szCs w:val="20"/>
              </w:rPr>
              <w:t>If the type of fluid, volume of fluid, rate or infusion duration is missing, do not use the order toward the target ordered volume.</w:t>
            </w:r>
          </w:p>
          <w:p w14:paraId="48C9A507" w14:textId="3E5B7B5E" w:rsidR="00D83E13" w:rsidRPr="00330AAE"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330AAE">
              <w:rPr>
                <w:rFonts w:eastAsiaTheme="minorHAnsi"/>
                <w:b/>
                <w:bCs/>
                <w:color w:val="000000"/>
                <w:sz w:val="20"/>
                <w:szCs w:val="20"/>
              </w:rPr>
              <w:t xml:space="preserve">Exception for Prior to Arrival: </w:t>
            </w:r>
            <w:r w:rsidRPr="00330AAE">
              <w:rPr>
                <w:rFonts w:eastAsiaTheme="minorHAnsi"/>
                <w:color w:val="000000"/>
                <w:sz w:val="20"/>
                <w:szCs w:val="20"/>
              </w:rPr>
              <w:t xml:space="preserve">Documentation of crystalloid fluids administered prior to arrival to the hospital (e.g., ambulance, nursing home) that are part of the medical record are acceptable if the documentation of fluid administration contains the type, volume, start time, and either a rate, duration, or end time of the fluid infusion. A physician/APN/PA order for fluids administered prior to arrival is not required. </w:t>
            </w:r>
          </w:p>
          <w:p w14:paraId="3EBC473F" w14:textId="352143BA" w:rsidR="00D83E13" w:rsidRPr="00330AAE"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330AAE">
              <w:rPr>
                <w:rFonts w:eastAsiaTheme="minorHAnsi"/>
                <w:b/>
                <w:bCs/>
                <w:color w:val="000000"/>
                <w:sz w:val="20"/>
                <w:szCs w:val="20"/>
              </w:rPr>
              <w:t xml:space="preserve">Exception for Operating Room (OR): </w:t>
            </w:r>
            <w:r w:rsidRPr="00330AAE">
              <w:rPr>
                <w:rFonts w:eastAsiaTheme="minorHAnsi"/>
                <w:color w:val="000000"/>
                <w:sz w:val="20"/>
                <w:szCs w:val="20"/>
              </w:rPr>
              <w:t>Crystalloid fluids administered in the OR by a physician/APN/PA are acceptable without an order if a fluid type, volume, and infusion start time, and an infusion rate or infusion end time is documented.</w:t>
            </w:r>
          </w:p>
          <w:p w14:paraId="0C075BCD" w14:textId="77777777" w:rsidR="00FF7461" w:rsidRPr="00330AAE" w:rsidRDefault="00FF7461" w:rsidP="0028682A">
            <w:pPr>
              <w:autoSpaceDE w:val="0"/>
              <w:autoSpaceDN w:val="0"/>
              <w:adjustRightInd w:val="0"/>
              <w:ind w:left="72"/>
              <w:contextualSpacing/>
              <w:rPr>
                <w:b/>
                <w:bCs/>
                <w:sz w:val="20"/>
                <w:szCs w:val="20"/>
              </w:rPr>
            </w:pPr>
          </w:p>
          <w:p w14:paraId="604C1591" w14:textId="727BA21E" w:rsidR="005C226C" w:rsidRPr="00330AAE" w:rsidRDefault="003944A9" w:rsidP="0028682A">
            <w:pPr>
              <w:autoSpaceDE w:val="0"/>
              <w:autoSpaceDN w:val="0"/>
              <w:adjustRightInd w:val="0"/>
              <w:ind w:left="72"/>
              <w:contextualSpacing/>
              <w:rPr>
                <w:rFonts w:eastAsiaTheme="minorHAnsi"/>
                <w:b/>
                <w:color w:val="000000"/>
                <w:sz w:val="20"/>
                <w:szCs w:val="20"/>
              </w:rPr>
            </w:pPr>
            <w:r w:rsidRPr="00330AAE">
              <w:rPr>
                <w:b/>
                <w:bCs/>
                <w:sz w:val="20"/>
                <w:szCs w:val="20"/>
              </w:rPr>
              <w:t>Cont’d next page</w:t>
            </w:r>
          </w:p>
          <w:p w14:paraId="503A371E" w14:textId="7E2F52C7" w:rsidR="00D83E13" w:rsidRPr="00330AAE" w:rsidRDefault="00D83E13" w:rsidP="000B0D85">
            <w:pPr>
              <w:autoSpaceDE w:val="0"/>
              <w:autoSpaceDN w:val="0"/>
              <w:adjustRightInd w:val="0"/>
              <w:ind w:left="702"/>
              <w:contextualSpacing/>
              <w:rPr>
                <w:rFonts w:eastAsiaTheme="minorHAnsi"/>
                <w:color w:val="000000"/>
                <w:sz w:val="20"/>
                <w:szCs w:val="20"/>
              </w:rPr>
            </w:pPr>
            <w:r w:rsidRPr="00330AAE">
              <w:rPr>
                <w:rFonts w:eastAsiaTheme="minorHAnsi"/>
                <w:b/>
                <w:color w:val="000000"/>
                <w:sz w:val="20"/>
                <w:szCs w:val="20"/>
              </w:rPr>
              <w:lastRenderedPageBreak/>
              <w:t>Examples</w:t>
            </w:r>
            <w:r w:rsidRPr="00330AAE">
              <w:rPr>
                <w:rFonts w:eastAsiaTheme="minorHAnsi"/>
                <w:color w:val="000000"/>
                <w:sz w:val="20"/>
                <w:szCs w:val="20"/>
              </w:rPr>
              <w:t xml:space="preserve">: </w:t>
            </w:r>
          </w:p>
          <w:p w14:paraId="245F6BC8" w14:textId="4C3ADDBD" w:rsidR="00D83E13" w:rsidRPr="00330AAE" w:rsidRDefault="00D83E13" w:rsidP="000B0D85">
            <w:pPr>
              <w:pStyle w:val="ListParagraph"/>
              <w:numPr>
                <w:ilvl w:val="0"/>
                <w:numId w:val="45"/>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Nursing home NP documentation is available in the medical record. Documentation indicates “Patient Hypotensive, 500ML NS Bolus ordered” and RN notes on the date of septic shock state 1430: “NS bolus started prior to ambulance transport.” Select value “1” as there </w:t>
            </w:r>
            <w:proofErr w:type="gramStart"/>
            <w:r w:rsidRPr="00330AAE">
              <w:rPr>
                <w:rFonts w:eastAsiaTheme="minorHAnsi"/>
                <w:color w:val="000000"/>
                <w:sz w:val="20"/>
                <w:szCs w:val="20"/>
              </w:rPr>
              <w:t>is</w:t>
            </w:r>
            <w:proofErr w:type="gramEnd"/>
            <w:r w:rsidRPr="00330AAE">
              <w:rPr>
                <w:rFonts w:eastAsiaTheme="minorHAnsi"/>
                <w:color w:val="000000"/>
                <w:sz w:val="20"/>
                <w:szCs w:val="20"/>
              </w:rPr>
              <w:t xml:space="preserve"> documentation crystalloid fluids were initiated.  </w:t>
            </w:r>
          </w:p>
          <w:p w14:paraId="15E46BCF" w14:textId="77777777" w:rsidR="00D83E13" w:rsidRPr="00330AAE" w:rsidRDefault="00D83E13" w:rsidP="000B0D85">
            <w:pPr>
              <w:pStyle w:val="ListParagraph"/>
              <w:numPr>
                <w:ilvl w:val="0"/>
                <w:numId w:val="45"/>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Crystalloid fluids administered in the OR and OR records document “1L LR </w:t>
            </w:r>
            <w:proofErr w:type="spellStart"/>
            <w:r w:rsidRPr="00330AAE">
              <w:rPr>
                <w:rFonts w:eastAsiaTheme="minorHAnsi"/>
                <w:color w:val="000000"/>
                <w:sz w:val="20"/>
                <w:szCs w:val="20"/>
              </w:rPr>
              <w:t>bolused</w:t>
            </w:r>
            <w:proofErr w:type="spellEnd"/>
            <w:r w:rsidRPr="00330AAE">
              <w:rPr>
                <w:rFonts w:eastAsiaTheme="minorHAnsi"/>
                <w:color w:val="000000"/>
                <w:sz w:val="20"/>
                <w:szCs w:val="20"/>
              </w:rPr>
              <w:t xml:space="preserve"> for hypotension” start and end time are present in the OR notes, select value “1” since documentation indicates the</w:t>
            </w:r>
            <w:r w:rsidRPr="00330AAE">
              <w:t xml:space="preserve"> </w:t>
            </w:r>
            <w:r w:rsidRPr="00330AAE">
              <w:rPr>
                <w:rFonts w:eastAsiaTheme="minorHAnsi"/>
                <w:color w:val="000000"/>
                <w:sz w:val="20"/>
                <w:szCs w:val="20"/>
              </w:rPr>
              <w:t xml:space="preserve">fluid type, volume, start time and end time, and since started in the OR no order is required to select value “1” that documentation supports crystalloid fluid initiation.  </w:t>
            </w:r>
          </w:p>
          <w:p w14:paraId="4A44E605" w14:textId="2920C019" w:rsidR="00D83E13" w:rsidRPr="00330AAE" w:rsidRDefault="00D83E13" w:rsidP="000B0D85">
            <w:pPr>
              <w:pStyle w:val="ListParagraph"/>
              <w:numPr>
                <w:ilvl w:val="0"/>
                <w:numId w:val="4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Select value “4” if there is documentation that the patient has an implanted ventricular assist device (VAD) prior to or at the time of identifying the need for crystalloid fluids, regardless of the volume and rate of crystalloid fluids ordered.</w:t>
            </w:r>
          </w:p>
          <w:p w14:paraId="68765147" w14:textId="6B25EB41" w:rsidR="00C92075" w:rsidRPr="00330AAE" w:rsidRDefault="00D838B8" w:rsidP="0049335E">
            <w:pPr>
              <w:pStyle w:val="ListParagraph"/>
              <w:numPr>
                <w:ilvl w:val="1"/>
                <w:numId w:val="44"/>
              </w:numPr>
              <w:autoSpaceDE w:val="0"/>
              <w:autoSpaceDN w:val="0"/>
              <w:adjustRightInd w:val="0"/>
              <w:ind w:left="1078"/>
              <w:rPr>
                <w:rFonts w:eastAsiaTheme="minorHAnsi"/>
                <w:color w:val="000000"/>
                <w:sz w:val="20"/>
                <w:szCs w:val="20"/>
              </w:rPr>
            </w:pPr>
            <w:r w:rsidRPr="00330AAE">
              <w:rPr>
                <w:rFonts w:eastAsiaTheme="minorHAnsi"/>
                <w:color w:val="000000"/>
                <w:sz w:val="20"/>
                <w:szCs w:val="20"/>
              </w:rPr>
              <w:t xml:space="preserve">Exclude </w:t>
            </w:r>
            <w:proofErr w:type="gramStart"/>
            <w:r w:rsidRPr="00330AAE">
              <w:rPr>
                <w:rFonts w:eastAsiaTheme="minorHAnsi"/>
                <w:color w:val="000000"/>
                <w:sz w:val="20"/>
                <w:szCs w:val="20"/>
              </w:rPr>
              <w:t>documentation</w:t>
            </w:r>
            <w:proofErr w:type="gramEnd"/>
            <w:r w:rsidRPr="00330AAE">
              <w:rPr>
                <w:rFonts w:eastAsiaTheme="minorHAnsi"/>
                <w:color w:val="000000"/>
                <w:sz w:val="20"/>
                <w:szCs w:val="20"/>
              </w:rPr>
              <w:t xml:space="preserve"> the patient has a pacemaker.</w:t>
            </w:r>
          </w:p>
          <w:p w14:paraId="0EA93D87" w14:textId="5214F737" w:rsidR="00C46301" w:rsidRPr="00330AAE" w:rsidRDefault="00B377DF" w:rsidP="000B0D85">
            <w:pPr>
              <w:pStyle w:val="ListParagraph"/>
              <w:numPr>
                <w:ilvl w:val="0"/>
                <w:numId w:val="44"/>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Select value “97” if there is physician/APN/PA or nursing documentation which indicates no crystalloid fluids were ordered because the patient was not volume or not fluid responsive. Documentation must indicate that invasive or noninvasive measurements of cardiac output (CO), cardiac index (CI), stroke volume </w:t>
            </w:r>
            <w:r w:rsidRPr="008E1DCB">
              <w:rPr>
                <w:rFonts w:eastAsiaTheme="minorHAnsi"/>
                <w:color w:val="000000"/>
                <w:sz w:val="20"/>
                <w:szCs w:val="20"/>
                <w:highlight w:val="yellow"/>
              </w:rPr>
              <w:t>(SV), stroke</w:t>
            </w:r>
            <w:r w:rsidRPr="00330AAE">
              <w:rPr>
                <w:rFonts w:eastAsiaTheme="minorHAnsi"/>
                <w:color w:val="000000"/>
                <w:sz w:val="20"/>
                <w:szCs w:val="20"/>
              </w:rPr>
              <w:t xml:space="preserve"> volume index (SVI</w:t>
            </w:r>
            <w:r w:rsidRPr="008E1DCB">
              <w:rPr>
                <w:rFonts w:eastAsiaTheme="minorHAnsi"/>
                <w:color w:val="000000"/>
                <w:sz w:val="20"/>
                <w:szCs w:val="20"/>
                <w:highlight w:val="yellow"/>
              </w:rPr>
              <w:t>)</w:t>
            </w:r>
            <w:r w:rsidR="00664D90" w:rsidRPr="008E1DCB">
              <w:rPr>
                <w:rFonts w:eastAsiaTheme="minorHAnsi"/>
                <w:color w:val="000000"/>
                <w:sz w:val="20"/>
                <w:szCs w:val="20"/>
                <w:highlight w:val="yellow"/>
              </w:rPr>
              <w:t>, or carotid flow time</w:t>
            </w:r>
            <w:r w:rsidRPr="00330AAE">
              <w:rPr>
                <w:rFonts w:eastAsiaTheme="minorHAnsi"/>
                <w:color w:val="000000"/>
                <w:sz w:val="20"/>
                <w:szCs w:val="20"/>
              </w:rPr>
              <w:t xml:space="preserve"> were used to </w:t>
            </w:r>
            <w:proofErr w:type="gramStart"/>
            <w:r w:rsidRPr="00330AAE">
              <w:rPr>
                <w:rFonts w:eastAsiaTheme="minorHAnsi"/>
                <w:color w:val="000000"/>
                <w:sz w:val="20"/>
                <w:szCs w:val="20"/>
              </w:rPr>
              <w:t>determine</w:t>
            </w:r>
            <w:proofErr w:type="gramEnd"/>
            <w:r w:rsidRPr="00330AAE">
              <w:rPr>
                <w:rFonts w:eastAsiaTheme="minorHAnsi"/>
                <w:color w:val="000000"/>
                <w:sz w:val="20"/>
                <w:szCs w:val="20"/>
              </w:rPr>
              <w:t xml:space="preserve"> the patient was not volume or fluid responsive.</w:t>
            </w:r>
            <w:r w:rsidR="00BE0678" w:rsidRPr="00330AAE">
              <w:rPr>
                <w:rFonts w:eastAsiaTheme="minorHAnsi"/>
                <w:color w:val="000000"/>
                <w:sz w:val="20"/>
                <w:szCs w:val="20"/>
              </w:rPr>
              <w:t xml:space="preserve"> </w:t>
            </w:r>
          </w:p>
          <w:p w14:paraId="453D4E1C" w14:textId="12BE3972" w:rsidR="006F706C" w:rsidRPr="00330AAE" w:rsidRDefault="00BE0678" w:rsidP="00CB72C0">
            <w:pPr>
              <w:pStyle w:val="ListParagraph"/>
              <w:numPr>
                <w:ilvl w:val="0"/>
                <w:numId w:val="173"/>
              </w:numPr>
              <w:autoSpaceDE w:val="0"/>
              <w:autoSpaceDN w:val="0"/>
              <w:adjustRightInd w:val="0"/>
              <w:rPr>
                <w:rFonts w:eastAsiaTheme="minorHAnsi"/>
              </w:rPr>
            </w:pPr>
            <w:r w:rsidRPr="00330AAE">
              <w:rPr>
                <w:rFonts w:eastAsiaTheme="minorHAnsi"/>
                <w:color w:val="000000"/>
                <w:sz w:val="20"/>
                <w:szCs w:val="20"/>
              </w:rPr>
              <w:t>Examples of noninvasive measurements of CO, CI, SV, or SVI</w:t>
            </w:r>
            <w:r w:rsidR="00EF7354" w:rsidRPr="00330AAE">
              <w:rPr>
                <w:rFonts w:eastAsiaTheme="minorHAnsi"/>
                <w:color w:val="000000"/>
                <w:sz w:val="20"/>
                <w:szCs w:val="20"/>
              </w:rPr>
              <w:t xml:space="preserve"> may include</w:t>
            </w:r>
            <w:r w:rsidRPr="00330AAE">
              <w:rPr>
                <w:rFonts w:eastAsiaTheme="minorHAnsi"/>
                <w:color w:val="000000"/>
                <w:sz w:val="20"/>
                <w:szCs w:val="20"/>
              </w:rPr>
              <w:t xml:space="preserve">, but </w:t>
            </w:r>
            <w:r w:rsidR="00A52446" w:rsidRPr="00330AAE">
              <w:rPr>
                <w:rFonts w:eastAsiaTheme="minorHAnsi"/>
                <w:color w:val="000000"/>
                <w:sz w:val="20"/>
                <w:szCs w:val="20"/>
              </w:rPr>
              <w:t xml:space="preserve">are </w:t>
            </w:r>
            <w:r w:rsidRPr="00330AAE">
              <w:rPr>
                <w:rFonts w:eastAsiaTheme="minorHAnsi"/>
                <w:color w:val="000000"/>
                <w:sz w:val="20"/>
                <w:szCs w:val="20"/>
              </w:rPr>
              <w:t>not limited to</w:t>
            </w:r>
            <w:r w:rsidR="00C46301" w:rsidRPr="00330AAE">
              <w:rPr>
                <w:rFonts w:eastAsiaTheme="minorHAnsi"/>
                <w:color w:val="000000"/>
                <w:sz w:val="20"/>
                <w:szCs w:val="20"/>
              </w:rPr>
              <w:t xml:space="preserve">, </w:t>
            </w:r>
            <w:r w:rsidR="00A52446" w:rsidRPr="00330AAE">
              <w:rPr>
                <w:rFonts w:eastAsiaTheme="minorHAnsi"/>
                <w:color w:val="000000"/>
                <w:sz w:val="20"/>
                <w:szCs w:val="20"/>
              </w:rPr>
              <w:t>point of care (</w:t>
            </w:r>
            <w:r w:rsidR="00C46301" w:rsidRPr="00330AAE">
              <w:rPr>
                <w:rFonts w:eastAsiaTheme="minorHAnsi"/>
                <w:color w:val="000000"/>
                <w:sz w:val="20"/>
                <w:szCs w:val="20"/>
              </w:rPr>
              <w:t>bedside</w:t>
            </w:r>
            <w:r w:rsidR="00A52446" w:rsidRPr="00330AAE">
              <w:rPr>
                <w:rFonts w:eastAsiaTheme="minorHAnsi"/>
                <w:color w:val="000000"/>
                <w:sz w:val="20"/>
                <w:szCs w:val="20"/>
              </w:rPr>
              <w:t>)</w:t>
            </w:r>
            <w:r w:rsidR="00C46301" w:rsidRPr="00330AAE">
              <w:rPr>
                <w:rFonts w:eastAsiaTheme="minorHAnsi"/>
                <w:color w:val="000000"/>
                <w:sz w:val="20"/>
                <w:szCs w:val="20"/>
              </w:rPr>
              <w:t xml:space="preserve"> ultrasound (POCUS),</w:t>
            </w:r>
            <w:r w:rsidRPr="00330AAE">
              <w:rPr>
                <w:rFonts w:eastAsiaTheme="minorHAnsi"/>
                <w:color w:val="000000"/>
                <w:sz w:val="20"/>
                <w:szCs w:val="20"/>
              </w:rPr>
              <w:t xml:space="preserve"> </w:t>
            </w:r>
            <w:proofErr w:type="spellStart"/>
            <w:r w:rsidRPr="00330AAE">
              <w:rPr>
                <w:rFonts w:eastAsiaTheme="minorHAnsi"/>
                <w:color w:val="000000"/>
                <w:sz w:val="20"/>
                <w:szCs w:val="20"/>
              </w:rPr>
              <w:t>FlowTrac</w:t>
            </w:r>
            <w:proofErr w:type="spellEnd"/>
            <w:r w:rsidRPr="00330AAE">
              <w:rPr>
                <w:rFonts w:eastAsiaTheme="minorHAnsi"/>
                <w:color w:val="000000"/>
                <w:sz w:val="20"/>
                <w:szCs w:val="20"/>
              </w:rPr>
              <w:t>, or i</w:t>
            </w:r>
            <w:r w:rsidR="00C46301" w:rsidRPr="00330AAE">
              <w:rPr>
                <w:rFonts w:eastAsiaTheme="minorHAnsi"/>
                <w:color w:val="000000"/>
                <w:sz w:val="20"/>
                <w:szCs w:val="20"/>
              </w:rPr>
              <w:t>mpedance measures</w:t>
            </w:r>
            <w:r w:rsidRPr="00330AAE">
              <w:rPr>
                <w:rFonts w:eastAsiaTheme="minorHAnsi"/>
                <w:color w:val="000000"/>
                <w:sz w:val="20"/>
                <w:szCs w:val="20"/>
              </w:rPr>
              <w:t>.</w:t>
            </w:r>
            <w:r w:rsidR="00C46301" w:rsidRPr="00330AAE">
              <w:rPr>
                <w:rFonts w:eastAsiaTheme="minorHAnsi"/>
                <w:color w:val="000000"/>
                <w:sz w:val="20"/>
                <w:szCs w:val="20"/>
              </w:rPr>
              <w:t xml:space="preserve"> </w:t>
            </w:r>
          </w:p>
          <w:p w14:paraId="663ED4D5" w14:textId="77777777" w:rsidR="00FF7461" w:rsidRPr="00330AAE" w:rsidRDefault="00FF7461" w:rsidP="00FF7461">
            <w:pPr>
              <w:pStyle w:val="ListParagraph"/>
              <w:numPr>
                <w:ilvl w:val="0"/>
                <w:numId w:val="44"/>
              </w:numPr>
              <w:ind w:left="342" w:hanging="270"/>
              <w:rPr>
                <w:rFonts w:eastAsiaTheme="minorHAnsi"/>
                <w:color w:val="000000"/>
                <w:sz w:val="20"/>
                <w:szCs w:val="20"/>
              </w:rPr>
            </w:pPr>
            <w:r w:rsidRPr="00330AAE">
              <w:rPr>
                <w:rFonts w:eastAsiaTheme="minorHAnsi"/>
                <w:color w:val="000000"/>
                <w:sz w:val="20"/>
                <w:szCs w:val="20"/>
              </w:rPr>
              <w:t xml:space="preserve">Select value “98” if physician/APN/PA or nursing documentation indicates the patient or authorized patient advocate has refused IV fluid administration prior to or within six hours following presentation of septic shock. </w:t>
            </w:r>
          </w:p>
          <w:p w14:paraId="16FA25E3" w14:textId="5AA600DE" w:rsidR="006F706C" w:rsidRPr="00330AAE" w:rsidRDefault="006F706C" w:rsidP="00B348C5">
            <w:pPr>
              <w:autoSpaceDE w:val="0"/>
              <w:autoSpaceDN w:val="0"/>
              <w:adjustRightInd w:val="0"/>
              <w:contextualSpacing/>
              <w:rPr>
                <w:rFonts w:eastAsiaTheme="minorHAnsi"/>
                <w:color w:val="000000"/>
                <w:sz w:val="20"/>
                <w:szCs w:val="20"/>
              </w:rPr>
            </w:pPr>
          </w:p>
          <w:p w14:paraId="2D7C199E" w14:textId="77777777" w:rsidR="00B348C5" w:rsidRPr="00330AAE" w:rsidRDefault="00B348C5" w:rsidP="00B348C5">
            <w:pPr>
              <w:autoSpaceDE w:val="0"/>
              <w:autoSpaceDN w:val="0"/>
              <w:adjustRightInd w:val="0"/>
              <w:contextualSpacing/>
              <w:rPr>
                <w:b/>
                <w:bCs/>
                <w:sz w:val="20"/>
                <w:szCs w:val="20"/>
              </w:rPr>
            </w:pPr>
          </w:p>
          <w:p w14:paraId="783517BC" w14:textId="77777777" w:rsidR="00FF7461" w:rsidRPr="00330AAE" w:rsidRDefault="00FF7461" w:rsidP="00B348C5">
            <w:pPr>
              <w:autoSpaceDE w:val="0"/>
              <w:autoSpaceDN w:val="0"/>
              <w:adjustRightInd w:val="0"/>
              <w:ind w:left="72"/>
              <w:contextualSpacing/>
              <w:rPr>
                <w:b/>
                <w:bCs/>
                <w:sz w:val="20"/>
                <w:szCs w:val="20"/>
              </w:rPr>
            </w:pPr>
          </w:p>
          <w:p w14:paraId="04370B65" w14:textId="2F112FEF" w:rsidR="00B348C5" w:rsidRPr="00330AAE" w:rsidRDefault="00B348C5" w:rsidP="00B348C5">
            <w:pPr>
              <w:autoSpaceDE w:val="0"/>
              <w:autoSpaceDN w:val="0"/>
              <w:adjustRightInd w:val="0"/>
              <w:ind w:left="72"/>
              <w:contextualSpacing/>
              <w:rPr>
                <w:b/>
                <w:bCs/>
                <w:sz w:val="20"/>
                <w:szCs w:val="20"/>
              </w:rPr>
            </w:pPr>
            <w:r w:rsidRPr="00330AAE">
              <w:rPr>
                <w:b/>
                <w:bCs/>
                <w:sz w:val="20"/>
                <w:szCs w:val="20"/>
              </w:rPr>
              <w:t>Cont’d next page</w:t>
            </w:r>
          </w:p>
          <w:p w14:paraId="3C2064CA" w14:textId="77777777" w:rsidR="00D83E13" w:rsidRPr="00330AAE" w:rsidRDefault="00D83E13" w:rsidP="000B0D85">
            <w:pPr>
              <w:pStyle w:val="ListParagraph"/>
              <w:numPr>
                <w:ilvl w:val="1"/>
                <w:numId w:val="44"/>
              </w:numPr>
              <w:ind w:left="792" w:hanging="270"/>
              <w:rPr>
                <w:rFonts w:eastAsiaTheme="minorHAnsi"/>
                <w:color w:val="000000"/>
                <w:sz w:val="20"/>
                <w:szCs w:val="20"/>
              </w:rPr>
            </w:pPr>
            <w:r w:rsidRPr="00330AAE">
              <w:rPr>
                <w:rFonts w:eastAsiaTheme="minorHAnsi"/>
                <w:color w:val="000000"/>
                <w:sz w:val="20"/>
                <w:szCs w:val="20"/>
              </w:rPr>
              <w:lastRenderedPageBreak/>
              <w:t xml:space="preserve">An authorized patient advocate </w:t>
            </w:r>
            <w:proofErr w:type="gramStart"/>
            <w:r w:rsidRPr="00330AAE">
              <w:rPr>
                <w:rFonts w:eastAsiaTheme="minorHAnsi"/>
                <w:color w:val="000000"/>
                <w:sz w:val="20"/>
                <w:szCs w:val="20"/>
              </w:rPr>
              <w:t>is someone who is</w:t>
            </w:r>
            <w:proofErr w:type="gramEnd"/>
            <w:r w:rsidRPr="00330AAE">
              <w:rPr>
                <w:rFonts w:eastAsiaTheme="minorHAnsi"/>
                <w:color w:val="000000"/>
                <w:sz w:val="20"/>
                <w:szCs w:val="20"/>
              </w:rPr>
              <w:t xml:space="preserve"> authorized to make decisions on behalf of the patient when the patient </w:t>
            </w:r>
            <w:proofErr w:type="gramStart"/>
            <w:r w:rsidRPr="00330AAE">
              <w:rPr>
                <w:rFonts w:eastAsiaTheme="minorHAnsi"/>
                <w:color w:val="000000"/>
                <w:sz w:val="20"/>
                <w:szCs w:val="20"/>
              </w:rPr>
              <w:t>is not able to</w:t>
            </w:r>
            <w:proofErr w:type="gramEnd"/>
            <w:r w:rsidRPr="00330AAE">
              <w:rPr>
                <w:rFonts w:eastAsiaTheme="minorHAnsi"/>
                <w:color w:val="000000"/>
                <w:sz w:val="20"/>
                <w:szCs w:val="20"/>
              </w:rPr>
              <w:t xml:space="preserve">. This includes someone who is legally designated and empowered to make medical decisions on the patient's behalf when the patient is unable to. </w:t>
            </w:r>
          </w:p>
          <w:p w14:paraId="1CFC648D" w14:textId="136C1EF1" w:rsidR="00564B15" w:rsidRPr="00330AAE" w:rsidRDefault="00564B15" w:rsidP="00564B15">
            <w:pPr>
              <w:pStyle w:val="ListParagraph"/>
              <w:numPr>
                <w:ilvl w:val="1"/>
                <w:numId w:val="44"/>
              </w:numPr>
              <w:ind w:left="792" w:hanging="270"/>
              <w:rPr>
                <w:rFonts w:eastAsiaTheme="minorHAnsi"/>
                <w:color w:val="000000"/>
                <w:sz w:val="20"/>
                <w:szCs w:val="20"/>
              </w:rPr>
            </w:pPr>
            <w:r w:rsidRPr="00330AAE">
              <w:rPr>
                <w:rFonts w:eastAsiaTheme="minorHAnsi"/>
                <w:b/>
                <w:color w:val="000000"/>
                <w:sz w:val="20"/>
                <w:szCs w:val="20"/>
              </w:rPr>
              <w:t>Examples:</w:t>
            </w:r>
            <w:r w:rsidRPr="00330AAE">
              <w:rPr>
                <w:rFonts w:eastAsiaTheme="minorHAnsi"/>
                <w:color w:val="000000"/>
                <w:sz w:val="20"/>
                <w:szCs w:val="20"/>
              </w:rPr>
              <w:t xml:space="preserve"> Family members, </w:t>
            </w:r>
            <w:proofErr w:type="gramStart"/>
            <w:r w:rsidRPr="00330AAE">
              <w:rPr>
                <w:rFonts w:eastAsiaTheme="minorHAnsi"/>
                <w:color w:val="000000"/>
                <w:sz w:val="20"/>
                <w:szCs w:val="20"/>
              </w:rPr>
              <w:t>Medical</w:t>
            </w:r>
            <w:proofErr w:type="gramEnd"/>
            <w:r w:rsidRPr="00330AAE">
              <w:rPr>
                <w:rFonts w:eastAsiaTheme="minorHAnsi"/>
                <w:color w:val="000000"/>
                <w:sz w:val="20"/>
                <w:szCs w:val="20"/>
              </w:rPr>
              <w:t xml:space="preserve"> power of attorney, Health care power of attorney, Durable power of attorney </w:t>
            </w:r>
          </w:p>
          <w:p w14:paraId="41C76FA0" w14:textId="04FE7184" w:rsidR="00D83E13" w:rsidRPr="00330AAE" w:rsidRDefault="00D83E13" w:rsidP="000B0D85">
            <w:pPr>
              <w:pStyle w:val="ListParagraph"/>
              <w:numPr>
                <w:ilvl w:val="1"/>
                <w:numId w:val="44"/>
              </w:numPr>
              <w:ind w:left="792" w:hanging="270"/>
              <w:rPr>
                <w:rFonts w:eastAsiaTheme="minorHAnsi"/>
                <w:color w:val="000000"/>
                <w:sz w:val="20"/>
                <w:szCs w:val="20"/>
              </w:rPr>
            </w:pPr>
            <w:r w:rsidRPr="00330AAE">
              <w:rPr>
                <w:rFonts w:eastAsiaTheme="minorHAnsi"/>
                <w:color w:val="000000"/>
                <w:sz w:val="20"/>
                <w:szCs w:val="20"/>
              </w:rPr>
              <w:t xml:space="preserve">for health care, </w:t>
            </w:r>
            <w:proofErr w:type="gramStart"/>
            <w:r w:rsidRPr="00330AAE">
              <w:rPr>
                <w:rFonts w:eastAsiaTheme="minorHAnsi"/>
                <w:color w:val="000000"/>
                <w:sz w:val="20"/>
                <w:szCs w:val="20"/>
              </w:rPr>
              <w:t>Someone</w:t>
            </w:r>
            <w:proofErr w:type="gramEnd"/>
            <w:r w:rsidRPr="00330AAE">
              <w:rPr>
                <w:rFonts w:eastAsiaTheme="minorHAnsi"/>
                <w:color w:val="000000"/>
                <w:sz w:val="20"/>
                <w:szCs w:val="20"/>
              </w:rPr>
              <w:t xml:space="preserve"> documented as an agent for the patient, Attorney-in-fact</w:t>
            </w:r>
          </w:p>
          <w:p w14:paraId="2EC7685C" w14:textId="107F15BA" w:rsidR="00D83E13" w:rsidRPr="00330AAE" w:rsidRDefault="00D83E13" w:rsidP="000B0D85">
            <w:pPr>
              <w:autoSpaceDE w:val="0"/>
              <w:autoSpaceDN w:val="0"/>
              <w:adjustRightInd w:val="0"/>
              <w:rPr>
                <w:rFonts w:eastAsiaTheme="minorHAnsi"/>
                <w:color w:val="000000"/>
                <w:sz w:val="20"/>
                <w:szCs w:val="20"/>
              </w:rPr>
            </w:pPr>
            <w:r w:rsidRPr="00330AAE">
              <w:rPr>
                <w:rFonts w:eastAsiaTheme="minorHAnsi"/>
                <w:b/>
                <w:color w:val="000000"/>
                <w:sz w:val="20"/>
                <w:szCs w:val="20"/>
              </w:rPr>
              <w:t xml:space="preserve">Suggested Data Sources: </w:t>
            </w:r>
            <w:r w:rsidRPr="00330AAE">
              <w:rPr>
                <w:rFonts w:eastAsiaTheme="minorHAnsi"/>
                <w:color w:val="000000"/>
                <w:sz w:val="20"/>
                <w:szCs w:val="20"/>
              </w:rPr>
              <w:t xml:space="preserve">Ambulance or transport vehicle records; Entire ED record; Input and Output (I&amp;O) flowsheet; IV therapy record; Medication Administration Record; Nursing Notes; </w:t>
            </w:r>
            <w:r w:rsidR="00AF4171" w:rsidRPr="00330AAE">
              <w:rPr>
                <w:rFonts w:eastAsiaTheme="minorHAnsi"/>
                <w:color w:val="000000"/>
                <w:sz w:val="20"/>
                <w:szCs w:val="20"/>
              </w:rPr>
              <w:t xml:space="preserve">Operating </w:t>
            </w:r>
            <w:r w:rsidRPr="00330AAE">
              <w:rPr>
                <w:rFonts w:eastAsiaTheme="minorHAnsi"/>
                <w:color w:val="000000"/>
                <w:sz w:val="20"/>
                <w:szCs w:val="20"/>
              </w:rPr>
              <w:t xml:space="preserve">Room (OR) notes; Physician/APN/PA orders </w:t>
            </w:r>
            <w:r w:rsidRPr="00330AAE">
              <w:rPr>
                <w:rFonts w:eastAsiaTheme="minorHAnsi"/>
                <w:b/>
                <w:color w:val="000000"/>
                <w:sz w:val="20"/>
                <w:szCs w:val="20"/>
              </w:rPr>
              <w:t xml:space="preserve"> </w:t>
            </w:r>
          </w:p>
        </w:tc>
      </w:tr>
      <w:tr w:rsidR="00D83E13" w:rsidRPr="00330AAE" w14:paraId="3B6E493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451F9A01" w14:textId="095CE39B" w:rsidR="001E7F4F" w:rsidRPr="00330AAE" w:rsidRDefault="00DD49F4" w:rsidP="000B0D85">
            <w:pPr>
              <w:jc w:val="center"/>
              <w:rPr>
                <w:sz w:val="23"/>
                <w:szCs w:val="23"/>
              </w:rPr>
            </w:pPr>
            <w:r>
              <w:rPr>
                <w:sz w:val="23"/>
                <w:szCs w:val="23"/>
              </w:rPr>
              <w:lastRenderedPageBreak/>
              <w:t>48</w:t>
            </w:r>
          </w:p>
          <w:p w14:paraId="28A4C057" w14:textId="1B4F24D1"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715E1C5" w14:textId="77777777" w:rsidR="00D83E13" w:rsidRPr="00330AAE" w:rsidRDefault="00D83E13" w:rsidP="000B0D85">
            <w:pPr>
              <w:jc w:val="center"/>
              <w:rPr>
                <w:sz w:val="20"/>
                <w:szCs w:val="20"/>
              </w:rPr>
            </w:pPr>
            <w:proofErr w:type="spellStart"/>
            <w:r w:rsidRPr="00330AAE">
              <w:rPr>
                <w:sz w:val="20"/>
                <w:szCs w:val="20"/>
              </w:rPr>
              <w:t>crystldt</w:t>
            </w:r>
            <w:proofErr w:type="spellEnd"/>
          </w:p>
          <w:p w14:paraId="4D832219" w14:textId="77777777" w:rsidR="00D83E13" w:rsidRPr="00330AAE" w:rsidRDefault="00D83E13" w:rsidP="000B0D85">
            <w:pPr>
              <w:jc w:val="center"/>
              <w:rPr>
                <w:sz w:val="20"/>
                <w:szCs w:val="20"/>
              </w:rPr>
            </w:pPr>
          </w:p>
          <w:p w14:paraId="53738193" w14:textId="3AC009A0" w:rsidR="00D83E13" w:rsidRPr="00330AAE" w:rsidRDefault="00D83E13" w:rsidP="000B0D85">
            <w:pPr>
              <w:jc w:val="center"/>
              <w:rPr>
                <w:sz w:val="20"/>
                <w:szCs w:val="20"/>
              </w:rPr>
            </w:pPr>
            <w:proofErr w:type="spellStart"/>
            <w:r w:rsidRPr="00330AAE">
              <w:rPr>
                <w:sz w:val="20"/>
                <w:szCs w:val="20"/>
              </w:rPr>
              <w:t>crystltm</w:t>
            </w:r>
            <w:proofErr w:type="spellEnd"/>
          </w:p>
        </w:tc>
        <w:tc>
          <w:tcPr>
            <w:tcW w:w="4767" w:type="dxa"/>
            <w:tcBorders>
              <w:top w:val="single" w:sz="6" w:space="0" w:color="auto"/>
              <w:left w:val="single" w:sz="6" w:space="0" w:color="auto"/>
              <w:bottom w:val="single" w:sz="6" w:space="0" w:color="auto"/>
              <w:right w:val="single" w:sz="6" w:space="0" w:color="auto"/>
            </w:tcBorders>
          </w:tcPr>
          <w:p w14:paraId="113ED88B" w14:textId="78D03889" w:rsidR="00D83E13" w:rsidRPr="00330AAE" w:rsidRDefault="00D83E13" w:rsidP="000B0D85">
            <w:pPr>
              <w:tabs>
                <w:tab w:val="left" w:pos="1215"/>
              </w:tabs>
            </w:pPr>
            <w:r w:rsidRPr="00330AAE">
              <w:t>Enter the earliest date and time on which crystalloid fluids were initiated.</w:t>
            </w:r>
          </w:p>
        </w:tc>
        <w:tc>
          <w:tcPr>
            <w:tcW w:w="2250" w:type="dxa"/>
            <w:tcBorders>
              <w:top w:val="single" w:sz="6" w:space="0" w:color="auto"/>
              <w:left w:val="single" w:sz="6" w:space="0" w:color="auto"/>
              <w:bottom w:val="single" w:sz="6" w:space="0" w:color="auto"/>
              <w:right w:val="single" w:sz="6" w:space="0" w:color="auto"/>
            </w:tcBorders>
          </w:tcPr>
          <w:p w14:paraId="330614CE" w14:textId="77777777" w:rsidR="00D83E13" w:rsidRPr="00330AAE" w:rsidRDefault="00D83E13" w:rsidP="000B0D85">
            <w:pPr>
              <w:jc w:val="center"/>
              <w:rPr>
                <w:sz w:val="22"/>
                <w:szCs w:val="22"/>
              </w:rPr>
            </w:pPr>
            <w:r w:rsidRPr="00330AAE">
              <w:rPr>
                <w:sz w:val="22"/>
                <w:szCs w:val="22"/>
              </w:rPr>
              <w:t>mm/dd/</w:t>
            </w:r>
            <w:proofErr w:type="spellStart"/>
            <w:r w:rsidRPr="00330AAE">
              <w:rPr>
                <w:sz w:val="22"/>
                <w:szCs w:val="22"/>
              </w:rPr>
              <w:t>yyyy</w:t>
            </w:r>
            <w:proofErr w:type="spellEnd"/>
          </w:p>
          <w:p w14:paraId="0B58E12E" w14:textId="77777777" w:rsidR="00D83E13" w:rsidRPr="00330AAE"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330AAE" w14:paraId="350F4D3A" w14:textId="77777777" w:rsidTr="008A1EEE">
              <w:tc>
                <w:tcPr>
                  <w:tcW w:w="2019" w:type="dxa"/>
                </w:tcPr>
                <w:p w14:paraId="7F8BE64E" w14:textId="5B82E1D5" w:rsidR="00D83E13" w:rsidRPr="00330AAE" w:rsidRDefault="00D83E13" w:rsidP="000B0D85">
                  <w:pPr>
                    <w:jc w:val="center"/>
                    <w:rPr>
                      <w:sz w:val="22"/>
                      <w:szCs w:val="22"/>
                    </w:rPr>
                  </w:pPr>
                  <w:r w:rsidRPr="00330AAE">
                    <w:rPr>
                      <w:sz w:val="20"/>
                      <w:szCs w:val="20"/>
                    </w:rPr>
                    <w:t xml:space="preserve">[(If </w:t>
                  </w:r>
                  <w:proofErr w:type="spellStart"/>
                  <w:r w:rsidRPr="00330AAE">
                    <w:rPr>
                      <w:sz w:val="20"/>
                      <w:szCs w:val="20"/>
                    </w:rPr>
                    <w:t>hypotns</w:t>
                  </w:r>
                  <w:proofErr w:type="spellEnd"/>
                  <w:r w:rsidRPr="00330AAE">
                    <w:rPr>
                      <w:sz w:val="20"/>
                      <w:szCs w:val="20"/>
                    </w:rPr>
                    <w:t xml:space="preserve"> = 1, and </w:t>
                  </w:r>
                  <w:proofErr w:type="spellStart"/>
                  <w:r w:rsidRPr="00330AAE">
                    <w:rPr>
                      <w:sz w:val="20"/>
                      <w:szCs w:val="20"/>
                    </w:rPr>
                    <w:t>sepshk</w:t>
                  </w:r>
                  <w:proofErr w:type="spellEnd"/>
                  <w:r w:rsidRPr="00330AAE">
                    <w:rPr>
                      <w:sz w:val="20"/>
                      <w:szCs w:val="20"/>
                    </w:rPr>
                    <w:t xml:space="preserve"> = 2,  &gt;= </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Pr="00330AAE">
                    <w:rPr>
                      <w:sz w:val="20"/>
                      <w:szCs w:val="20"/>
                    </w:rPr>
                    <w:t xml:space="preserve"> - 6 hours) and &lt;= (</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Pr="00330AAE">
                    <w:rPr>
                      <w:sz w:val="20"/>
                      <w:szCs w:val="20"/>
                    </w:rPr>
                    <w:t xml:space="preserve"> + 3 hours) OR (If </w:t>
                  </w:r>
                  <w:proofErr w:type="spellStart"/>
                  <w:r w:rsidRPr="00330AAE">
                    <w:rPr>
                      <w:sz w:val="20"/>
                      <w:szCs w:val="20"/>
                    </w:rPr>
                    <w:t>hypotns</w:t>
                  </w:r>
                  <w:proofErr w:type="spellEnd"/>
                  <w:r w:rsidRPr="00330AAE">
                    <w:rPr>
                      <w:sz w:val="20"/>
                      <w:szCs w:val="20"/>
                    </w:rPr>
                    <w:t xml:space="preserve"> = 2 and </w:t>
                  </w:r>
                  <w:proofErr w:type="spellStart"/>
                  <w:r w:rsidRPr="00330AAE">
                    <w:rPr>
                      <w:sz w:val="20"/>
                      <w:szCs w:val="20"/>
                    </w:rPr>
                    <w:t>sepshk</w:t>
                  </w:r>
                  <w:proofErr w:type="spellEnd"/>
                  <w:r w:rsidRPr="00330AAE">
                    <w:rPr>
                      <w:sz w:val="20"/>
                      <w:szCs w:val="20"/>
                    </w:rPr>
                    <w:t xml:space="preserve"> = 1 &gt;=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- 6 hours) and &lt;=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+3 hours) OR (if </w:t>
                  </w:r>
                  <w:proofErr w:type="spellStart"/>
                  <w:r w:rsidRPr="00330AAE">
                    <w:rPr>
                      <w:sz w:val="20"/>
                      <w:szCs w:val="20"/>
                    </w:rPr>
                    <w:t>hypotns</w:t>
                  </w:r>
                  <w:proofErr w:type="spellEnd"/>
                  <w:r w:rsidRPr="00330AAE">
                    <w:rPr>
                      <w:sz w:val="20"/>
                      <w:szCs w:val="20"/>
                    </w:rPr>
                    <w:t xml:space="preserve"> = 1 and </w:t>
                  </w:r>
                  <w:proofErr w:type="spellStart"/>
                  <w:r w:rsidRPr="00330AAE">
                    <w:rPr>
                      <w:sz w:val="20"/>
                      <w:szCs w:val="20"/>
                    </w:rPr>
                    <w:t>sepshk</w:t>
                  </w:r>
                  <w:proofErr w:type="spellEnd"/>
                  <w:r w:rsidRPr="00330AAE">
                    <w:rPr>
                      <w:sz w:val="20"/>
                      <w:szCs w:val="20"/>
                    </w:rPr>
                    <w:t xml:space="preserve"> = 1, &gt;= </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Pr="00330AAE">
                    <w:rPr>
                      <w:sz w:val="20"/>
                      <w:szCs w:val="20"/>
                    </w:rPr>
                    <w:t xml:space="preserve"> – 6 </w:t>
                  </w:r>
                  <w:proofErr w:type="spellStart"/>
                  <w:r w:rsidRPr="00330AAE">
                    <w:rPr>
                      <w:sz w:val="20"/>
                      <w:szCs w:val="20"/>
                    </w:rPr>
                    <w:t>hrs</w:t>
                  </w:r>
                  <w:proofErr w:type="spellEnd"/>
                  <w:r w:rsidRPr="00330AAE">
                    <w:rPr>
                      <w:sz w:val="20"/>
                      <w:szCs w:val="20"/>
                    </w:rPr>
                    <w:t>) and &lt;=</w:t>
                  </w:r>
                  <w:r w:rsidRPr="00330AAE">
                    <w:t xml:space="preserve"> </w:t>
                  </w:r>
                  <w:r w:rsidRPr="00330AAE">
                    <w:rPr>
                      <w:sz w:val="20"/>
                      <w:szCs w:val="20"/>
                    </w:rPr>
                    <w:t>(</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Pr="00330AAE">
                    <w:rPr>
                      <w:sz w:val="20"/>
                      <w:szCs w:val="20"/>
                    </w:rPr>
                    <w:t xml:space="preserve"> + 3 hours or &gt;=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- 6 hours and &lt;= </w:t>
                  </w:r>
                  <w:proofErr w:type="spellStart"/>
                  <w:r w:rsidRPr="00330AAE">
                    <w:rPr>
                      <w:sz w:val="20"/>
                      <w:szCs w:val="20"/>
                    </w:rPr>
                    <w:t>sepshkdt</w:t>
                  </w:r>
                  <w:proofErr w:type="spellEnd"/>
                  <w:r w:rsidRPr="00330AAE">
                    <w:rPr>
                      <w:sz w:val="20"/>
                      <w:szCs w:val="20"/>
                    </w:rPr>
                    <w:t>/</w:t>
                  </w:r>
                  <w:proofErr w:type="spellStart"/>
                  <w:r w:rsidRPr="00330AAE">
                    <w:rPr>
                      <w:sz w:val="20"/>
                      <w:szCs w:val="20"/>
                    </w:rPr>
                    <w:t>sepshktm</w:t>
                  </w:r>
                  <w:proofErr w:type="spellEnd"/>
                  <w:r w:rsidRPr="00330AAE">
                    <w:rPr>
                      <w:sz w:val="20"/>
                      <w:szCs w:val="20"/>
                    </w:rPr>
                    <w:t xml:space="preserve"> +3 hours)</w:t>
                  </w:r>
                </w:p>
              </w:tc>
            </w:tr>
          </w:tbl>
          <w:p w14:paraId="274DC91D" w14:textId="77777777" w:rsidR="00D83E13" w:rsidRPr="00330AAE" w:rsidRDefault="00D83E13" w:rsidP="000B0D85">
            <w:pPr>
              <w:jc w:val="center"/>
              <w:rPr>
                <w:sz w:val="22"/>
                <w:szCs w:val="22"/>
              </w:rPr>
            </w:pPr>
          </w:p>
          <w:p w14:paraId="5030C5F3" w14:textId="77777777" w:rsidR="00D83E13" w:rsidRPr="00330AAE" w:rsidRDefault="00D83E13" w:rsidP="000B0D85">
            <w:pPr>
              <w:jc w:val="center"/>
              <w:rPr>
                <w:sz w:val="22"/>
                <w:szCs w:val="22"/>
              </w:rPr>
            </w:pPr>
            <w:r w:rsidRPr="00330AAE">
              <w:rPr>
                <w:sz w:val="22"/>
                <w:szCs w:val="22"/>
              </w:rPr>
              <w:t>____</w:t>
            </w:r>
          </w:p>
          <w:p w14:paraId="55353241" w14:textId="5CEC4AD5" w:rsidR="00D83E13" w:rsidRPr="00330AAE" w:rsidRDefault="00D83E13" w:rsidP="000B0D85">
            <w:pPr>
              <w:jc w:val="center"/>
              <w:rPr>
                <w:sz w:val="22"/>
                <w:szCs w:val="22"/>
              </w:rPr>
            </w:pPr>
            <w:r w:rsidRPr="00330AAE">
              <w:rPr>
                <w:sz w:val="22"/>
                <w:szCs w:val="22"/>
              </w:rPr>
              <w:t>UMT</w:t>
            </w:r>
          </w:p>
        </w:tc>
        <w:tc>
          <w:tcPr>
            <w:tcW w:w="5760" w:type="dxa"/>
            <w:tcBorders>
              <w:top w:val="single" w:sz="6" w:space="0" w:color="auto"/>
              <w:left w:val="single" w:sz="6" w:space="0" w:color="auto"/>
              <w:bottom w:val="single" w:sz="6" w:space="0" w:color="auto"/>
              <w:right w:val="single" w:sz="6" w:space="0" w:color="auto"/>
            </w:tcBorders>
          </w:tcPr>
          <w:p w14:paraId="74D5D648" w14:textId="3D32C450" w:rsidR="00D83E13" w:rsidRPr="00330AAE" w:rsidRDefault="00D83E13"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Enter the exact date and time that crystalloid fluids were initiated.</w:t>
            </w:r>
          </w:p>
          <w:p w14:paraId="1F21DFCD" w14:textId="1A07FA1E" w:rsidR="00D83E13" w:rsidRPr="00330AAE" w:rsidRDefault="00D83E13" w:rsidP="00AE613E">
            <w:pPr>
              <w:pStyle w:val="ListParagraph"/>
              <w:numPr>
                <w:ilvl w:val="0"/>
                <w:numId w:val="160"/>
              </w:numPr>
              <w:autoSpaceDE w:val="0"/>
              <w:autoSpaceDN w:val="0"/>
              <w:adjustRightInd w:val="0"/>
              <w:rPr>
                <w:rFonts w:eastAsiaTheme="minorHAnsi"/>
                <w:color w:val="000000"/>
                <w:sz w:val="20"/>
                <w:szCs w:val="20"/>
              </w:rPr>
            </w:pPr>
            <w:r w:rsidRPr="00330AAE">
              <w:rPr>
                <w:rFonts w:eastAsiaTheme="minorHAnsi"/>
                <w:color w:val="000000"/>
                <w:sz w:val="20"/>
                <w:szCs w:val="20"/>
              </w:rPr>
              <w:t>Abstract the earliest date and time that the crystalloid fluid infusion began.</w:t>
            </w:r>
          </w:p>
          <w:p w14:paraId="539C1915" w14:textId="69606483" w:rsidR="00D83E13" w:rsidRPr="00330AAE" w:rsidRDefault="00D83E13" w:rsidP="00AE613E">
            <w:pPr>
              <w:pStyle w:val="ListParagraph"/>
              <w:numPr>
                <w:ilvl w:val="0"/>
                <w:numId w:val="160"/>
              </w:numPr>
              <w:autoSpaceDE w:val="0"/>
              <w:autoSpaceDN w:val="0"/>
              <w:adjustRightInd w:val="0"/>
              <w:rPr>
                <w:rFonts w:eastAsiaTheme="minorHAnsi"/>
                <w:color w:val="000000"/>
                <w:sz w:val="20"/>
                <w:szCs w:val="20"/>
              </w:rPr>
            </w:pPr>
            <w:r w:rsidRPr="00330AAE">
              <w:rPr>
                <w:rFonts w:eastAsiaTheme="minorHAnsi"/>
                <w:color w:val="000000"/>
                <w:sz w:val="20"/>
                <w:szCs w:val="20"/>
              </w:rPr>
              <w:t>If a crystalloid infusion is running at a maintenance rate (125 mL/hour or less) and the rate is increased use the date and time the infusion rate is increased.</w:t>
            </w:r>
          </w:p>
          <w:p w14:paraId="03B32A30" w14:textId="790BB83F" w:rsidR="00D83E13" w:rsidRPr="00330AAE" w:rsidRDefault="00D83E13" w:rsidP="00AE613E">
            <w:pPr>
              <w:pStyle w:val="ListParagraph"/>
              <w:numPr>
                <w:ilvl w:val="0"/>
                <w:numId w:val="160"/>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If crystalloid fluids are initiated via multiple physician/APN/PA orders, begin with abstracting the earliest crystalloid fluids ordered and initiated. </w:t>
            </w:r>
          </w:p>
          <w:p w14:paraId="3F55B414" w14:textId="77777777" w:rsidR="00FD0650" w:rsidRPr="00330AAE" w:rsidRDefault="00FD0650" w:rsidP="00AE613E">
            <w:pPr>
              <w:pStyle w:val="ListParagraph"/>
              <w:numPr>
                <w:ilvl w:val="0"/>
                <w:numId w:val="160"/>
              </w:numPr>
              <w:autoSpaceDE w:val="0"/>
              <w:autoSpaceDN w:val="0"/>
              <w:adjustRightInd w:val="0"/>
              <w:rPr>
                <w:rFonts w:eastAsiaTheme="minorHAnsi"/>
                <w:color w:val="000000"/>
                <w:sz w:val="20"/>
                <w:szCs w:val="20"/>
              </w:rPr>
            </w:pPr>
            <w:r w:rsidRPr="00330AAE">
              <w:rPr>
                <w:rFonts w:eastAsiaTheme="minorHAnsi"/>
                <w:color w:val="000000"/>
                <w:sz w:val="20"/>
                <w:szCs w:val="20"/>
              </w:rPr>
              <w:t>For example, Time frame for acceptable crystalloid fluids is 0800 through 1700.</w:t>
            </w:r>
          </w:p>
          <w:p w14:paraId="55EA4053" w14:textId="77777777" w:rsidR="00FD0650" w:rsidRPr="00330AAE" w:rsidRDefault="00FD0650" w:rsidP="00AE613E">
            <w:pPr>
              <w:pStyle w:val="ListParagraph"/>
              <w:numPr>
                <w:ilvl w:val="0"/>
                <w:numId w:val="160"/>
              </w:numPr>
              <w:autoSpaceDE w:val="0"/>
              <w:autoSpaceDN w:val="0"/>
              <w:adjustRightInd w:val="0"/>
              <w:rPr>
                <w:rFonts w:eastAsiaTheme="minorHAnsi"/>
                <w:color w:val="000000"/>
                <w:sz w:val="20"/>
                <w:szCs w:val="20"/>
              </w:rPr>
            </w:pPr>
            <w:r w:rsidRPr="00330AAE">
              <w:rPr>
                <w:rFonts w:eastAsiaTheme="minorHAnsi"/>
                <w:color w:val="000000"/>
                <w:sz w:val="20"/>
                <w:szCs w:val="20"/>
              </w:rPr>
              <w:t>IV Fluid Orders:</w:t>
            </w:r>
          </w:p>
          <w:p w14:paraId="16B2A0EC" w14:textId="77777777" w:rsidR="00FD0650" w:rsidRPr="00330AAE" w:rsidRDefault="00FD0650" w:rsidP="00AE613E">
            <w:pPr>
              <w:pStyle w:val="ListParagraph"/>
              <w:numPr>
                <w:ilvl w:val="1"/>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12:00: NaCl 0.9% IV volume 1,000 mL bolus wide-open</w:t>
            </w:r>
          </w:p>
          <w:p w14:paraId="5DD43F5F" w14:textId="77777777" w:rsidR="00FD0650" w:rsidRPr="00330AAE" w:rsidRDefault="00FD0650" w:rsidP="00AE613E">
            <w:pPr>
              <w:pStyle w:val="ListParagraph"/>
              <w:numPr>
                <w:ilvl w:val="1"/>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13:00: NaCl 0.9% IV volume 3,750 mL, rate 999 mL/</w:t>
            </w:r>
            <w:proofErr w:type="spellStart"/>
            <w:r w:rsidRPr="00330AAE">
              <w:rPr>
                <w:rFonts w:eastAsiaTheme="minorHAnsi"/>
                <w:color w:val="000000"/>
                <w:sz w:val="18"/>
                <w:szCs w:val="18"/>
              </w:rPr>
              <w:t>hr</w:t>
            </w:r>
            <w:proofErr w:type="spellEnd"/>
          </w:p>
          <w:p w14:paraId="328FFDD9" w14:textId="77777777" w:rsidR="00FD0650" w:rsidRPr="00330AAE" w:rsidRDefault="00FD0650" w:rsidP="00AE613E">
            <w:pPr>
              <w:pStyle w:val="ListParagraph"/>
              <w:numPr>
                <w:ilvl w:val="2"/>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MAR:</w:t>
            </w:r>
          </w:p>
          <w:p w14:paraId="590A3B9B" w14:textId="77777777" w:rsidR="00FD0650" w:rsidRPr="00330AAE" w:rsidRDefault="00FD0650" w:rsidP="00AE613E">
            <w:pPr>
              <w:pStyle w:val="ListParagraph"/>
              <w:numPr>
                <w:ilvl w:val="2"/>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12:00: new bag 1000 mL, stop time 12:30</w:t>
            </w:r>
          </w:p>
          <w:p w14:paraId="789D97F9" w14:textId="77777777" w:rsidR="00FD0650" w:rsidRPr="00330AAE" w:rsidRDefault="00FD0650" w:rsidP="00AE613E">
            <w:pPr>
              <w:pStyle w:val="ListParagraph"/>
              <w:numPr>
                <w:ilvl w:val="2"/>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13:00: new bag 1000 mL at 999 mL/</w:t>
            </w:r>
            <w:proofErr w:type="spellStart"/>
            <w:r w:rsidRPr="00330AAE">
              <w:rPr>
                <w:rFonts w:eastAsiaTheme="minorHAnsi"/>
                <w:color w:val="000000"/>
                <w:sz w:val="18"/>
                <w:szCs w:val="18"/>
              </w:rPr>
              <w:t>hr</w:t>
            </w:r>
            <w:proofErr w:type="spellEnd"/>
          </w:p>
          <w:p w14:paraId="50DC3686" w14:textId="77777777" w:rsidR="00FD0650" w:rsidRPr="00330AAE" w:rsidRDefault="00FD0650" w:rsidP="00AE613E">
            <w:pPr>
              <w:pStyle w:val="ListParagraph"/>
              <w:numPr>
                <w:ilvl w:val="2"/>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14:00: new bag 1000 mL at 999 mL/</w:t>
            </w:r>
            <w:proofErr w:type="spellStart"/>
            <w:r w:rsidRPr="00330AAE">
              <w:rPr>
                <w:rFonts w:eastAsiaTheme="minorHAnsi"/>
                <w:color w:val="000000"/>
                <w:sz w:val="18"/>
                <w:szCs w:val="18"/>
              </w:rPr>
              <w:t>hr</w:t>
            </w:r>
            <w:proofErr w:type="spellEnd"/>
          </w:p>
          <w:p w14:paraId="2B249151" w14:textId="77777777" w:rsidR="00FD0650" w:rsidRPr="00330AAE" w:rsidRDefault="00FD0650" w:rsidP="00AE613E">
            <w:pPr>
              <w:pStyle w:val="ListParagraph"/>
              <w:numPr>
                <w:ilvl w:val="2"/>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15:00: new bag 1000 mL at 999 mL/</w:t>
            </w:r>
            <w:proofErr w:type="spellStart"/>
            <w:r w:rsidRPr="00330AAE">
              <w:rPr>
                <w:rFonts w:eastAsiaTheme="minorHAnsi"/>
                <w:color w:val="000000"/>
                <w:sz w:val="18"/>
                <w:szCs w:val="18"/>
              </w:rPr>
              <w:t>hr</w:t>
            </w:r>
            <w:proofErr w:type="spellEnd"/>
          </w:p>
          <w:p w14:paraId="55C95590" w14:textId="7EB805E3" w:rsidR="00FD0650" w:rsidRPr="00330AAE" w:rsidRDefault="00FD0650" w:rsidP="00AE613E">
            <w:pPr>
              <w:pStyle w:val="ListParagraph"/>
              <w:numPr>
                <w:ilvl w:val="1"/>
                <w:numId w:val="160"/>
              </w:numPr>
              <w:autoSpaceDE w:val="0"/>
              <w:autoSpaceDN w:val="0"/>
              <w:adjustRightInd w:val="0"/>
              <w:rPr>
                <w:rFonts w:eastAsiaTheme="minorHAnsi"/>
                <w:color w:val="000000"/>
                <w:sz w:val="18"/>
                <w:szCs w:val="18"/>
              </w:rPr>
            </w:pPr>
            <w:r w:rsidRPr="00330AAE">
              <w:rPr>
                <w:rFonts w:eastAsiaTheme="minorHAnsi"/>
                <w:color w:val="000000"/>
                <w:sz w:val="18"/>
                <w:szCs w:val="18"/>
              </w:rPr>
              <w:t>Enter the crystalloid fluid infusions beginning at 12:00.</w:t>
            </w:r>
          </w:p>
          <w:p w14:paraId="7BD7EC24" w14:textId="0B9FF13D" w:rsidR="00D83E13" w:rsidRPr="00330AAE" w:rsidRDefault="00D83E13" w:rsidP="00AE613E">
            <w:pPr>
              <w:pStyle w:val="ListParagraph"/>
              <w:numPr>
                <w:ilvl w:val="0"/>
                <w:numId w:val="160"/>
              </w:numPr>
              <w:autoSpaceDE w:val="0"/>
              <w:autoSpaceDN w:val="0"/>
              <w:adjustRightInd w:val="0"/>
              <w:rPr>
                <w:rFonts w:eastAsiaTheme="minorHAnsi"/>
                <w:b/>
                <w:color w:val="000000"/>
                <w:sz w:val="20"/>
                <w:szCs w:val="20"/>
              </w:rPr>
            </w:pPr>
            <w:r w:rsidRPr="00330AAE">
              <w:rPr>
                <w:rFonts w:eastAsiaTheme="minorHAnsi"/>
                <w:b/>
                <w:color w:val="000000"/>
                <w:sz w:val="20"/>
                <w:szCs w:val="20"/>
              </w:rPr>
              <w:t>Do not abstract the following as the earliest date and time for crystalloid fluid initiation:</w:t>
            </w:r>
          </w:p>
          <w:p w14:paraId="69E5EA00" w14:textId="1BD42436" w:rsidR="00D83E13" w:rsidRPr="00330AAE" w:rsidRDefault="00D83E13" w:rsidP="00AE613E">
            <w:pPr>
              <w:pStyle w:val="ListParagraph"/>
              <w:numPr>
                <w:ilvl w:val="0"/>
                <w:numId w:val="161"/>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The date and time that fluids were ordered. </w:t>
            </w:r>
          </w:p>
          <w:p w14:paraId="31B33F9C" w14:textId="6E310367" w:rsidR="00D83E13" w:rsidRPr="00330AAE" w:rsidRDefault="00D83E13" w:rsidP="00AE613E">
            <w:pPr>
              <w:pStyle w:val="ListParagraph"/>
              <w:numPr>
                <w:ilvl w:val="0"/>
                <w:numId w:val="161"/>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The date and time that IV access was started. </w:t>
            </w:r>
          </w:p>
          <w:p w14:paraId="1697DC08" w14:textId="6F2C20EA" w:rsidR="00D83E13" w:rsidRPr="00330AAE" w:rsidRDefault="00D83E13" w:rsidP="00AE613E">
            <w:pPr>
              <w:pStyle w:val="ListParagraph"/>
              <w:numPr>
                <w:ilvl w:val="0"/>
                <w:numId w:val="161"/>
              </w:numPr>
              <w:autoSpaceDE w:val="0"/>
              <w:autoSpaceDN w:val="0"/>
              <w:adjustRightInd w:val="0"/>
              <w:rPr>
                <w:rFonts w:eastAsiaTheme="minorHAnsi"/>
                <w:color w:val="000000"/>
                <w:sz w:val="20"/>
                <w:szCs w:val="20"/>
              </w:rPr>
            </w:pPr>
            <w:r w:rsidRPr="00330AAE">
              <w:rPr>
                <w:rFonts w:eastAsiaTheme="minorHAnsi"/>
                <w:color w:val="000000"/>
                <w:sz w:val="20"/>
                <w:szCs w:val="20"/>
              </w:rPr>
              <w:t>The physician order date and time as fluid administration start date and time.</w:t>
            </w:r>
          </w:p>
          <w:p w14:paraId="4D55E838" w14:textId="77777777" w:rsidR="00D83E13" w:rsidRPr="00330AAE" w:rsidRDefault="00D83E13" w:rsidP="000B0D85">
            <w:pPr>
              <w:pStyle w:val="ListParagraph"/>
              <w:numPr>
                <w:ilvl w:val="0"/>
                <w:numId w:val="47"/>
              </w:numPr>
              <w:autoSpaceDE w:val="0"/>
              <w:autoSpaceDN w:val="0"/>
              <w:adjustRightInd w:val="0"/>
              <w:ind w:left="432"/>
              <w:rPr>
                <w:rFonts w:eastAsiaTheme="minorHAnsi"/>
                <w:color w:val="000000"/>
                <w:sz w:val="22"/>
                <w:szCs w:val="22"/>
              </w:rPr>
            </w:pPr>
            <w:r w:rsidRPr="00330AAE">
              <w:rPr>
                <w:rFonts w:eastAsiaTheme="minorHAnsi"/>
                <w:b/>
                <w:color w:val="000000"/>
                <w:sz w:val="20"/>
                <w:szCs w:val="20"/>
              </w:rPr>
              <w:t>Documentation of crystalloid fluids administered prior to arrival to the hospital</w:t>
            </w:r>
            <w:r w:rsidRPr="00330AAE">
              <w:rPr>
                <w:rFonts w:eastAsiaTheme="minorHAnsi"/>
                <w:color w:val="000000"/>
                <w:sz w:val="20"/>
                <w:szCs w:val="20"/>
              </w:rPr>
              <w:t xml:space="preserve"> (e.g., ambulance, nursing home) that are part of the medical record </w:t>
            </w:r>
            <w:r w:rsidRPr="00330AAE">
              <w:rPr>
                <w:rFonts w:eastAsiaTheme="minorHAnsi"/>
                <w:b/>
                <w:color w:val="000000"/>
                <w:sz w:val="20"/>
                <w:szCs w:val="20"/>
              </w:rPr>
              <w:t>are acceptable if the documentation of fluid administration contains the type, volume, start time, and rate, duration, or end time of the fluid infusion</w:t>
            </w:r>
            <w:r w:rsidRPr="00330AAE">
              <w:rPr>
                <w:rFonts w:eastAsiaTheme="minorHAnsi"/>
                <w:b/>
                <w:color w:val="000000"/>
                <w:sz w:val="22"/>
                <w:szCs w:val="22"/>
              </w:rPr>
              <w:t>.</w:t>
            </w:r>
            <w:r w:rsidRPr="00330AAE">
              <w:rPr>
                <w:rFonts w:eastAsiaTheme="minorHAnsi"/>
                <w:color w:val="000000"/>
                <w:sz w:val="22"/>
                <w:szCs w:val="22"/>
              </w:rPr>
              <w:t xml:space="preserve"> </w:t>
            </w:r>
          </w:p>
          <w:p w14:paraId="09936720" w14:textId="125756AA" w:rsidR="00D83E13" w:rsidRPr="00330AAE" w:rsidRDefault="00D83E13" w:rsidP="000B0D85">
            <w:pPr>
              <w:pStyle w:val="ListParagraph"/>
              <w:numPr>
                <w:ilvl w:val="0"/>
                <w:numId w:val="47"/>
              </w:numPr>
              <w:autoSpaceDE w:val="0"/>
              <w:autoSpaceDN w:val="0"/>
              <w:adjustRightInd w:val="0"/>
              <w:rPr>
                <w:rFonts w:eastAsiaTheme="minorHAnsi"/>
                <w:color w:val="000000"/>
                <w:sz w:val="20"/>
                <w:szCs w:val="20"/>
              </w:rPr>
            </w:pPr>
            <w:r w:rsidRPr="00330AAE">
              <w:rPr>
                <w:rFonts w:eastAsiaTheme="minorHAnsi"/>
                <w:color w:val="000000"/>
                <w:sz w:val="20"/>
                <w:szCs w:val="20"/>
              </w:rPr>
              <w:t>A physician/APN/PA order for fluids administered prior to arrival is not required.</w:t>
            </w:r>
          </w:p>
          <w:p w14:paraId="76E7F350" w14:textId="41644C38" w:rsidR="00D83E13" w:rsidRPr="00330AAE" w:rsidRDefault="00D83E13" w:rsidP="000B0D85">
            <w:pPr>
              <w:pStyle w:val="ListParagraph"/>
              <w:autoSpaceDE w:val="0"/>
              <w:autoSpaceDN w:val="0"/>
              <w:adjustRightInd w:val="0"/>
              <w:ind w:left="72"/>
              <w:jc w:val="both"/>
              <w:rPr>
                <w:rFonts w:eastAsiaTheme="minorHAnsi"/>
                <w:color w:val="000000"/>
                <w:sz w:val="22"/>
                <w:szCs w:val="22"/>
              </w:rPr>
            </w:pPr>
            <w:r w:rsidRPr="00330AAE">
              <w:rPr>
                <w:rFonts w:eastAsiaTheme="minorHAnsi"/>
                <w:b/>
                <w:color w:val="000000"/>
                <w:sz w:val="20"/>
                <w:szCs w:val="20"/>
              </w:rPr>
              <w:t>Suggested Data Sources:</w:t>
            </w:r>
            <w:r w:rsidRPr="00330AAE">
              <w:rPr>
                <w:rFonts w:eastAsiaTheme="minorHAnsi"/>
                <w:color w:val="000000"/>
                <w:sz w:val="20"/>
                <w:szCs w:val="20"/>
              </w:rPr>
              <w:t xml:space="preserve"> Ambulance or transport vehicle records; Entire ED record; IV therapy record or flowsheet; Medication Administration Record; Nursing Notes</w:t>
            </w:r>
          </w:p>
        </w:tc>
      </w:tr>
      <w:tr w:rsidR="00D83E13" w:rsidRPr="00330AAE" w14:paraId="25C8DE2D"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082DB574" w14:textId="4B9476FE" w:rsidR="001E7F4F" w:rsidRPr="00330AAE" w:rsidRDefault="00DD49F4" w:rsidP="000B0D85">
            <w:pPr>
              <w:jc w:val="center"/>
              <w:rPr>
                <w:sz w:val="23"/>
                <w:szCs w:val="23"/>
              </w:rPr>
            </w:pPr>
            <w:r>
              <w:rPr>
                <w:sz w:val="23"/>
                <w:szCs w:val="23"/>
              </w:rPr>
              <w:lastRenderedPageBreak/>
              <w:t>49</w:t>
            </w:r>
          </w:p>
          <w:p w14:paraId="4E207C0D" w14:textId="46441761"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F43EC1E" w14:textId="77777777" w:rsidR="00D83E13" w:rsidRPr="00330AAE" w:rsidRDefault="00D83E13" w:rsidP="000B0D85">
            <w:pPr>
              <w:jc w:val="center"/>
              <w:rPr>
                <w:sz w:val="20"/>
                <w:szCs w:val="20"/>
              </w:rPr>
            </w:pPr>
            <w:r w:rsidRPr="00330AAE">
              <w:rPr>
                <w:sz w:val="20"/>
                <w:szCs w:val="20"/>
              </w:rPr>
              <w:t>weight</w:t>
            </w:r>
          </w:p>
        </w:tc>
        <w:tc>
          <w:tcPr>
            <w:tcW w:w="4767" w:type="dxa"/>
            <w:tcBorders>
              <w:top w:val="single" w:sz="6" w:space="0" w:color="auto"/>
              <w:left w:val="single" w:sz="6" w:space="0" w:color="auto"/>
              <w:bottom w:val="single" w:sz="6" w:space="0" w:color="auto"/>
              <w:right w:val="single" w:sz="6" w:space="0" w:color="auto"/>
            </w:tcBorders>
          </w:tcPr>
          <w:p w14:paraId="6B4867E2" w14:textId="77777777" w:rsidR="00D83E13" w:rsidRPr="00330AAE" w:rsidRDefault="00D83E13" w:rsidP="000B0D85">
            <w:pPr>
              <w:tabs>
                <w:tab w:val="left" w:pos="1215"/>
              </w:tabs>
            </w:pPr>
            <w:r w:rsidRPr="00330AAE">
              <w:t>Enter the patient’s weight in kilograms (kg).</w:t>
            </w:r>
          </w:p>
          <w:p w14:paraId="4CEA5526" w14:textId="77777777" w:rsidR="007E7778" w:rsidRPr="00330AAE" w:rsidRDefault="007E7778" w:rsidP="000B0D85">
            <w:pPr>
              <w:tabs>
                <w:tab w:val="left" w:pos="1215"/>
              </w:tabs>
            </w:pPr>
          </w:p>
          <w:p w14:paraId="5CDCEE31" w14:textId="77777777" w:rsidR="007E7778" w:rsidRPr="00330AAE" w:rsidRDefault="007E7778" w:rsidP="000B0D85">
            <w:pPr>
              <w:tabs>
                <w:tab w:val="left" w:pos="1215"/>
              </w:tabs>
              <w:rPr>
                <w:b/>
              </w:rPr>
            </w:pPr>
            <w:r w:rsidRPr="00330AAE">
              <w:rPr>
                <w:b/>
              </w:rPr>
              <w:t>NOTE: Use the actual or estimated weight documented in the following priority order:</w:t>
            </w:r>
          </w:p>
          <w:p w14:paraId="67A07A49" w14:textId="6667E80D" w:rsidR="007E7778" w:rsidRPr="00330AAE" w:rsidRDefault="007E7778" w:rsidP="00346BF5">
            <w:pPr>
              <w:pStyle w:val="ListParagraph"/>
              <w:numPr>
                <w:ilvl w:val="0"/>
                <w:numId w:val="180"/>
              </w:numPr>
              <w:tabs>
                <w:tab w:val="left" w:pos="1215"/>
              </w:tabs>
              <w:rPr>
                <w:i/>
              </w:rPr>
            </w:pPr>
            <w:r w:rsidRPr="00330AAE">
              <w:t xml:space="preserve">Weight documented in the crystalloid fluid order </w:t>
            </w:r>
            <w:r w:rsidRPr="00330AAE">
              <w:rPr>
                <w:i/>
              </w:rPr>
              <w:t>(Do not use the weight documented in the footer of the order as it lists the most recent weight at the time the patient’s chart was open</w:t>
            </w:r>
            <w:r w:rsidR="00590280" w:rsidRPr="00330AAE">
              <w:rPr>
                <w:i/>
              </w:rPr>
              <w:t>e</w:t>
            </w:r>
            <w:r w:rsidRPr="00330AAE">
              <w:rPr>
                <w:i/>
              </w:rPr>
              <w:t>d for review.)</w:t>
            </w:r>
          </w:p>
          <w:p w14:paraId="7C65494F" w14:textId="77777777" w:rsidR="007E7778" w:rsidRPr="00330AAE" w:rsidRDefault="007E7778" w:rsidP="00346BF5">
            <w:pPr>
              <w:pStyle w:val="ListParagraph"/>
              <w:numPr>
                <w:ilvl w:val="0"/>
                <w:numId w:val="180"/>
              </w:numPr>
              <w:tabs>
                <w:tab w:val="left" w:pos="1215"/>
              </w:tabs>
            </w:pPr>
            <w:r w:rsidRPr="00330AAE">
              <w:t>Weight documented closest to and prior to the order for crystalloid fluids.</w:t>
            </w:r>
          </w:p>
          <w:p w14:paraId="0D1AE58E" w14:textId="77777777" w:rsidR="007E7778" w:rsidRPr="00330AAE" w:rsidRDefault="007E7778" w:rsidP="00346BF5">
            <w:pPr>
              <w:pStyle w:val="ListParagraph"/>
              <w:numPr>
                <w:ilvl w:val="0"/>
                <w:numId w:val="180"/>
              </w:numPr>
              <w:tabs>
                <w:tab w:val="left" w:pos="1215"/>
              </w:tabs>
            </w:pPr>
            <w:r w:rsidRPr="00330AAE">
              <w:t>Weight documented closest to and after the order for crystalloid fluids.</w:t>
            </w:r>
          </w:p>
          <w:p w14:paraId="7BC61C3A" w14:textId="5B2A3FE4" w:rsidR="00346BF5" w:rsidRPr="00330AAE" w:rsidRDefault="00346BF5" w:rsidP="00346BF5">
            <w:pPr>
              <w:pStyle w:val="ListParagraph"/>
              <w:numPr>
                <w:ilvl w:val="0"/>
                <w:numId w:val="180"/>
              </w:numPr>
              <w:autoSpaceDE w:val="0"/>
              <w:autoSpaceDN w:val="0"/>
              <w:adjustRightInd w:val="0"/>
              <w:jc w:val="both"/>
              <w:rPr>
                <w:rFonts w:eastAsiaTheme="minorHAnsi"/>
                <w:color w:val="000000"/>
                <w:sz w:val="20"/>
                <w:szCs w:val="20"/>
              </w:rPr>
            </w:pPr>
            <w:r w:rsidRPr="00330AAE">
              <w:rPr>
                <w:rFonts w:eastAsiaTheme="minorHAnsi"/>
                <w:color w:val="000000"/>
              </w:rPr>
              <w:t>Use the weight closest to the initiation of fluids (whether that is prior to or after the initiation of fluids).</w:t>
            </w:r>
            <w:r w:rsidRPr="00330AAE">
              <w:rPr>
                <w:rFonts w:eastAsiaTheme="minorHAnsi"/>
                <w:color w:val="000000"/>
                <w:sz w:val="20"/>
                <w:szCs w:val="20"/>
              </w:rPr>
              <w:t xml:space="preserve"> </w:t>
            </w:r>
          </w:p>
        </w:tc>
        <w:tc>
          <w:tcPr>
            <w:tcW w:w="2250" w:type="dxa"/>
            <w:tcBorders>
              <w:top w:val="single" w:sz="6" w:space="0" w:color="auto"/>
              <w:left w:val="single" w:sz="6" w:space="0" w:color="auto"/>
              <w:bottom w:val="single" w:sz="6" w:space="0" w:color="auto"/>
              <w:right w:val="single" w:sz="6" w:space="0" w:color="auto"/>
            </w:tcBorders>
          </w:tcPr>
          <w:p w14:paraId="4E79634F" w14:textId="77777777" w:rsidR="00D83E13" w:rsidRPr="00330AAE" w:rsidRDefault="00D83E13" w:rsidP="000B0D85">
            <w:pPr>
              <w:jc w:val="center"/>
              <w:rPr>
                <w:sz w:val="22"/>
                <w:szCs w:val="22"/>
              </w:rPr>
            </w:pPr>
            <w:r w:rsidRPr="00330AAE">
              <w:rPr>
                <w:sz w:val="22"/>
                <w:szCs w:val="22"/>
              </w:rPr>
              <w:t>___ kg</w:t>
            </w:r>
          </w:p>
          <w:p w14:paraId="298F67E2" w14:textId="77777777" w:rsidR="00D83E13" w:rsidRPr="00330AAE" w:rsidRDefault="00D83E13" w:rsidP="000B0D85">
            <w:pPr>
              <w:jc w:val="center"/>
              <w:rPr>
                <w:sz w:val="22"/>
                <w:szCs w:val="22"/>
              </w:rPr>
            </w:pPr>
          </w:p>
          <w:tbl>
            <w:tblPr>
              <w:tblStyle w:val="TableGrid"/>
              <w:tblW w:w="0" w:type="auto"/>
              <w:tblLayout w:type="fixed"/>
              <w:tblLook w:val="04A0" w:firstRow="1" w:lastRow="0" w:firstColumn="1" w:lastColumn="0" w:noHBand="0" w:noVBand="1"/>
            </w:tblPr>
            <w:tblGrid>
              <w:gridCol w:w="2019"/>
            </w:tblGrid>
            <w:tr w:rsidR="00D83E13" w:rsidRPr="00330AAE" w14:paraId="0025147B" w14:textId="77777777" w:rsidTr="00CE1F95">
              <w:tc>
                <w:tcPr>
                  <w:tcW w:w="2019" w:type="dxa"/>
                </w:tcPr>
                <w:p w14:paraId="2EB21039" w14:textId="0A965F38" w:rsidR="00D83E13" w:rsidRPr="00330AAE" w:rsidRDefault="00D83E13" w:rsidP="000B0D85">
                  <w:pPr>
                    <w:jc w:val="center"/>
                    <w:rPr>
                      <w:sz w:val="22"/>
                      <w:szCs w:val="22"/>
                    </w:rPr>
                  </w:pPr>
                  <w:r w:rsidRPr="00330AAE">
                    <w:rPr>
                      <w:sz w:val="22"/>
                      <w:szCs w:val="22"/>
                    </w:rPr>
                    <w:t>Warning if &lt;= 44 or &gt;= 126</w:t>
                  </w:r>
                </w:p>
              </w:tc>
            </w:tr>
          </w:tbl>
          <w:p w14:paraId="7A35DB65" w14:textId="77777777" w:rsidR="00D83E13" w:rsidRPr="00330AAE" w:rsidRDefault="00D83E13" w:rsidP="000B0D85">
            <w:pPr>
              <w:jc w:val="center"/>
              <w:rPr>
                <w:sz w:val="22"/>
                <w:szCs w:val="22"/>
              </w:rPr>
            </w:pPr>
          </w:p>
        </w:tc>
        <w:tc>
          <w:tcPr>
            <w:tcW w:w="5760" w:type="dxa"/>
            <w:tcBorders>
              <w:top w:val="single" w:sz="4" w:space="0" w:color="auto"/>
              <w:left w:val="single" w:sz="6" w:space="0" w:color="auto"/>
              <w:bottom w:val="single" w:sz="6" w:space="0" w:color="auto"/>
              <w:right w:val="single" w:sz="6" w:space="0" w:color="auto"/>
            </w:tcBorders>
          </w:tcPr>
          <w:p w14:paraId="7F2EBB7B" w14:textId="7A2317E6" w:rsidR="00D83E13" w:rsidRPr="00330AAE" w:rsidRDefault="00D83E13" w:rsidP="000B0D85">
            <w:pPr>
              <w:pStyle w:val="ListParagraph"/>
              <w:numPr>
                <w:ilvl w:val="0"/>
                <w:numId w:val="81"/>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Use the actual or estimated weight documented in the following priority order: </w:t>
            </w:r>
          </w:p>
          <w:p w14:paraId="3EDB5F63" w14:textId="14CB9103" w:rsidR="00D83E13" w:rsidRPr="00330AAE" w:rsidRDefault="00D83E13" w:rsidP="000B0D85">
            <w:pPr>
              <w:pStyle w:val="ListParagraph"/>
              <w:numPr>
                <w:ilvl w:val="0"/>
                <w:numId w:val="79"/>
              </w:numPr>
              <w:autoSpaceDE w:val="0"/>
              <w:autoSpaceDN w:val="0"/>
              <w:adjustRightInd w:val="0"/>
              <w:jc w:val="both"/>
              <w:rPr>
                <w:rFonts w:eastAsiaTheme="minorHAnsi"/>
                <w:i/>
                <w:color w:val="000000"/>
                <w:sz w:val="20"/>
                <w:szCs w:val="20"/>
              </w:rPr>
            </w:pPr>
            <w:r w:rsidRPr="00330AAE">
              <w:rPr>
                <w:rFonts w:eastAsiaTheme="minorHAnsi"/>
                <w:color w:val="000000"/>
                <w:sz w:val="20"/>
                <w:szCs w:val="20"/>
              </w:rPr>
              <w:t>Weight documented in the crystalloid fluid order</w:t>
            </w:r>
            <w:r w:rsidR="007E7778" w:rsidRPr="00330AAE">
              <w:rPr>
                <w:rFonts w:eastAsiaTheme="minorHAnsi"/>
                <w:color w:val="000000"/>
                <w:sz w:val="20"/>
                <w:szCs w:val="20"/>
              </w:rPr>
              <w:t xml:space="preserve"> </w:t>
            </w:r>
            <w:r w:rsidR="007E7778" w:rsidRPr="00330AAE">
              <w:rPr>
                <w:rFonts w:eastAsiaTheme="minorHAnsi"/>
                <w:i/>
                <w:color w:val="000000"/>
                <w:sz w:val="20"/>
                <w:szCs w:val="20"/>
              </w:rPr>
              <w:t>(Do not use the weight documented in the footer of the order as it lists the most recent weight at the time the patient’s chart was opened for review.)</w:t>
            </w:r>
          </w:p>
          <w:p w14:paraId="00E71CA1" w14:textId="6E8889F9" w:rsidR="00D83E13" w:rsidRPr="00330AAE"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330AAE">
              <w:rPr>
                <w:rFonts w:eastAsiaTheme="minorHAnsi"/>
                <w:color w:val="000000"/>
                <w:sz w:val="20"/>
                <w:szCs w:val="20"/>
              </w:rPr>
              <w:t>Weight documented closest to and prior to the order for crystalloid fluids</w:t>
            </w:r>
          </w:p>
          <w:p w14:paraId="3D4200CA" w14:textId="05D247AC" w:rsidR="00D83E13" w:rsidRPr="00330AAE" w:rsidRDefault="00D83E13" w:rsidP="000B0D85">
            <w:pPr>
              <w:pStyle w:val="ListParagraph"/>
              <w:numPr>
                <w:ilvl w:val="0"/>
                <w:numId w:val="79"/>
              </w:numPr>
              <w:autoSpaceDE w:val="0"/>
              <w:autoSpaceDN w:val="0"/>
              <w:adjustRightInd w:val="0"/>
              <w:jc w:val="both"/>
              <w:rPr>
                <w:rFonts w:eastAsiaTheme="minorHAnsi"/>
                <w:color w:val="000000"/>
                <w:sz w:val="20"/>
                <w:szCs w:val="20"/>
              </w:rPr>
            </w:pPr>
            <w:r w:rsidRPr="00330AAE">
              <w:rPr>
                <w:rFonts w:eastAsiaTheme="minorHAnsi"/>
                <w:color w:val="000000"/>
                <w:sz w:val="20"/>
                <w:szCs w:val="20"/>
              </w:rPr>
              <w:t>Weight documented closest to and after the order for crystalloid fluids</w:t>
            </w:r>
          </w:p>
          <w:p w14:paraId="04C11F0C" w14:textId="049F3CD4" w:rsidR="000F1C6E" w:rsidRPr="00330AAE" w:rsidRDefault="009433F4" w:rsidP="000F1C6E">
            <w:pPr>
              <w:pStyle w:val="ListParagraph"/>
              <w:numPr>
                <w:ilvl w:val="0"/>
                <w:numId w:val="79"/>
              </w:numPr>
              <w:autoSpaceDE w:val="0"/>
              <w:autoSpaceDN w:val="0"/>
              <w:adjustRightInd w:val="0"/>
              <w:jc w:val="both"/>
              <w:rPr>
                <w:rFonts w:eastAsiaTheme="minorHAnsi"/>
                <w:color w:val="000000"/>
                <w:sz w:val="20"/>
                <w:szCs w:val="20"/>
              </w:rPr>
            </w:pPr>
            <w:r w:rsidRPr="00330AAE">
              <w:rPr>
                <w:rFonts w:eastAsiaTheme="minorHAnsi"/>
                <w:color w:val="000000"/>
                <w:sz w:val="20"/>
                <w:szCs w:val="20"/>
              </w:rPr>
              <w:t xml:space="preserve">Use the weight closest to the initiation of fluids (whether that is prior to or after the initiation of fluids). </w:t>
            </w:r>
          </w:p>
          <w:p w14:paraId="6FCF828A" w14:textId="77777777" w:rsidR="00CE0E51" w:rsidRPr="00330AAE" w:rsidRDefault="00CE0E51" w:rsidP="000B0D85">
            <w:pPr>
              <w:numPr>
                <w:ilvl w:val="0"/>
                <w:numId w:val="81"/>
              </w:numPr>
              <w:autoSpaceDE w:val="0"/>
              <w:autoSpaceDN w:val="0"/>
              <w:adjustRightInd w:val="0"/>
              <w:ind w:left="342" w:hanging="270"/>
              <w:contextualSpacing/>
              <w:rPr>
                <w:rFonts w:eastAsiaTheme="minorHAnsi"/>
                <w:color w:val="000000"/>
                <w:sz w:val="20"/>
                <w:szCs w:val="20"/>
              </w:rPr>
            </w:pPr>
            <w:r w:rsidRPr="00330AAE">
              <w:rPr>
                <w:rFonts w:eastAsiaTheme="minorHAnsi"/>
                <w:color w:val="000000"/>
                <w:sz w:val="20"/>
                <w:szCs w:val="20"/>
              </w:rPr>
              <w:t xml:space="preserve">If the weight is </w:t>
            </w:r>
            <w:r w:rsidRPr="00330AAE">
              <w:rPr>
                <w:rFonts w:eastAsiaTheme="minorHAnsi"/>
                <w:b/>
                <w:bCs/>
                <w:color w:val="000000"/>
                <w:sz w:val="20"/>
                <w:szCs w:val="20"/>
              </w:rPr>
              <w:t>only</w:t>
            </w:r>
            <w:r w:rsidRPr="00330AAE">
              <w:rPr>
                <w:rFonts w:eastAsiaTheme="minorHAnsi"/>
                <w:color w:val="000000"/>
                <w:sz w:val="20"/>
                <w:szCs w:val="20"/>
              </w:rPr>
              <w:t xml:space="preserve"> documented prior to admission and after initiation of fluids, enter the weight documented closest to the initiation of crystalloid fluids.</w:t>
            </w:r>
          </w:p>
          <w:p w14:paraId="041BEFCC" w14:textId="0D460A50" w:rsidR="000F1C6E" w:rsidRPr="00330AAE" w:rsidRDefault="004806ED" w:rsidP="00CE0E51">
            <w:pPr>
              <w:numPr>
                <w:ilvl w:val="1"/>
                <w:numId w:val="81"/>
              </w:numPr>
              <w:autoSpaceDE w:val="0"/>
              <w:autoSpaceDN w:val="0"/>
              <w:adjustRightInd w:val="0"/>
              <w:contextualSpacing/>
              <w:rPr>
                <w:rFonts w:eastAsiaTheme="minorHAnsi"/>
                <w:color w:val="000000"/>
                <w:sz w:val="20"/>
                <w:szCs w:val="20"/>
              </w:rPr>
            </w:pPr>
            <w:r w:rsidRPr="00330AAE">
              <w:rPr>
                <w:rFonts w:eastAsiaTheme="minorHAnsi"/>
                <w:b/>
                <w:bCs/>
                <w:color w:val="000000"/>
                <w:sz w:val="20"/>
                <w:szCs w:val="20"/>
              </w:rPr>
              <w:t>Example:</w:t>
            </w:r>
            <w:r w:rsidRPr="00330AAE">
              <w:rPr>
                <w:rFonts w:eastAsiaTheme="minorHAnsi"/>
                <w:color w:val="000000"/>
                <w:sz w:val="20"/>
                <w:szCs w:val="20"/>
              </w:rPr>
              <w:t xml:space="preserve"> P</w:t>
            </w:r>
            <w:r w:rsidR="000F1C6E" w:rsidRPr="00330AAE">
              <w:rPr>
                <w:rFonts w:eastAsiaTheme="minorHAnsi"/>
                <w:color w:val="000000"/>
                <w:sz w:val="20"/>
                <w:szCs w:val="20"/>
              </w:rPr>
              <w:t>atient weight is 185 ten days prior to admission and weight is 175 the day after initiation of crystalloid fluids, enter 175 since it is closest to the initiation of crystalloid fluids.</w:t>
            </w:r>
          </w:p>
          <w:p w14:paraId="6DBFD651" w14:textId="7FCD5AA9" w:rsidR="00D83E13" w:rsidRPr="00330AAE" w:rsidRDefault="00D83E13" w:rsidP="000B0D85">
            <w:pPr>
              <w:numPr>
                <w:ilvl w:val="0"/>
                <w:numId w:val="81"/>
              </w:numPr>
              <w:autoSpaceDE w:val="0"/>
              <w:autoSpaceDN w:val="0"/>
              <w:adjustRightInd w:val="0"/>
              <w:ind w:left="342" w:hanging="270"/>
              <w:contextualSpacing/>
              <w:rPr>
                <w:rFonts w:eastAsiaTheme="minorHAnsi"/>
                <w:color w:val="000000"/>
                <w:sz w:val="20"/>
                <w:szCs w:val="20"/>
              </w:rPr>
            </w:pPr>
            <w:r w:rsidRPr="00330AAE">
              <w:rPr>
                <w:rFonts w:eastAsiaTheme="minorHAnsi"/>
                <w:color w:val="000000"/>
                <w:sz w:val="20"/>
                <w:szCs w:val="20"/>
              </w:rPr>
              <w:t>If the weight is documented in pounds, divide the value by 2.2, round to the nearest whole number and enter the weight as kilograms.</w:t>
            </w:r>
          </w:p>
          <w:p w14:paraId="0384616D" w14:textId="41ADF348" w:rsidR="00C57FC4" w:rsidRPr="00330AAE" w:rsidRDefault="00C57FC4" w:rsidP="00CB72C0">
            <w:pPr>
              <w:numPr>
                <w:ilvl w:val="1"/>
                <w:numId w:val="81"/>
              </w:numPr>
              <w:autoSpaceDE w:val="0"/>
              <w:autoSpaceDN w:val="0"/>
              <w:adjustRightInd w:val="0"/>
              <w:contextualSpacing/>
              <w:rPr>
                <w:rFonts w:eastAsiaTheme="minorHAnsi"/>
                <w:color w:val="000000"/>
                <w:sz w:val="20"/>
                <w:szCs w:val="20"/>
              </w:rPr>
            </w:pPr>
            <w:r w:rsidRPr="00330AAE">
              <w:rPr>
                <w:rFonts w:eastAsiaTheme="minorHAnsi"/>
                <w:b/>
                <w:bCs/>
                <w:color w:val="000000"/>
                <w:sz w:val="20"/>
                <w:szCs w:val="20"/>
              </w:rPr>
              <w:t>Example:</w:t>
            </w:r>
            <w:r w:rsidRPr="00330AAE">
              <w:rPr>
                <w:rFonts w:eastAsiaTheme="minorHAnsi"/>
                <w:color w:val="000000"/>
                <w:sz w:val="20"/>
                <w:szCs w:val="20"/>
              </w:rPr>
              <w:t xml:space="preserve"> Patient weight is 160 pounds. </w:t>
            </w:r>
            <w:r w:rsidR="00F97065" w:rsidRPr="00330AAE">
              <w:rPr>
                <w:rFonts w:eastAsiaTheme="minorHAnsi"/>
                <w:color w:val="000000"/>
                <w:sz w:val="20"/>
                <w:szCs w:val="20"/>
              </w:rPr>
              <w:t>160/2.2 = 72.72 kg. Round to 73 kg.</w:t>
            </w:r>
          </w:p>
          <w:p w14:paraId="640E85B2" w14:textId="261D2465" w:rsidR="00D83E13" w:rsidRPr="00330AAE" w:rsidRDefault="00D83E13" w:rsidP="000B0D85">
            <w:pPr>
              <w:pStyle w:val="ListParagraph"/>
              <w:numPr>
                <w:ilvl w:val="0"/>
                <w:numId w:val="81"/>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Physician/APN/PA can use </w:t>
            </w:r>
            <w:r w:rsidR="00527D3E" w:rsidRPr="00330AAE">
              <w:rPr>
                <w:rFonts w:eastAsiaTheme="minorHAnsi"/>
                <w:color w:val="000000"/>
                <w:sz w:val="20"/>
                <w:szCs w:val="20"/>
              </w:rPr>
              <w:t xml:space="preserve">ideal body weight (IBW) to determine the target ordered volume </w:t>
            </w:r>
            <w:r w:rsidRPr="00330AAE">
              <w:rPr>
                <w:rFonts w:eastAsiaTheme="minorHAnsi"/>
                <w:color w:val="000000"/>
                <w:sz w:val="20"/>
                <w:szCs w:val="20"/>
              </w:rPr>
              <w:t xml:space="preserve">if </w:t>
            </w:r>
            <w:proofErr w:type="gramStart"/>
            <w:r w:rsidRPr="00330AAE">
              <w:rPr>
                <w:rFonts w:eastAsiaTheme="minorHAnsi"/>
                <w:b/>
                <w:i/>
                <w:color w:val="000000"/>
                <w:sz w:val="20"/>
                <w:szCs w:val="20"/>
                <w:u w:val="single"/>
              </w:rPr>
              <w:t>all</w:t>
            </w:r>
            <w:r w:rsidRPr="00330AAE">
              <w:rPr>
                <w:rFonts w:eastAsiaTheme="minorHAnsi"/>
                <w:color w:val="000000"/>
                <w:sz w:val="20"/>
                <w:szCs w:val="20"/>
              </w:rPr>
              <w:t xml:space="preserve"> of</w:t>
            </w:r>
            <w:proofErr w:type="gramEnd"/>
            <w:r w:rsidRPr="00330AAE">
              <w:rPr>
                <w:rFonts w:eastAsiaTheme="minorHAnsi"/>
                <w:color w:val="000000"/>
                <w:sz w:val="20"/>
                <w:szCs w:val="20"/>
              </w:rPr>
              <w:t xml:space="preserve"> the following conditions are met</w:t>
            </w:r>
            <w:r w:rsidR="00527D3E" w:rsidRPr="00330AAE">
              <w:rPr>
                <w:rFonts w:eastAsiaTheme="minorHAnsi"/>
                <w:color w:val="000000"/>
                <w:sz w:val="20"/>
                <w:szCs w:val="20"/>
              </w:rPr>
              <w:t>. Other acceptable weight terms include predicted weight, dosing weight, and adjusted body weight.</w:t>
            </w:r>
            <w:r w:rsidRPr="00330AAE">
              <w:rPr>
                <w:rFonts w:eastAsiaTheme="minorHAnsi"/>
                <w:color w:val="000000"/>
                <w:sz w:val="20"/>
                <w:szCs w:val="20"/>
              </w:rPr>
              <w:t xml:space="preserve"> </w:t>
            </w:r>
          </w:p>
          <w:p w14:paraId="454B762E" w14:textId="4AE96465" w:rsidR="00C92075" w:rsidRPr="00330AAE" w:rsidRDefault="00C92075" w:rsidP="0049335E">
            <w:pPr>
              <w:pStyle w:val="ListParagraph"/>
              <w:numPr>
                <w:ilvl w:val="1"/>
                <w:numId w:val="81"/>
              </w:numPr>
              <w:autoSpaceDE w:val="0"/>
              <w:autoSpaceDN w:val="0"/>
              <w:adjustRightInd w:val="0"/>
              <w:ind w:left="718"/>
              <w:rPr>
                <w:rFonts w:eastAsiaTheme="minorHAnsi"/>
                <w:color w:val="000000"/>
                <w:sz w:val="20"/>
                <w:szCs w:val="20"/>
              </w:rPr>
            </w:pPr>
            <w:r w:rsidRPr="00330AAE">
              <w:rPr>
                <w:rFonts w:eastAsiaTheme="minorHAnsi"/>
                <w:color w:val="000000"/>
                <w:sz w:val="20"/>
                <w:szCs w:val="20"/>
              </w:rPr>
              <w:t xml:space="preserve">Physician/APN/PA documentation that the patient is obese </w:t>
            </w:r>
            <w:r w:rsidR="00AE7959" w:rsidRPr="00330AAE">
              <w:rPr>
                <w:rFonts w:eastAsiaTheme="minorHAnsi"/>
                <w:color w:val="000000"/>
                <w:sz w:val="20"/>
                <w:szCs w:val="20"/>
              </w:rPr>
              <w:t xml:space="preserve">or that the patient has a BMI &gt; 30. Documentation of either obese or BMI &gt; 30 is acceptable. </w:t>
            </w:r>
          </w:p>
          <w:p w14:paraId="4B0471DE" w14:textId="4709EDFD" w:rsidR="00D83E13" w:rsidRPr="00330AAE" w:rsidRDefault="00D83E13" w:rsidP="000B0D85">
            <w:pPr>
              <w:pStyle w:val="ListParagraph"/>
              <w:numPr>
                <w:ilvl w:val="0"/>
                <w:numId w:val="80"/>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Physician/APN/PA documents </w:t>
            </w:r>
            <w:r w:rsidR="00527D3E" w:rsidRPr="00330AAE">
              <w:rPr>
                <w:rFonts w:eastAsiaTheme="minorHAnsi"/>
                <w:color w:val="000000"/>
                <w:sz w:val="20"/>
                <w:szCs w:val="20"/>
              </w:rPr>
              <w:t>IBW</w:t>
            </w:r>
            <w:r w:rsidRPr="00330AAE">
              <w:rPr>
                <w:rFonts w:eastAsiaTheme="minorHAnsi"/>
                <w:color w:val="000000"/>
                <w:sz w:val="20"/>
                <w:szCs w:val="20"/>
              </w:rPr>
              <w:t xml:space="preserve"> is used to determine the target ordered </w:t>
            </w:r>
            <w:r w:rsidR="001F2035" w:rsidRPr="00330AAE">
              <w:rPr>
                <w:rFonts w:eastAsiaTheme="minorHAnsi"/>
                <w:color w:val="000000"/>
                <w:sz w:val="20"/>
                <w:szCs w:val="20"/>
              </w:rPr>
              <w:t>volume</w:t>
            </w:r>
            <w:r w:rsidRPr="00330AAE">
              <w:rPr>
                <w:rFonts w:eastAsiaTheme="minorHAnsi"/>
                <w:color w:val="000000"/>
                <w:sz w:val="20"/>
                <w:szCs w:val="20"/>
              </w:rPr>
              <w:t xml:space="preserve">. </w:t>
            </w:r>
          </w:p>
          <w:p w14:paraId="47A1D082" w14:textId="78A89A9B" w:rsidR="00D83E13" w:rsidRPr="00330AAE" w:rsidRDefault="00527D3E" w:rsidP="00A95838">
            <w:pPr>
              <w:pStyle w:val="ListParagraph"/>
              <w:numPr>
                <w:ilvl w:val="0"/>
                <w:numId w:val="80"/>
              </w:numPr>
              <w:autoSpaceDE w:val="0"/>
              <w:autoSpaceDN w:val="0"/>
              <w:adjustRightInd w:val="0"/>
              <w:rPr>
                <w:rFonts w:eastAsiaTheme="minorHAnsi"/>
                <w:color w:val="000000"/>
                <w:sz w:val="20"/>
                <w:szCs w:val="20"/>
              </w:rPr>
            </w:pPr>
            <w:r w:rsidRPr="00330AAE">
              <w:rPr>
                <w:rFonts w:eastAsiaTheme="minorHAnsi"/>
                <w:color w:val="000000"/>
                <w:sz w:val="20"/>
                <w:szCs w:val="20"/>
              </w:rPr>
              <w:t>IBW is present in the medical record</w:t>
            </w:r>
            <w:r w:rsidR="00D83E13" w:rsidRPr="00330AAE">
              <w:rPr>
                <w:rFonts w:eastAsiaTheme="minorHAnsi"/>
                <w:color w:val="000000"/>
                <w:sz w:val="20"/>
                <w:szCs w:val="20"/>
              </w:rPr>
              <w:t>, abstractors should not calculate</w:t>
            </w:r>
            <w:r w:rsidRPr="00330AAE">
              <w:rPr>
                <w:rFonts w:eastAsiaTheme="minorHAnsi"/>
                <w:color w:val="000000"/>
                <w:sz w:val="20"/>
                <w:szCs w:val="20"/>
              </w:rPr>
              <w:t xml:space="preserve"> the IBW.</w:t>
            </w:r>
            <w:r w:rsidR="00D83E13" w:rsidRPr="00330AAE">
              <w:rPr>
                <w:rFonts w:eastAsiaTheme="minorHAnsi"/>
                <w:color w:val="000000"/>
                <w:sz w:val="20"/>
                <w:szCs w:val="20"/>
              </w:rPr>
              <w:t xml:space="preserve"> </w:t>
            </w:r>
          </w:p>
        </w:tc>
      </w:tr>
      <w:tr w:rsidR="00D83E13" w:rsidRPr="00330AAE" w14:paraId="6882A826"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7E52545E" w14:textId="19A5C545" w:rsidR="001B29A0" w:rsidRPr="00330AAE" w:rsidRDefault="00DD49F4" w:rsidP="000B0D85">
            <w:pPr>
              <w:jc w:val="center"/>
              <w:rPr>
                <w:sz w:val="23"/>
                <w:szCs w:val="23"/>
              </w:rPr>
            </w:pPr>
            <w:r>
              <w:rPr>
                <w:sz w:val="23"/>
                <w:szCs w:val="23"/>
              </w:rPr>
              <w:lastRenderedPageBreak/>
              <w:t>50</w:t>
            </w:r>
          </w:p>
          <w:p w14:paraId="26001ABF" w14:textId="3D41B995"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D0EE647" w14:textId="77777777" w:rsidR="00D83E13" w:rsidRPr="00330AAE" w:rsidRDefault="00D83E13" w:rsidP="000B0D85">
            <w:pPr>
              <w:jc w:val="center"/>
              <w:rPr>
                <w:sz w:val="20"/>
                <w:szCs w:val="20"/>
              </w:rPr>
            </w:pPr>
            <w:proofErr w:type="spellStart"/>
            <w:r w:rsidRPr="00330AAE">
              <w:rPr>
                <w:sz w:val="20"/>
                <w:szCs w:val="20"/>
              </w:rPr>
              <w:t>crystlvol</w:t>
            </w:r>
            <w:proofErr w:type="spellEnd"/>
          </w:p>
        </w:tc>
        <w:tc>
          <w:tcPr>
            <w:tcW w:w="4767" w:type="dxa"/>
            <w:tcBorders>
              <w:top w:val="single" w:sz="6" w:space="0" w:color="auto"/>
              <w:left w:val="single" w:sz="6" w:space="0" w:color="auto"/>
              <w:bottom w:val="single" w:sz="6" w:space="0" w:color="auto"/>
              <w:right w:val="single" w:sz="6" w:space="0" w:color="auto"/>
            </w:tcBorders>
          </w:tcPr>
          <w:p w14:paraId="67D7CDB4" w14:textId="6D22D1A9" w:rsidR="00D83E13" w:rsidRPr="00330AAE" w:rsidRDefault="00D83E13" w:rsidP="000B0D85">
            <w:pPr>
              <w:tabs>
                <w:tab w:val="left" w:pos="1215"/>
              </w:tabs>
            </w:pPr>
            <w:r w:rsidRPr="00330AAE">
              <w:t xml:space="preserve">Calculate the target volume and enter the target volume in milliliters (mL) of crystalloid fluids to be administered.  </w:t>
            </w:r>
          </w:p>
          <w:p w14:paraId="6BD2259F" w14:textId="77777777" w:rsidR="00D83E13" w:rsidRPr="00330AAE" w:rsidRDefault="00D83E13" w:rsidP="000B0D85">
            <w:pPr>
              <w:tabs>
                <w:tab w:val="left" w:pos="1215"/>
              </w:tabs>
            </w:pPr>
          </w:p>
          <w:p w14:paraId="30773BCC" w14:textId="77777777" w:rsidR="00D83E13" w:rsidRPr="00330AAE" w:rsidRDefault="00D83E13" w:rsidP="000B0D85"/>
          <w:p w14:paraId="00BB5F5B" w14:textId="77777777" w:rsidR="00D83E13" w:rsidRPr="00330AAE" w:rsidRDefault="00D83E13" w:rsidP="000B0D85"/>
          <w:p w14:paraId="2893E4AE" w14:textId="5C45207A" w:rsidR="00D83E13" w:rsidRPr="00330AAE" w:rsidRDefault="00311A87" w:rsidP="00464A53">
            <w:pPr>
              <w:tabs>
                <w:tab w:val="left" w:pos="2880"/>
              </w:tabs>
            </w:pPr>
            <w:r w:rsidRPr="00330AAE">
              <w:tab/>
            </w:r>
          </w:p>
        </w:tc>
        <w:tc>
          <w:tcPr>
            <w:tcW w:w="2250" w:type="dxa"/>
            <w:tcBorders>
              <w:top w:val="single" w:sz="6" w:space="0" w:color="auto"/>
              <w:left w:val="single" w:sz="6" w:space="0" w:color="auto"/>
              <w:bottom w:val="single" w:sz="6" w:space="0" w:color="auto"/>
              <w:right w:val="single" w:sz="6" w:space="0" w:color="auto"/>
            </w:tcBorders>
          </w:tcPr>
          <w:p w14:paraId="364BF728" w14:textId="77777777" w:rsidR="00D83E13" w:rsidRPr="00330AAE" w:rsidRDefault="00D83E13" w:rsidP="000B0D85">
            <w:pPr>
              <w:jc w:val="center"/>
              <w:rPr>
                <w:sz w:val="22"/>
                <w:szCs w:val="22"/>
              </w:rPr>
            </w:pPr>
            <w:r w:rsidRPr="00330AAE">
              <w:rPr>
                <w:sz w:val="22"/>
                <w:szCs w:val="22"/>
              </w:rPr>
              <w:t>_______mL</w:t>
            </w:r>
          </w:p>
          <w:p w14:paraId="1B559B77" w14:textId="77777777" w:rsidR="00D83E13" w:rsidRPr="00330AAE" w:rsidRDefault="00D83E13" w:rsidP="000B0D85">
            <w:pPr>
              <w:jc w:val="center"/>
              <w:rPr>
                <w:sz w:val="22"/>
                <w:szCs w:val="22"/>
              </w:rPr>
            </w:pPr>
          </w:p>
          <w:p w14:paraId="2E53C2A1" w14:textId="6EDDA327" w:rsidR="00D83E13" w:rsidRPr="00330AAE" w:rsidRDefault="00D83E13" w:rsidP="000B0D85">
            <w:pPr>
              <w:jc w:val="center"/>
              <w:rPr>
                <w:sz w:val="22"/>
                <w:szCs w:val="22"/>
              </w:rPr>
            </w:pPr>
            <w:r w:rsidRPr="00330AAE">
              <w:rPr>
                <w:sz w:val="22"/>
                <w:szCs w:val="22"/>
              </w:rPr>
              <w:t>Computer to calculate weight x 30 (round to nearest whole number) and auto-fill</w:t>
            </w:r>
          </w:p>
        </w:tc>
        <w:tc>
          <w:tcPr>
            <w:tcW w:w="5760" w:type="dxa"/>
            <w:tcBorders>
              <w:top w:val="single" w:sz="6" w:space="0" w:color="auto"/>
              <w:left w:val="single" w:sz="6" w:space="0" w:color="auto"/>
              <w:bottom w:val="single" w:sz="6" w:space="0" w:color="auto"/>
              <w:right w:val="single" w:sz="6" w:space="0" w:color="auto"/>
            </w:tcBorders>
          </w:tcPr>
          <w:p w14:paraId="5E5E766C" w14:textId="77777777" w:rsidR="00D83E13" w:rsidRPr="00330AAE" w:rsidRDefault="00D83E13" w:rsidP="000B0D85">
            <w:pPr>
              <w:pStyle w:val="ListParagraph"/>
              <w:numPr>
                <w:ilvl w:val="0"/>
                <w:numId w:val="46"/>
              </w:numPr>
              <w:autoSpaceDE w:val="0"/>
              <w:autoSpaceDN w:val="0"/>
              <w:adjustRightInd w:val="0"/>
              <w:ind w:left="342" w:hanging="270"/>
              <w:rPr>
                <w:rFonts w:eastAsiaTheme="minorHAnsi"/>
                <w:b/>
                <w:color w:val="000000"/>
                <w:sz w:val="20"/>
                <w:szCs w:val="20"/>
              </w:rPr>
            </w:pPr>
            <w:r w:rsidRPr="00330AAE">
              <w:rPr>
                <w:rFonts w:eastAsiaTheme="minorHAnsi"/>
                <w:b/>
                <w:color w:val="000000"/>
                <w:sz w:val="20"/>
                <w:szCs w:val="20"/>
              </w:rPr>
              <w:t>To determine the target ordered volume:</w:t>
            </w:r>
          </w:p>
          <w:p w14:paraId="68F20890" w14:textId="60788A91" w:rsidR="00D83E13" w:rsidRPr="00330AAE" w:rsidRDefault="00D83E13" w:rsidP="000B0D85">
            <w:pPr>
              <w:pStyle w:val="ListParagraph"/>
              <w:numPr>
                <w:ilvl w:val="0"/>
                <w:numId w:val="82"/>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Multiply the weight in kg by 30 mL; the result is the number of mL of IV fluid that should be specified in the physician/APN/PA order(s). </w:t>
            </w:r>
          </w:p>
          <w:p w14:paraId="283F7BC4" w14:textId="77777777" w:rsidR="00D83E13" w:rsidRPr="00330AAE" w:rsidRDefault="00D83E13" w:rsidP="000B0D85">
            <w:pPr>
              <w:pStyle w:val="ListParagraph"/>
              <w:numPr>
                <w:ilvl w:val="0"/>
                <w:numId w:val="82"/>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Round the volume of IV fluid (mL) to the nearest whole number. </w:t>
            </w:r>
          </w:p>
          <w:p w14:paraId="27C2FA64" w14:textId="0AF7B6FC" w:rsidR="00D83E13" w:rsidRPr="00330AAE" w:rsidRDefault="00D83E13" w:rsidP="000B0D85">
            <w:pPr>
              <w:pStyle w:val="ListParagraph"/>
              <w:autoSpaceDE w:val="0"/>
              <w:autoSpaceDN w:val="0"/>
              <w:adjustRightInd w:val="0"/>
              <w:rPr>
                <w:rFonts w:eastAsiaTheme="minorHAnsi"/>
                <w:b/>
                <w:bCs/>
                <w:color w:val="000000"/>
                <w:sz w:val="20"/>
                <w:szCs w:val="20"/>
              </w:rPr>
            </w:pPr>
            <w:r w:rsidRPr="00330AAE">
              <w:rPr>
                <w:rFonts w:eastAsiaTheme="minorHAnsi"/>
                <w:b/>
                <w:bCs/>
                <w:color w:val="000000"/>
                <w:sz w:val="20"/>
                <w:szCs w:val="20"/>
              </w:rPr>
              <w:t xml:space="preserve">Example: </w:t>
            </w:r>
          </w:p>
          <w:p w14:paraId="7A56A19B" w14:textId="5B4E33E4" w:rsidR="00026B68" w:rsidRPr="00330AAE" w:rsidRDefault="00D83E13" w:rsidP="00026B68">
            <w:pPr>
              <w:pStyle w:val="ListParagraph"/>
              <w:autoSpaceDE w:val="0"/>
              <w:autoSpaceDN w:val="0"/>
              <w:adjustRightInd w:val="0"/>
              <w:rPr>
                <w:rFonts w:eastAsiaTheme="minorHAnsi"/>
                <w:color w:val="000000"/>
                <w:sz w:val="20"/>
                <w:szCs w:val="20"/>
              </w:rPr>
            </w:pPr>
            <w:r w:rsidRPr="00330AAE">
              <w:rPr>
                <w:rFonts w:eastAsiaTheme="minorHAnsi"/>
                <w:color w:val="000000"/>
                <w:sz w:val="20"/>
                <w:szCs w:val="20"/>
              </w:rPr>
              <w:t>Patient weight is 160 pounds. 160/2.2 = 72.72 kg, which is rounded to 73 kg. 73 x 30 mL = 2190 (mL).</w:t>
            </w:r>
            <w:r w:rsidRPr="00330AAE">
              <w:rPr>
                <w:rFonts w:eastAsiaTheme="minorHAnsi"/>
                <w:color w:val="000000"/>
                <w:sz w:val="22"/>
                <w:szCs w:val="22"/>
              </w:rPr>
              <w:t xml:space="preserve"> </w:t>
            </w:r>
          </w:p>
        </w:tc>
      </w:tr>
      <w:tr w:rsidR="00D83E13" w:rsidRPr="00330AAE" w14:paraId="5508DA35"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2D37D179" w14:textId="078D9720" w:rsidR="001B29A0" w:rsidRPr="00330AAE" w:rsidRDefault="00DD49F4" w:rsidP="000B0D85">
            <w:pPr>
              <w:jc w:val="center"/>
              <w:rPr>
                <w:sz w:val="23"/>
                <w:szCs w:val="23"/>
              </w:rPr>
            </w:pPr>
            <w:r>
              <w:rPr>
                <w:sz w:val="23"/>
                <w:szCs w:val="23"/>
              </w:rPr>
              <w:lastRenderedPageBreak/>
              <w:t>51</w:t>
            </w:r>
          </w:p>
          <w:p w14:paraId="7779A8EC" w14:textId="1D795EB3"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1524DE3" w14:textId="77777777" w:rsidR="00D83E13" w:rsidRPr="00330AAE" w:rsidRDefault="00D83E13" w:rsidP="000B0D85">
            <w:pPr>
              <w:jc w:val="center"/>
              <w:rPr>
                <w:sz w:val="20"/>
                <w:szCs w:val="20"/>
              </w:rPr>
            </w:pPr>
            <w:proofErr w:type="spellStart"/>
            <w:r w:rsidRPr="00330AAE">
              <w:rPr>
                <w:sz w:val="20"/>
                <w:szCs w:val="20"/>
              </w:rPr>
              <w:t>targvol</w:t>
            </w:r>
            <w:proofErr w:type="spellEnd"/>
          </w:p>
        </w:tc>
        <w:tc>
          <w:tcPr>
            <w:tcW w:w="4767" w:type="dxa"/>
            <w:tcBorders>
              <w:top w:val="single" w:sz="6" w:space="0" w:color="auto"/>
              <w:left w:val="single" w:sz="6" w:space="0" w:color="auto"/>
              <w:bottom w:val="single" w:sz="6" w:space="0" w:color="auto"/>
              <w:right w:val="single" w:sz="6" w:space="0" w:color="auto"/>
            </w:tcBorders>
          </w:tcPr>
          <w:p w14:paraId="1D82C386" w14:textId="079AF487" w:rsidR="00D83E13" w:rsidRPr="00330AAE" w:rsidRDefault="00D83E13" w:rsidP="000B0D85">
            <w:pPr>
              <w:tabs>
                <w:tab w:val="left" w:pos="1215"/>
              </w:tabs>
            </w:pPr>
            <w:r w:rsidRPr="00330AAE">
              <w:t xml:space="preserve">Is there documentation the target ordered volume of crystalloid fluids (computer to display </w:t>
            </w:r>
            <w:proofErr w:type="spellStart"/>
            <w:r w:rsidRPr="00330AAE">
              <w:t>crystlvol</w:t>
            </w:r>
            <w:proofErr w:type="spellEnd"/>
            <w:r w:rsidRPr="00330AAE">
              <w:t xml:space="preserve">) initiated on (computer to display </w:t>
            </w:r>
            <w:proofErr w:type="spellStart"/>
            <w:r w:rsidRPr="00330AAE">
              <w:t>crystldt</w:t>
            </w:r>
            <w:proofErr w:type="spellEnd"/>
            <w:r w:rsidRPr="00330AAE">
              <w:t xml:space="preserve"> at </w:t>
            </w:r>
            <w:proofErr w:type="spellStart"/>
            <w:r w:rsidRPr="00330AAE">
              <w:t>crystltm</w:t>
            </w:r>
            <w:proofErr w:type="spellEnd"/>
            <w:r w:rsidRPr="00330AAE">
              <w:t>) was completely infused?</w:t>
            </w:r>
          </w:p>
          <w:p w14:paraId="106F58D5" w14:textId="0EDD9126" w:rsidR="00951D35" w:rsidRPr="00330AAE" w:rsidRDefault="00C92075" w:rsidP="007B37D7">
            <w:pPr>
              <w:pStyle w:val="NoSpacing"/>
              <w:rPr>
                <w:rFonts w:eastAsiaTheme="minorHAnsi"/>
                <w:b/>
                <w:sz w:val="22"/>
                <w:szCs w:val="22"/>
              </w:rPr>
            </w:pPr>
            <w:r w:rsidRPr="00330AAE">
              <w:rPr>
                <w:rFonts w:eastAsiaTheme="minorHAnsi"/>
                <w:b/>
                <w:sz w:val="22"/>
                <w:szCs w:val="22"/>
              </w:rPr>
              <w:t>Include crystalloid fluid volumes ordered that are:</w:t>
            </w:r>
          </w:p>
          <w:p w14:paraId="651618A6" w14:textId="6693535E" w:rsidR="00951D35" w:rsidRPr="00330AAE" w:rsidRDefault="00951D35" w:rsidP="007B37D7">
            <w:pPr>
              <w:pStyle w:val="ListParagraph"/>
              <w:numPr>
                <w:ilvl w:val="0"/>
                <w:numId w:val="184"/>
              </w:numPr>
              <w:rPr>
                <w:rFonts w:eastAsiaTheme="minorHAnsi"/>
                <w:sz w:val="22"/>
                <w:szCs w:val="22"/>
              </w:rPr>
            </w:pPr>
            <w:r w:rsidRPr="00330AAE">
              <w:rPr>
                <w:rFonts w:eastAsiaTheme="minorHAnsi"/>
                <w:sz w:val="22"/>
                <w:szCs w:val="22"/>
              </w:rPr>
              <w:t xml:space="preserve">Equivalent to 30mL/kg; </w:t>
            </w:r>
            <w:r w:rsidRPr="00330AAE">
              <w:rPr>
                <w:rFonts w:eastAsiaTheme="minorHAnsi"/>
                <w:b/>
                <w:sz w:val="22"/>
                <w:szCs w:val="22"/>
              </w:rPr>
              <w:t>OR</w:t>
            </w:r>
          </w:p>
          <w:p w14:paraId="50E1AC15" w14:textId="77777777" w:rsidR="00951D35" w:rsidRPr="00330AAE" w:rsidRDefault="00951D35" w:rsidP="007B37D7">
            <w:pPr>
              <w:pStyle w:val="ListParagraph"/>
              <w:numPr>
                <w:ilvl w:val="0"/>
                <w:numId w:val="184"/>
              </w:numPr>
              <w:rPr>
                <w:rFonts w:eastAsiaTheme="minorHAnsi"/>
                <w:sz w:val="22"/>
                <w:szCs w:val="22"/>
              </w:rPr>
            </w:pPr>
            <w:r w:rsidRPr="00330AAE">
              <w:rPr>
                <w:rFonts w:eastAsiaTheme="minorHAnsi"/>
                <w:sz w:val="22"/>
                <w:szCs w:val="22"/>
              </w:rPr>
              <w:t xml:space="preserve">A volume within 10% less than 30 mL/kg; </w:t>
            </w:r>
            <w:r w:rsidRPr="00330AAE">
              <w:rPr>
                <w:rFonts w:eastAsiaTheme="minorHAnsi"/>
                <w:b/>
                <w:sz w:val="22"/>
                <w:szCs w:val="22"/>
              </w:rPr>
              <w:t>OR</w:t>
            </w:r>
          </w:p>
          <w:p w14:paraId="54E9FB2B" w14:textId="6318EEAD" w:rsidR="00951D35" w:rsidRPr="00330AAE" w:rsidRDefault="00951D35" w:rsidP="007B37D7">
            <w:pPr>
              <w:pStyle w:val="ListParagraph"/>
              <w:numPr>
                <w:ilvl w:val="0"/>
                <w:numId w:val="184"/>
              </w:numPr>
              <w:rPr>
                <w:rFonts w:eastAsiaTheme="minorHAnsi"/>
                <w:sz w:val="22"/>
                <w:szCs w:val="22"/>
              </w:rPr>
            </w:pPr>
            <w:r w:rsidRPr="00330AAE">
              <w:rPr>
                <w:rFonts w:eastAsiaTheme="minorHAnsi"/>
                <w:sz w:val="22"/>
                <w:szCs w:val="22"/>
              </w:rPr>
              <w:t xml:space="preserve">A lesser volume with </w:t>
            </w:r>
            <w:r w:rsidR="006C7CF3" w:rsidRPr="00330AAE">
              <w:rPr>
                <w:rFonts w:eastAsiaTheme="minorHAnsi"/>
                <w:sz w:val="22"/>
                <w:szCs w:val="22"/>
              </w:rPr>
              <w:t xml:space="preserve">the volume of fluids to be administered AND </w:t>
            </w:r>
            <w:r w:rsidRPr="00330AAE">
              <w:rPr>
                <w:rFonts w:eastAsiaTheme="minorHAnsi"/>
                <w:sz w:val="22"/>
                <w:szCs w:val="22"/>
              </w:rPr>
              <w:t xml:space="preserve">a reason for the lesser target ordered volume specifically documented by the physician/APN/PA within a single source </w:t>
            </w:r>
          </w:p>
          <w:p w14:paraId="086E2A11" w14:textId="77777777" w:rsidR="007B37D7" w:rsidRPr="00330AAE" w:rsidRDefault="00951D35" w:rsidP="007B37D7">
            <w:pPr>
              <w:pStyle w:val="ListParagraph"/>
              <w:numPr>
                <w:ilvl w:val="0"/>
                <w:numId w:val="184"/>
              </w:numPr>
              <w:rPr>
                <w:rFonts w:eastAsiaTheme="minorHAnsi"/>
                <w:sz w:val="22"/>
                <w:szCs w:val="22"/>
              </w:rPr>
            </w:pPr>
            <w:r w:rsidRPr="00330AAE">
              <w:rPr>
                <w:rFonts w:eastAsiaTheme="minorHAnsi"/>
                <w:sz w:val="22"/>
                <w:szCs w:val="22"/>
              </w:rPr>
              <w:t>Include those given at a rate of &gt; 125 mL/</w:t>
            </w:r>
            <w:proofErr w:type="spellStart"/>
            <w:r w:rsidRPr="00330AAE">
              <w:rPr>
                <w:rFonts w:eastAsiaTheme="minorHAnsi"/>
                <w:sz w:val="22"/>
                <w:szCs w:val="22"/>
              </w:rPr>
              <w:t>hr</w:t>
            </w:r>
            <w:proofErr w:type="spellEnd"/>
            <w:r w:rsidRPr="00330AAE">
              <w:rPr>
                <w:rFonts w:eastAsiaTheme="minorHAnsi"/>
                <w:sz w:val="22"/>
                <w:szCs w:val="22"/>
              </w:rPr>
              <w:t xml:space="preserve"> towards the target ordered volume</w:t>
            </w:r>
          </w:p>
          <w:p w14:paraId="33C1FBF9" w14:textId="77C98131" w:rsidR="00951D35" w:rsidRPr="00330AAE" w:rsidRDefault="00951D35" w:rsidP="007B37D7">
            <w:pPr>
              <w:pStyle w:val="ListParagraph"/>
              <w:numPr>
                <w:ilvl w:val="0"/>
                <w:numId w:val="184"/>
              </w:numPr>
              <w:rPr>
                <w:rFonts w:eastAsiaTheme="minorHAnsi"/>
                <w:sz w:val="22"/>
                <w:szCs w:val="22"/>
              </w:rPr>
            </w:pPr>
            <w:r w:rsidRPr="00330AAE">
              <w:rPr>
                <w:rFonts w:eastAsiaTheme="minorHAnsi"/>
                <w:sz w:val="22"/>
                <w:szCs w:val="22"/>
              </w:rPr>
              <w:t>Order includes the type of fluid, volume of fluid, rate or infusion duration</w:t>
            </w:r>
          </w:p>
          <w:p w14:paraId="3A4530D2" w14:textId="5862986A" w:rsidR="00951D35" w:rsidRPr="00330AAE" w:rsidRDefault="00951D35" w:rsidP="00951D35">
            <w:pPr>
              <w:pStyle w:val="ListParagraph"/>
              <w:autoSpaceDE w:val="0"/>
              <w:autoSpaceDN w:val="0"/>
              <w:adjustRightInd w:val="0"/>
              <w:ind w:left="1008"/>
              <w:rPr>
                <w:rFonts w:eastAsiaTheme="minorHAnsi"/>
                <w:color w:val="000000"/>
              </w:rPr>
            </w:pPr>
          </w:p>
          <w:p w14:paraId="3C93BF26" w14:textId="77777777" w:rsidR="00D83E13" w:rsidRPr="00330AAE" w:rsidRDefault="00D83E13" w:rsidP="000B0D85">
            <w:pPr>
              <w:tabs>
                <w:tab w:val="left" w:pos="1215"/>
              </w:tabs>
            </w:pPr>
            <w:r w:rsidRPr="00330AAE">
              <w:t>1. Yes</w:t>
            </w:r>
          </w:p>
          <w:p w14:paraId="0B18FBFC" w14:textId="77777777" w:rsidR="00D83E13" w:rsidRPr="00330AAE" w:rsidRDefault="00D83E13" w:rsidP="007B37D7">
            <w:r w:rsidRPr="00330AAE">
              <w:t>2. No</w:t>
            </w:r>
          </w:p>
          <w:p w14:paraId="5887AA98" w14:textId="35480EE3" w:rsidR="00D83E13" w:rsidRPr="00330AAE" w:rsidRDefault="00D83E13" w:rsidP="000B0D85">
            <w:pPr>
              <w:tabs>
                <w:tab w:val="left" w:pos="1215"/>
              </w:tabs>
            </w:pPr>
          </w:p>
        </w:tc>
        <w:tc>
          <w:tcPr>
            <w:tcW w:w="2250" w:type="dxa"/>
            <w:tcBorders>
              <w:top w:val="single" w:sz="6" w:space="0" w:color="auto"/>
              <w:left w:val="single" w:sz="6" w:space="0" w:color="auto"/>
              <w:bottom w:val="single" w:sz="6" w:space="0" w:color="auto"/>
              <w:right w:val="single" w:sz="6" w:space="0" w:color="auto"/>
            </w:tcBorders>
          </w:tcPr>
          <w:p w14:paraId="67A85DF6" w14:textId="77777777" w:rsidR="00D83E13" w:rsidRPr="00330AAE" w:rsidRDefault="00D83E13" w:rsidP="000B0D85">
            <w:pPr>
              <w:jc w:val="center"/>
              <w:rPr>
                <w:sz w:val="22"/>
                <w:szCs w:val="22"/>
              </w:rPr>
            </w:pPr>
            <w:r w:rsidRPr="00330AAE">
              <w:rPr>
                <w:sz w:val="22"/>
                <w:szCs w:val="22"/>
              </w:rPr>
              <w:t>1,2</w:t>
            </w:r>
          </w:p>
          <w:p w14:paraId="1C5FE107" w14:textId="77777777" w:rsidR="00D83E13" w:rsidRPr="00330AAE" w:rsidRDefault="00D83E13" w:rsidP="000B0D85">
            <w:pPr>
              <w:jc w:val="center"/>
              <w:rPr>
                <w:sz w:val="22"/>
                <w:szCs w:val="22"/>
              </w:rPr>
            </w:pPr>
          </w:p>
          <w:p w14:paraId="063540DB" w14:textId="3923BE97" w:rsidR="00D83E13" w:rsidRPr="00330AAE" w:rsidRDefault="00D83E13" w:rsidP="000B0D85">
            <w:pPr>
              <w:jc w:val="center"/>
              <w:rPr>
                <w:sz w:val="22"/>
                <w:szCs w:val="22"/>
              </w:rPr>
            </w:pPr>
            <w:r w:rsidRPr="00330AAE">
              <w:rPr>
                <w:sz w:val="22"/>
                <w:szCs w:val="22"/>
              </w:rPr>
              <w:t>If 2, go to end</w:t>
            </w:r>
          </w:p>
          <w:p w14:paraId="25488689" w14:textId="2A8634B0" w:rsidR="00D83E13" w:rsidRPr="00330AAE" w:rsidRDefault="00D83E13" w:rsidP="000B0D85">
            <w:pPr>
              <w:jc w:val="center"/>
              <w:rPr>
                <w:sz w:val="22"/>
                <w:szCs w:val="22"/>
              </w:rPr>
            </w:pPr>
          </w:p>
          <w:p w14:paraId="412990EA" w14:textId="77777777"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21B7394" w14:textId="6F94BBFF"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Select value “1” if the target ordered volume is </w:t>
            </w:r>
            <w:r w:rsidRPr="00330AAE">
              <w:rPr>
                <w:rFonts w:eastAsiaTheme="minorHAnsi"/>
                <w:b/>
                <w:color w:val="000000"/>
                <w:sz w:val="20"/>
                <w:szCs w:val="20"/>
              </w:rPr>
              <w:t>ordered, initiated, and</w:t>
            </w:r>
            <w:r w:rsidRPr="00330AAE">
              <w:rPr>
                <w:rFonts w:eastAsiaTheme="minorHAnsi"/>
                <w:color w:val="000000"/>
                <w:sz w:val="20"/>
                <w:szCs w:val="20"/>
              </w:rPr>
              <w:t xml:space="preserve"> </w:t>
            </w:r>
            <w:r w:rsidRPr="00330AAE">
              <w:rPr>
                <w:rFonts w:eastAsiaTheme="minorHAnsi"/>
                <w:b/>
                <w:color w:val="000000"/>
                <w:sz w:val="20"/>
                <w:szCs w:val="20"/>
              </w:rPr>
              <w:t>completely</w:t>
            </w:r>
            <w:r w:rsidRPr="00330AAE">
              <w:rPr>
                <w:rFonts w:eastAsiaTheme="minorHAnsi"/>
                <w:color w:val="000000"/>
                <w:sz w:val="20"/>
                <w:szCs w:val="20"/>
              </w:rPr>
              <w:t xml:space="preserve"> </w:t>
            </w:r>
            <w:r w:rsidRPr="00330AAE">
              <w:rPr>
                <w:rFonts w:eastAsiaTheme="minorHAnsi"/>
                <w:b/>
                <w:color w:val="000000"/>
                <w:sz w:val="20"/>
                <w:szCs w:val="20"/>
              </w:rPr>
              <w:t>infused.</w:t>
            </w:r>
            <w:r w:rsidRPr="00330AAE">
              <w:rPr>
                <w:rFonts w:eastAsiaTheme="minorHAnsi"/>
                <w:color w:val="000000"/>
                <w:sz w:val="20"/>
                <w:szCs w:val="20"/>
              </w:rPr>
              <w:t xml:space="preserve"> </w:t>
            </w:r>
          </w:p>
          <w:p w14:paraId="729ED1E9" w14:textId="309C5E5D"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Evaluate all crystalloid fluids ordered and include those fluids initiated as contributing to the target ordered volume.</w:t>
            </w:r>
          </w:p>
          <w:p w14:paraId="36960EB3" w14:textId="360D9D2A" w:rsidR="00827DC9"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The target ordered volume may be in a single order or a series of multiple orders. If crystalloid fluids are initiated via multiple physician/APN/PA orders,</w:t>
            </w:r>
            <w:r w:rsidR="004856F0" w:rsidRPr="00330AAE">
              <w:rPr>
                <w:rFonts w:ascii="Arial" w:eastAsiaTheme="minorHAnsi" w:hAnsi="Arial" w:cs="Arial"/>
                <w:color w:val="000000"/>
              </w:rPr>
              <w:t xml:space="preserve"> </w:t>
            </w:r>
            <w:r w:rsidR="004856F0" w:rsidRPr="00330AAE">
              <w:rPr>
                <w:rFonts w:eastAsiaTheme="minorHAnsi"/>
                <w:color w:val="000000"/>
                <w:sz w:val="20"/>
                <w:szCs w:val="20"/>
              </w:rPr>
              <w:t xml:space="preserve">begin with abstracting the earliest crystalloid fluids ordered that are initiated within the specified time frame. Evaluate all crystalloid fluids ordered and include the fluids if they contribute to the target ordered volume and are initiated within the specified time frame. </w:t>
            </w:r>
          </w:p>
          <w:p w14:paraId="440119FE" w14:textId="20930E13" w:rsidR="000F5676" w:rsidRPr="00330AAE" w:rsidRDefault="00BC4F91"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b/>
                <w:color w:val="000000"/>
                <w:sz w:val="20"/>
                <w:szCs w:val="20"/>
              </w:rPr>
              <w:t>Include c</w:t>
            </w:r>
            <w:r w:rsidR="00827DC9" w:rsidRPr="00330AAE">
              <w:rPr>
                <w:rFonts w:eastAsiaTheme="minorHAnsi"/>
                <w:b/>
                <w:color w:val="000000"/>
                <w:sz w:val="20"/>
                <w:szCs w:val="20"/>
              </w:rPr>
              <w:t>rystalloid fluid volumes ordered that are</w:t>
            </w:r>
            <w:r w:rsidR="000F5676" w:rsidRPr="00330AAE">
              <w:rPr>
                <w:rFonts w:eastAsiaTheme="minorHAnsi"/>
                <w:b/>
                <w:color w:val="000000"/>
                <w:sz w:val="20"/>
                <w:szCs w:val="20"/>
              </w:rPr>
              <w:t>:</w:t>
            </w:r>
          </w:p>
          <w:p w14:paraId="44D6D9D2" w14:textId="3BDC3117" w:rsidR="000F5676" w:rsidRPr="00330AAE" w:rsidRDefault="00827DC9" w:rsidP="000B0D85">
            <w:pPr>
              <w:pStyle w:val="ListParagraph"/>
              <w:numPr>
                <w:ilvl w:val="0"/>
                <w:numId w:val="106"/>
              </w:numPr>
              <w:autoSpaceDE w:val="0"/>
              <w:autoSpaceDN w:val="0"/>
              <w:adjustRightInd w:val="0"/>
              <w:ind w:left="810"/>
              <w:rPr>
                <w:rFonts w:eastAsiaTheme="minorHAnsi"/>
                <w:color w:val="000000"/>
                <w:sz w:val="20"/>
                <w:szCs w:val="20"/>
              </w:rPr>
            </w:pPr>
            <w:r w:rsidRPr="00330AAE">
              <w:rPr>
                <w:rFonts w:eastAsiaTheme="minorHAnsi"/>
                <w:b/>
                <w:color w:val="000000"/>
                <w:sz w:val="20"/>
                <w:szCs w:val="20"/>
              </w:rPr>
              <w:t>equivalent to 30 mL/kg</w:t>
            </w:r>
            <w:r w:rsidR="000F5676" w:rsidRPr="00330AAE">
              <w:rPr>
                <w:rFonts w:eastAsiaTheme="minorHAnsi"/>
                <w:b/>
                <w:color w:val="000000"/>
                <w:sz w:val="20"/>
                <w:szCs w:val="20"/>
              </w:rPr>
              <w:t>;</w:t>
            </w:r>
            <w:r w:rsidRPr="00330AAE">
              <w:rPr>
                <w:rFonts w:eastAsiaTheme="minorHAnsi"/>
                <w:b/>
                <w:color w:val="000000"/>
                <w:sz w:val="20"/>
                <w:szCs w:val="20"/>
              </w:rPr>
              <w:t xml:space="preserve"> </w:t>
            </w:r>
            <w:r w:rsidR="00192AEA" w:rsidRPr="00330AAE">
              <w:rPr>
                <w:rFonts w:eastAsiaTheme="minorHAnsi"/>
                <w:b/>
                <w:color w:val="000000"/>
                <w:sz w:val="20"/>
                <w:szCs w:val="20"/>
              </w:rPr>
              <w:t xml:space="preserve">OR </w:t>
            </w:r>
          </w:p>
          <w:p w14:paraId="4FED7D92" w14:textId="113665A0" w:rsidR="00527E61" w:rsidRPr="00330AAE" w:rsidRDefault="008065E1" w:rsidP="000B0D85">
            <w:pPr>
              <w:pStyle w:val="ListParagraph"/>
              <w:numPr>
                <w:ilvl w:val="0"/>
                <w:numId w:val="106"/>
              </w:numPr>
              <w:autoSpaceDE w:val="0"/>
              <w:autoSpaceDN w:val="0"/>
              <w:adjustRightInd w:val="0"/>
              <w:spacing w:before="240"/>
              <w:ind w:left="810"/>
              <w:rPr>
                <w:rFonts w:eastAsiaTheme="minorHAnsi"/>
                <w:b/>
                <w:color w:val="000000"/>
                <w:sz w:val="20"/>
                <w:szCs w:val="20"/>
              </w:rPr>
            </w:pPr>
            <w:r w:rsidRPr="00330AAE">
              <w:rPr>
                <w:rFonts w:eastAsiaTheme="minorHAnsi"/>
                <w:b/>
                <w:color w:val="000000"/>
                <w:sz w:val="20"/>
                <w:szCs w:val="20"/>
              </w:rPr>
              <w:t>a</w:t>
            </w:r>
            <w:r w:rsidR="000F5676" w:rsidRPr="00330AAE">
              <w:rPr>
                <w:rFonts w:eastAsiaTheme="minorHAnsi"/>
                <w:b/>
                <w:color w:val="000000"/>
                <w:sz w:val="20"/>
                <w:szCs w:val="20"/>
              </w:rPr>
              <w:t xml:space="preserve"> volume </w:t>
            </w:r>
            <w:r w:rsidR="00527E61" w:rsidRPr="00330AAE">
              <w:rPr>
                <w:rFonts w:eastAsiaTheme="minorHAnsi"/>
                <w:b/>
                <w:color w:val="000000"/>
                <w:sz w:val="20"/>
                <w:szCs w:val="20"/>
              </w:rPr>
              <w:t xml:space="preserve">(either a specific volume (e.g., 1500 mL or a </w:t>
            </w:r>
            <w:proofErr w:type="gramStart"/>
            <w:r w:rsidR="00527E61" w:rsidRPr="00330AAE">
              <w:rPr>
                <w:rFonts w:eastAsiaTheme="minorHAnsi"/>
                <w:b/>
                <w:color w:val="000000"/>
                <w:sz w:val="20"/>
                <w:szCs w:val="20"/>
              </w:rPr>
              <w:t>weight based</w:t>
            </w:r>
            <w:proofErr w:type="gramEnd"/>
            <w:r w:rsidR="00527E61" w:rsidRPr="00330AAE">
              <w:rPr>
                <w:rFonts w:eastAsiaTheme="minorHAnsi"/>
                <w:b/>
                <w:color w:val="000000"/>
                <w:sz w:val="20"/>
                <w:szCs w:val="20"/>
              </w:rPr>
              <w:t xml:space="preserve"> volume (e.g., 25 mL/kg) </w:t>
            </w:r>
            <w:r w:rsidR="000F5676" w:rsidRPr="00330AAE">
              <w:rPr>
                <w:rFonts w:eastAsiaTheme="minorHAnsi"/>
                <w:b/>
                <w:color w:val="000000"/>
                <w:sz w:val="20"/>
                <w:szCs w:val="20"/>
              </w:rPr>
              <w:t>is within 10% less than 30 ml/kg</w:t>
            </w:r>
            <w:r w:rsidR="002F55FD" w:rsidRPr="00330AAE">
              <w:rPr>
                <w:rFonts w:eastAsiaTheme="minorHAnsi"/>
                <w:b/>
                <w:color w:val="000000"/>
                <w:sz w:val="20"/>
                <w:szCs w:val="20"/>
              </w:rPr>
              <w:t xml:space="preserve"> (documentation of a reason is </w:t>
            </w:r>
            <w:r w:rsidR="002F55FD" w:rsidRPr="00330AAE">
              <w:rPr>
                <w:rFonts w:eastAsiaTheme="minorHAnsi"/>
                <w:b/>
                <w:color w:val="000000"/>
                <w:sz w:val="20"/>
                <w:szCs w:val="20"/>
                <w:u w:val="single"/>
              </w:rPr>
              <w:t>not</w:t>
            </w:r>
            <w:r w:rsidR="002F55FD" w:rsidRPr="00330AAE">
              <w:rPr>
                <w:rFonts w:eastAsiaTheme="minorHAnsi"/>
                <w:b/>
                <w:color w:val="000000"/>
                <w:sz w:val="20"/>
                <w:szCs w:val="20"/>
              </w:rPr>
              <w:t xml:space="preserve"> required</w:t>
            </w:r>
            <w:r w:rsidR="004941F5" w:rsidRPr="00330AAE">
              <w:rPr>
                <w:rFonts w:eastAsiaTheme="minorHAnsi"/>
                <w:b/>
                <w:color w:val="000000"/>
                <w:sz w:val="20"/>
                <w:szCs w:val="20"/>
              </w:rPr>
              <w:t>)</w:t>
            </w:r>
            <w:r w:rsidR="00527E61" w:rsidRPr="00330AAE">
              <w:rPr>
                <w:rFonts w:eastAsiaTheme="minorHAnsi"/>
                <w:b/>
                <w:color w:val="000000"/>
                <w:sz w:val="20"/>
                <w:szCs w:val="20"/>
              </w:rPr>
              <w:t>.</w:t>
            </w:r>
          </w:p>
          <w:p w14:paraId="2122E451" w14:textId="0586D297" w:rsidR="000F5676" w:rsidRPr="00330AAE" w:rsidRDefault="00527E61" w:rsidP="000B0D85">
            <w:pPr>
              <w:pStyle w:val="ListParagraph"/>
              <w:numPr>
                <w:ilvl w:val="1"/>
                <w:numId w:val="106"/>
              </w:numPr>
              <w:autoSpaceDE w:val="0"/>
              <w:autoSpaceDN w:val="0"/>
              <w:adjustRightInd w:val="0"/>
              <w:ind w:left="1170"/>
              <w:rPr>
                <w:rFonts w:eastAsiaTheme="minorHAnsi"/>
                <w:b/>
                <w:color w:val="000000"/>
                <w:sz w:val="20"/>
                <w:szCs w:val="20"/>
              </w:rPr>
            </w:pPr>
            <w:r w:rsidRPr="00330AAE">
              <w:rPr>
                <w:rFonts w:eastAsiaTheme="minorHAnsi"/>
                <w:b/>
                <w:color w:val="000000"/>
                <w:sz w:val="20"/>
                <w:szCs w:val="20"/>
              </w:rPr>
              <w:t>Example</w:t>
            </w:r>
            <w:r w:rsidRPr="00330AAE">
              <w:rPr>
                <w:rFonts w:eastAsiaTheme="minorHAnsi"/>
                <w:color w:val="000000"/>
                <w:sz w:val="20"/>
                <w:szCs w:val="20"/>
              </w:rPr>
              <w:t>: The patient weighs 90 kg (90 kg x 30 mL/kg = 2700 mL</w:t>
            </w:r>
            <w:proofErr w:type="gramStart"/>
            <w:r w:rsidRPr="00330AAE">
              <w:rPr>
                <w:rFonts w:eastAsiaTheme="minorHAnsi"/>
                <w:color w:val="000000"/>
                <w:sz w:val="20"/>
                <w:szCs w:val="20"/>
              </w:rPr>
              <w:t>)</w:t>
            </w:r>
            <w:proofErr w:type="gramEnd"/>
            <w:r w:rsidRPr="00330AAE">
              <w:rPr>
                <w:rFonts w:eastAsiaTheme="minorHAnsi"/>
                <w:color w:val="000000"/>
                <w:sz w:val="20"/>
                <w:szCs w:val="20"/>
              </w:rPr>
              <w:t xml:space="preserve"> and the physician only ordered 2,500 mL of NS over two hours. Use 2500 mL as the target ordered volume since the physician only ordered 2500 mL of crystalloid fluid which is within 10% less than the 30 mL/kg volume. If 2500 mL was completely infused, select value “1</w:t>
            </w:r>
            <w:proofErr w:type="gramStart"/>
            <w:r w:rsidRPr="00330AAE">
              <w:rPr>
                <w:rFonts w:eastAsiaTheme="minorHAnsi"/>
                <w:color w:val="000000"/>
                <w:sz w:val="20"/>
                <w:szCs w:val="20"/>
              </w:rPr>
              <w:t>”</w:t>
            </w:r>
            <w:r w:rsidRPr="00330AAE">
              <w:rPr>
                <w:rFonts w:eastAsiaTheme="minorHAnsi"/>
                <w:b/>
                <w:color w:val="000000"/>
                <w:sz w:val="20"/>
                <w:szCs w:val="20"/>
              </w:rPr>
              <w:t>;</w:t>
            </w:r>
            <w:proofErr w:type="gramEnd"/>
            <w:r w:rsidRPr="00330AAE">
              <w:rPr>
                <w:rFonts w:eastAsiaTheme="minorHAnsi"/>
                <w:b/>
                <w:color w:val="000000"/>
                <w:sz w:val="20"/>
                <w:szCs w:val="20"/>
              </w:rPr>
              <w:t xml:space="preserve"> OR</w:t>
            </w:r>
          </w:p>
          <w:p w14:paraId="6FFC71DF" w14:textId="1F9DC009" w:rsidR="0008089C" w:rsidRPr="00330AAE" w:rsidRDefault="00827DC9" w:rsidP="00AE613E">
            <w:pPr>
              <w:pStyle w:val="ListParagraph"/>
              <w:numPr>
                <w:ilvl w:val="0"/>
                <w:numId w:val="158"/>
              </w:numPr>
              <w:autoSpaceDE w:val="0"/>
              <w:autoSpaceDN w:val="0"/>
              <w:adjustRightInd w:val="0"/>
              <w:rPr>
                <w:rFonts w:eastAsiaTheme="minorHAnsi"/>
                <w:b/>
                <w:color w:val="000000"/>
                <w:sz w:val="20"/>
                <w:szCs w:val="20"/>
              </w:rPr>
            </w:pPr>
            <w:r w:rsidRPr="00330AAE">
              <w:rPr>
                <w:rFonts w:eastAsiaTheme="minorHAnsi"/>
                <w:b/>
                <w:color w:val="000000"/>
                <w:sz w:val="20"/>
                <w:szCs w:val="20"/>
              </w:rPr>
              <w:t xml:space="preserve">a lesser volume with a reason for the lesser </w:t>
            </w:r>
            <w:r w:rsidR="000F5676" w:rsidRPr="00330AAE">
              <w:rPr>
                <w:rFonts w:eastAsiaTheme="minorHAnsi"/>
                <w:b/>
                <w:color w:val="000000"/>
                <w:sz w:val="20"/>
                <w:szCs w:val="20"/>
              </w:rPr>
              <w:t xml:space="preserve">target ordered </w:t>
            </w:r>
            <w:r w:rsidRPr="00330AAE">
              <w:rPr>
                <w:rFonts w:eastAsiaTheme="minorHAnsi"/>
                <w:b/>
                <w:color w:val="000000"/>
                <w:sz w:val="20"/>
                <w:szCs w:val="20"/>
              </w:rPr>
              <w:t>volume specifically docume</w:t>
            </w:r>
            <w:r w:rsidR="00BC4F91" w:rsidRPr="00330AAE">
              <w:rPr>
                <w:rFonts w:eastAsiaTheme="minorHAnsi"/>
                <w:b/>
                <w:color w:val="000000"/>
                <w:sz w:val="20"/>
                <w:szCs w:val="20"/>
              </w:rPr>
              <w:t>nted by the physician/APN/PA</w:t>
            </w:r>
            <w:r w:rsidR="002F55FD" w:rsidRPr="00330AAE">
              <w:rPr>
                <w:rFonts w:eastAsiaTheme="minorHAnsi"/>
                <w:b/>
                <w:color w:val="000000"/>
                <w:sz w:val="20"/>
                <w:szCs w:val="20"/>
              </w:rPr>
              <w:t xml:space="preserve"> within a single source (e.g., note or order</w:t>
            </w:r>
            <w:r w:rsidR="0008089C" w:rsidRPr="00330AAE">
              <w:rPr>
                <w:rFonts w:eastAsiaTheme="minorHAnsi"/>
                <w:b/>
                <w:color w:val="000000"/>
                <w:sz w:val="20"/>
                <w:szCs w:val="20"/>
              </w:rPr>
              <w:t xml:space="preserve">) in the medical record including </w:t>
            </w:r>
            <w:proofErr w:type="gramStart"/>
            <w:r w:rsidR="0008089C" w:rsidRPr="00330AAE">
              <w:rPr>
                <w:rFonts w:eastAsiaTheme="minorHAnsi"/>
                <w:b/>
                <w:color w:val="000000"/>
                <w:sz w:val="20"/>
                <w:szCs w:val="20"/>
              </w:rPr>
              <w:t>all of</w:t>
            </w:r>
            <w:proofErr w:type="gramEnd"/>
            <w:r w:rsidR="0008089C" w:rsidRPr="00330AAE">
              <w:rPr>
                <w:rFonts w:eastAsiaTheme="minorHAnsi"/>
                <w:b/>
                <w:color w:val="000000"/>
                <w:sz w:val="20"/>
                <w:szCs w:val="20"/>
              </w:rPr>
              <w:t xml:space="preserve"> the following:</w:t>
            </w:r>
            <w:r w:rsidR="00D32BB3" w:rsidRPr="00330AAE">
              <w:rPr>
                <w:rFonts w:eastAsiaTheme="minorHAnsi"/>
                <w:b/>
                <w:color w:val="000000"/>
                <w:sz w:val="20"/>
                <w:szCs w:val="20"/>
              </w:rPr>
              <w:t xml:space="preserve">  </w:t>
            </w:r>
          </w:p>
          <w:p w14:paraId="56035E47" w14:textId="075E8D5F" w:rsidR="0008089C" w:rsidRPr="00330AAE" w:rsidRDefault="0008089C" w:rsidP="0008089C">
            <w:pPr>
              <w:pStyle w:val="ListParagraph"/>
              <w:numPr>
                <w:ilvl w:val="1"/>
                <w:numId w:val="158"/>
              </w:numPr>
              <w:autoSpaceDE w:val="0"/>
              <w:autoSpaceDN w:val="0"/>
              <w:adjustRightInd w:val="0"/>
              <w:rPr>
                <w:rFonts w:eastAsiaTheme="minorHAnsi"/>
                <w:b/>
                <w:color w:val="000000"/>
                <w:sz w:val="20"/>
                <w:szCs w:val="20"/>
              </w:rPr>
            </w:pPr>
            <w:r w:rsidRPr="00330AAE">
              <w:rPr>
                <w:rFonts w:eastAsiaTheme="minorHAnsi"/>
                <w:b/>
                <w:color w:val="000000"/>
                <w:sz w:val="20"/>
                <w:szCs w:val="20"/>
              </w:rPr>
              <w:t>The volume of fluids to be administered as either a specific volume (e.g., 150</w:t>
            </w:r>
            <w:r w:rsidR="000C2E89" w:rsidRPr="00330AAE">
              <w:rPr>
                <w:rFonts w:eastAsiaTheme="minorHAnsi"/>
                <w:b/>
                <w:color w:val="000000"/>
                <w:sz w:val="20"/>
                <w:szCs w:val="20"/>
              </w:rPr>
              <w:t xml:space="preserve">0 </w:t>
            </w:r>
            <w:r w:rsidRPr="00330AAE">
              <w:rPr>
                <w:rFonts w:eastAsiaTheme="minorHAnsi"/>
                <w:b/>
                <w:color w:val="000000"/>
                <w:sz w:val="20"/>
                <w:szCs w:val="20"/>
              </w:rPr>
              <w:t>mL) or a weight-based volume (e.g., 25 mL/kg)</w:t>
            </w:r>
          </w:p>
          <w:p w14:paraId="5BFDA883" w14:textId="616B5B88" w:rsidR="006F0E9B" w:rsidRPr="00330AAE" w:rsidRDefault="0008089C" w:rsidP="001915DB">
            <w:pPr>
              <w:pStyle w:val="ListParagraph"/>
              <w:numPr>
                <w:ilvl w:val="1"/>
                <w:numId w:val="158"/>
              </w:numPr>
              <w:autoSpaceDE w:val="0"/>
              <w:autoSpaceDN w:val="0"/>
              <w:adjustRightInd w:val="0"/>
              <w:rPr>
                <w:rFonts w:eastAsiaTheme="minorHAnsi"/>
                <w:b/>
                <w:color w:val="000000"/>
                <w:sz w:val="20"/>
                <w:szCs w:val="20"/>
              </w:rPr>
            </w:pPr>
            <w:r w:rsidRPr="00330AAE">
              <w:rPr>
                <w:rFonts w:eastAsiaTheme="minorHAnsi"/>
                <w:b/>
                <w:color w:val="000000"/>
                <w:sz w:val="20"/>
                <w:szCs w:val="20"/>
              </w:rPr>
              <w:t xml:space="preserve">AND a reason for ordering a volume less than 30 mL/kg of crystalloid fluids. </w:t>
            </w:r>
            <w:r w:rsidR="006F0E9B" w:rsidRPr="00330AAE">
              <w:rPr>
                <w:rFonts w:eastAsiaTheme="minorHAnsi"/>
                <w:b/>
                <w:color w:val="000000"/>
                <w:sz w:val="20"/>
                <w:szCs w:val="20"/>
              </w:rPr>
              <w:t xml:space="preserve">Reasons </w:t>
            </w:r>
            <w:r w:rsidR="006744A8" w:rsidRPr="00330AAE">
              <w:rPr>
                <w:rFonts w:eastAsiaTheme="minorHAnsi"/>
                <w:b/>
                <w:color w:val="000000"/>
                <w:sz w:val="20"/>
                <w:szCs w:val="20"/>
              </w:rPr>
              <w:t xml:space="preserve">may </w:t>
            </w:r>
            <w:r w:rsidR="006F0E9B" w:rsidRPr="00330AAE">
              <w:rPr>
                <w:rFonts w:eastAsiaTheme="minorHAnsi"/>
                <w:b/>
                <w:color w:val="000000"/>
                <w:sz w:val="20"/>
                <w:szCs w:val="20"/>
              </w:rPr>
              <w:t>include, but are not limited to:</w:t>
            </w:r>
          </w:p>
          <w:p w14:paraId="06115932" w14:textId="054551B3" w:rsidR="006F0E9B" w:rsidRPr="00330AAE" w:rsidRDefault="006744A8" w:rsidP="001915DB">
            <w:pPr>
              <w:pStyle w:val="ListParagraph"/>
              <w:numPr>
                <w:ilvl w:val="0"/>
                <w:numId w:val="163"/>
              </w:numPr>
              <w:tabs>
                <w:tab w:val="left" w:pos="1876"/>
                <w:tab w:val="left" w:pos="2056"/>
              </w:tabs>
              <w:autoSpaceDE w:val="0"/>
              <w:autoSpaceDN w:val="0"/>
              <w:adjustRightInd w:val="0"/>
              <w:ind w:left="1170" w:firstLine="346"/>
              <w:rPr>
                <w:rFonts w:eastAsiaTheme="minorHAnsi"/>
                <w:color w:val="000000"/>
                <w:sz w:val="20"/>
                <w:szCs w:val="20"/>
              </w:rPr>
            </w:pPr>
            <w:r w:rsidRPr="00330AAE">
              <w:rPr>
                <w:rFonts w:eastAsiaTheme="minorHAnsi"/>
                <w:color w:val="000000"/>
                <w:sz w:val="20"/>
                <w:szCs w:val="20"/>
              </w:rPr>
              <w:t>C</w:t>
            </w:r>
            <w:r w:rsidR="006F0E9B" w:rsidRPr="00330AAE">
              <w:rPr>
                <w:rFonts w:eastAsiaTheme="minorHAnsi"/>
                <w:color w:val="000000"/>
                <w:sz w:val="20"/>
                <w:szCs w:val="20"/>
              </w:rPr>
              <w:t xml:space="preserve">oncern </w:t>
            </w:r>
            <w:proofErr w:type="gramStart"/>
            <w:r w:rsidR="006F0E9B" w:rsidRPr="00330AAE">
              <w:rPr>
                <w:rFonts w:eastAsiaTheme="minorHAnsi"/>
                <w:color w:val="000000"/>
                <w:sz w:val="20"/>
                <w:szCs w:val="20"/>
              </w:rPr>
              <w:t>for</w:t>
            </w:r>
            <w:proofErr w:type="gramEnd"/>
            <w:r w:rsidR="006F0E9B" w:rsidRPr="00330AAE">
              <w:rPr>
                <w:rFonts w:eastAsiaTheme="minorHAnsi"/>
                <w:color w:val="000000"/>
                <w:sz w:val="20"/>
                <w:szCs w:val="20"/>
              </w:rPr>
              <w:t xml:space="preserve"> fluid overload</w:t>
            </w:r>
          </w:p>
          <w:p w14:paraId="629781B1" w14:textId="1745BA45" w:rsidR="006F0E9B" w:rsidRPr="00330AAE"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330AAE">
              <w:rPr>
                <w:rFonts w:eastAsiaTheme="minorHAnsi"/>
                <w:color w:val="000000"/>
                <w:sz w:val="20"/>
                <w:szCs w:val="20"/>
              </w:rPr>
              <w:t>H</w:t>
            </w:r>
            <w:r w:rsidR="006F0E9B" w:rsidRPr="00330AAE">
              <w:rPr>
                <w:rFonts w:eastAsiaTheme="minorHAnsi"/>
                <w:color w:val="000000"/>
                <w:sz w:val="20"/>
                <w:szCs w:val="20"/>
              </w:rPr>
              <w:t>eart failure</w:t>
            </w:r>
          </w:p>
          <w:p w14:paraId="69575BC9" w14:textId="63F37354" w:rsidR="006F0E9B" w:rsidRPr="00330AAE" w:rsidRDefault="006744A8" w:rsidP="001915DB">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330AAE">
              <w:rPr>
                <w:rFonts w:eastAsiaTheme="minorHAnsi"/>
                <w:color w:val="000000"/>
                <w:sz w:val="20"/>
                <w:szCs w:val="20"/>
              </w:rPr>
              <w:t>R</w:t>
            </w:r>
            <w:r w:rsidR="006F0E9B" w:rsidRPr="00330AAE">
              <w:rPr>
                <w:rFonts w:eastAsiaTheme="minorHAnsi"/>
                <w:color w:val="000000"/>
                <w:sz w:val="20"/>
                <w:szCs w:val="20"/>
              </w:rPr>
              <w:t>enal failure</w:t>
            </w:r>
          </w:p>
          <w:p w14:paraId="1EF1F14F" w14:textId="77777777" w:rsidR="00FF7461" w:rsidRPr="00330AAE" w:rsidRDefault="00FF7461" w:rsidP="002B012B">
            <w:pPr>
              <w:autoSpaceDE w:val="0"/>
              <w:autoSpaceDN w:val="0"/>
              <w:adjustRightInd w:val="0"/>
              <w:rPr>
                <w:rFonts w:eastAsiaTheme="minorHAnsi"/>
                <w:b/>
                <w:color w:val="000000"/>
                <w:sz w:val="20"/>
                <w:szCs w:val="20"/>
              </w:rPr>
            </w:pPr>
          </w:p>
          <w:p w14:paraId="71FDE886" w14:textId="16142C3E" w:rsidR="002B012B" w:rsidRPr="00330AAE" w:rsidRDefault="002B012B" w:rsidP="002B012B">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663DB03C" w14:textId="18BB4C92" w:rsidR="006F0E9B" w:rsidRPr="00330AAE" w:rsidRDefault="006744A8" w:rsidP="000E1364">
            <w:pPr>
              <w:pStyle w:val="ListParagraph"/>
              <w:numPr>
                <w:ilvl w:val="0"/>
                <w:numId w:val="163"/>
              </w:numPr>
              <w:tabs>
                <w:tab w:val="left" w:pos="1876"/>
              </w:tabs>
              <w:autoSpaceDE w:val="0"/>
              <w:autoSpaceDN w:val="0"/>
              <w:adjustRightInd w:val="0"/>
              <w:ind w:left="1170" w:firstLine="346"/>
              <w:rPr>
                <w:rFonts w:eastAsiaTheme="minorHAnsi"/>
                <w:color w:val="000000"/>
                <w:sz w:val="20"/>
                <w:szCs w:val="20"/>
              </w:rPr>
            </w:pPr>
            <w:r w:rsidRPr="00330AAE">
              <w:rPr>
                <w:rFonts w:eastAsiaTheme="minorHAnsi"/>
                <w:color w:val="000000"/>
                <w:sz w:val="20"/>
                <w:szCs w:val="20"/>
              </w:rPr>
              <w:lastRenderedPageBreak/>
              <w:t>B</w:t>
            </w:r>
            <w:r w:rsidR="006F0E9B" w:rsidRPr="00330AAE">
              <w:rPr>
                <w:rFonts w:eastAsiaTheme="minorHAnsi"/>
                <w:color w:val="000000"/>
                <w:sz w:val="20"/>
                <w:szCs w:val="20"/>
              </w:rPr>
              <w:t>lood pressure responded to lesser volume</w:t>
            </w:r>
          </w:p>
          <w:p w14:paraId="4CC18339" w14:textId="395F5BCA" w:rsidR="00F77E6A" w:rsidRPr="00330AAE" w:rsidRDefault="00F77E6A" w:rsidP="000E1364">
            <w:pPr>
              <w:pStyle w:val="ListParagraph"/>
              <w:numPr>
                <w:ilvl w:val="0"/>
                <w:numId w:val="163"/>
              </w:numPr>
              <w:tabs>
                <w:tab w:val="left" w:pos="1432"/>
                <w:tab w:val="left" w:pos="1786"/>
                <w:tab w:val="left" w:pos="1876"/>
              </w:tabs>
              <w:autoSpaceDE w:val="0"/>
              <w:autoSpaceDN w:val="0"/>
              <w:adjustRightInd w:val="0"/>
              <w:ind w:left="1170" w:firstLine="346"/>
              <w:rPr>
                <w:rFonts w:eastAsiaTheme="minorHAnsi"/>
                <w:color w:val="000000"/>
                <w:sz w:val="20"/>
                <w:szCs w:val="20"/>
              </w:rPr>
            </w:pPr>
            <w:r w:rsidRPr="00330AAE">
              <w:rPr>
                <w:color w:val="000000"/>
                <w:sz w:val="20"/>
                <w:szCs w:val="20"/>
                <w:shd w:val="clear" w:color="auto" w:fill="FFFFFF"/>
              </w:rPr>
              <w:t xml:space="preserve">A portion of the </w:t>
            </w:r>
            <w:r w:rsidRPr="00330AAE">
              <w:rPr>
                <w:rStyle w:val="livespellredwiggle"/>
                <w:color w:val="000000"/>
                <w:sz w:val="20"/>
                <w:szCs w:val="20"/>
              </w:rPr>
              <w:t>crystalloid</w:t>
            </w:r>
            <w:r w:rsidRPr="00330AAE">
              <w:rPr>
                <w:color w:val="000000"/>
                <w:sz w:val="20"/>
                <w:szCs w:val="20"/>
                <w:shd w:val="clear" w:color="auto" w:fill="FFFFFF"/>
              </w:rPr>
              <w:t xml:space="preserve"> fluid volume was administered as colloids (if a portion consisted of colloids, there must be an order and documentation that colloids were started or noted as given)</w:t>
            </w:r>
          </w:p>
          <w:p w14:paraId="0A0A933E" w14:textId="0A305698" w:rsidR="00AE1387" w:rsidRPr="00330AAE" w:rsidRDefault="00AE1387" w:rsidP="000E1364">
            <w:pPr>
              <w:pStyle w:val="ListParagraph"/>
              <w:numPr>
                <w:ilvl w:val="0"/>
                <w:numId w:val="163"/>
              </w:numPr>
              <w:autoSpaceDE w:val="0"/>
              <w:autoSpaceDN w:val="0"/>
              <w:adjustRightInd w:val="0"/>
              <w:ind w:left="1882"/>
              <w:rPr>
                <w:rFonts w:eastAsiaTheme="minorHAnsi"/>
                <w:color w:val="000000"/>
                <w:sz w:val="20"/>
                <w:szCs w:val="20"/>
              </w:rPr>
            </w:pPr>
            <w:r w:rsidRPr="00330AAE">
              <w:rPr>
                <w:color w:val="000000"/>
                <w:sz w:val="20"/>
                <w:szCs w:val="20"/>
                <w:shd w:val="clear" w:color="auto" w:fill="FFFFFF"/>
              </w:rPr>
              <w:t>Crystalloid fluid shortage due to supply chain issues</w:t>
            </w:r>
          </w:p>
          <w:p w14:paraId="25725D26" w14:textId="45F80CC9" w:rsidR="002F55FD" w:rsidRPr="00330AAE" w:rsidRDefault="004856F0" w:rsidP="00E37012">
            <w:pPr>
              <w:pStyle w:val="ListParagraph"/>
              <w:autoSpaceDE w:val="0"/>
              <w:autoSpaceDN w:val="0"/>
              <w:adjustRightInd w:val="0"/>
              <w:ind w:left="1336"/>
              <w:rPr>
                <w:rFonts w:eastAsiaTheme="minorHAnsi"/>
                <w:color w:val="000000"/>
                <w:sz w:val="20"/>
                <w:szCs w:val="20"/>
              </w:rPr>
            </w:pPr>
            <w:r w:rsidRPr="00330AAE">
              <w:rPr>
                <w:rFonts w:eastAsiaTheme="minorHAnsi"/>
                <w:b/>
                <w:color w:val="000000"/>
                <w:sz w:val="20"/>
                <w:szCs w:val="20"/>
              </w:rPr>
              <w:t>Example</w:t>
            </w:r>
            <w:r w:rsidRPr="00330AAE">
              <w:rPr>
                <w:rFonts w:eastAsiaTheme="minorHAnsi"/>
                <w:color w:val="000000"/>
                <w:sz w:val="20"/>
                <w:szCs w:val="20"/>
              </w:rPr>
              <w:t>: Physician documentation: septic shock, renal failure,</w:t>
            </w:r>
            <w:r w:rsidR="004941F5" w:rsidRPr="00330AAE">
              <w:rPr>
                <w:rFonts w:eastAsiaTheme="minorHAnsi"/>
                <w:color w:val="000000"/>
                <w:sz w:val="20"/>
                <w:szCs w:val="20"/>
              </w:rPr>
              <w:t xml:space="preserve"> </w:t>
            </w:r>
            <w:r w:rsidR="002F55FD" w:rsidRPr="00330AAE">
              <w:rPr>
                <w:rFonts w:eastAsiaTheme="minorHAnsi"/>
                <w:color w:val="000000"/>
                <w:sz w:val="20"/>
                <w:szCs w:val="20"/>
              </w:rPr>
              <w:t xml:space="preserve">give </w:t>
            </w:r>
            <w:r w:rsidR="00E37012" w:rsidRPr="00330AAE">
              <w:rPr>
                <w:rFonts w:eastAsiaTheme="minorHAnsi"/>
                <w:color w:val="000000"/>
                <w:sz w:val="20"/>
                <w:szCs w:val="20"/>
              </w:rPr>
              <w:t xml:space="preserve">1500 mL NS </w:t>
            </w:r>
            <w:proofErr w:type="gramStart"/>
            <w:r w:rsidR="00E37012" w:rsidRPr="00330AAE">
              <w:rPr>
                <w:rFonts w:eastAsiaTheme="minorHAnsi"/>
                <w:color w:val="000000"/>
                <w:sz w:val="20"/>
                <w:szCs w:val="20"/>
              </w:rPr>
              <w:t>evaluate</w:t>
            </w:r>
            <w:proofErr w:type="gramEnd"/>
            <w:r w:rsidR="00E37012" w:rsidRPr="00330AAE">
              <w:rPr>
                <w:rFonts w:eastAsiaTheme="minorHAnsi"/>
                <w:color w:val="000000"/>
                <w:sz w:val="20"/>
                <w:szCs w:val="20"/>
              </w:rPr>
              <w:t xml:space="preserve"> for response.</w:t>
            </w:r>
          </w:p>
          <w:p w14:paraId="39402B77" w14:textId="77777777" w:rsidR="004941F5" w:rsidRPr="00330AAE" w:rsidRDefault="004856F0" w:rsidP="00E37012">
            <w:pPr>
              <w:autoSpaceDE w:val="0"/>
              <w:autoSpaceDN w:val="0"/>
              <w:adjustRightInd w:val="0"/>
              <w:ind w:left="1336"/>
              <w:rPr>
                <w:b/>
                <w:bCs/>
                <w:sz w:val="20"/>
                <w:szCs w:val="20"/>
              </w:rPr>
            </w:pPr>
            <w:r w:rsidRPr="00330AAE">
              <w:rPr>
                <w:rFonts w:eastAsiaTheme="minorHAnsi"/>
                <w:color w:val="000000"/>
                <w:sz w:val="20"/>
                <w:szCs w:val="20"/>
              </w:rPr>
              <w:t>Orders: 1500 mL NS IV at 1000 mL/hr</w:t>
            </w:r>
            <w:r w:rsidR="008065E1" w:rsidRPr="00330AAE">
              <w:rPr>
                <w:rFonts w:eastAsiaTheme="minorHAnsi"/>
                <w:color w:val="000000"/>
                <w:sz w:val="20"/>
                <w:szCs w:val="20"/>
              </w:rPr>
              <w:t>.</w:t>
            </w:r>
            <w:r w:rsidR="004941F5" w:rsidRPr="00330AAE">
              <w:rPr>
                <w:b/>
                <w:bCs/>
                <w:sz w:val="20"/>
                <w:szCs w:val="20"/>
              </w:rPr>
              <w:t xml:space="preserve"> </w:t>
            </w:r>
          </w:p>
          <w:p w14:paraId="0B586E93" w14:textId="164AA5DB" w:rsidR="008065E1" w:rsidRPr="00330AAE" w:rsidRDefault="004856F0" w:rsidP="00E37012">
            <w:pPr>
              <w:pStyle w:val="ListParagraph"/>
              <w:autoSpaceDE w:val="0"/>
              <w:autoSpaceDN w:val="0"/>
              <w:adjustRightInd w:val="0"/>
              <w:ind w:left="1336"/>
              <w:rPr>
                <w:rFonts w:eastAsiaTheme="minorHAnsi"/>
                <w:color w:val="000000"/>
                <w:sz w:val="20"/>
                <w:szCs w:val="20"/>
              </w:rPr>
            </w:pPr>
            <w:r w:rsidRPr="00330AAE">
              <w:rPr>
                <w:rFonts w:eastAsiaTheme="minorHAnsi"/>
                <w:color w:val="000000"/>
                <w:sz w:val="20"/>
                <w:szCs w:val="20"/>
              </w:rPr>
              <w:t>MAR: IV NS 1500 mL at 1000 mL/</w:t>
            </w:r>
            <w:proofErr w:type="spellStart"/>
            <w:r w:rsidRPr="00330AAE">
              <w:rPr>
                <w:rFonts w:eastAsiaTheme="minorHAnsi"/>
                <w:color w:val="000000"/>
                <w:sz w:val="20"/>
                <w:szCs w:val="20"/>
              </w:rPr>
              <w:t>hr</w:t>
            </w:r>
            <w:proofErr w:type="spellEnd"/>
            <w:r w:rsidRPr="00330AAE">
              <w:rPr>
                <w:rFonts w:eastAsiaTheme="minorHAnsi"/>
                <w:color w:val="000000"/>
                <w:sz w:val="20"/>
                <w:szCs w:val="20"/>
              </w:rPr>
              <w:t xml:space="preserve"> start time 0800, end time 0930. Patient weight is 74 kg, 30 mL/kg is 2220 </w:t>
            </w:r>
            <w:proofErr w:type="spellStart"/>
            <w:r w:rsidRPr="00330AAE">
              <w:rPr>
                <w:rFonts w:eastAsiaTheme="minorHAnsi"/>
                <w:color w:val="000000"/>
                <w:sz w:val="20"/>
                <w:szCs w:val="20"/>
              </w:rPr>
              <w:t>mL.</w:t>
            </w:r>
            <w:proofErr w:type="spellEnd"/>
            <w:r w:rsidRPr="00330AAE">
              <w:rPr>
                <w:rFonts w:eastAsiaTheme="minorHAnsi"/>
                <w:color w:val="000000"/>
                <w:sz w:val="20"/>
                <w:szCs w:val="20"/>
              </w:rPr>
              <w:t xml:space="preserve"> </w:t>
            </w:r>
          </w:p>
          <w:p w14:paraId="7364E766" w14:textId="58C7DDE8" w:rsidR="00FF029C" w:rsidRPr="00330AAE" w:rsidRDefault="004856F0" w:rsidP="00E37012">
            <w:pPr>
              <w:pStyle w:val="ListParagraph"/>
              <w:autoSpaceDE w:val="0"/>
              <w:autoSpaceDN w:val="0"/>
              <w:adjustRightInd w:val="0"/>
              <w:ind w:left="1336"/>
              <w:rPr>
                <w:rFonts w:eastAsiaTheme="minorHAnsi"/>
                <w:color w:val="000000"/>
                <w:sz w:val="20"/>
                <w:szCs w:val="20"/>
              </w:rPr>
            </w:pPr>
            <w:r w:rsidRPr="00330AAE">
              <w:rPr>
                <w:rFonts w:eastAsiaTheme="minorHAnsi"/>
                <w:color w:val="000000"/>
                <w:sz w:val="20"/>
                <w:szCs w:val="20"/>
              </w:rPr>
              <w:t xml:space="preserve">Select value “1” </w:t>
            </w:r>
            <w:r w:rsidR="002F55FD" w:rsidRPr="00330AAE">
              <w:rPr>
                <w:rFonts w:eastAsiaTheme="minorHAnsi"/>
                <w:color w:val="000000"/>
                <w:sz w:val="20"/>
                <w:szCs w:val="20"/>
              </w:rPr>
              <w:t xml:space="preserve">because </w:t>
            </w:r>
            <w:r w:rsidRPr="00330AAE">
              <w:rPr>
                <w:rFonts w:eastAsiaTheme="minorHAnsi"/>
                <w:color w:val="000000"/>
                <w:sz w:val="20"/>
                <w:szCs w:val="20"/>
              </w:rPr>
              <w:t xml:space="preserve">the physician </w:t>
            </w:r>
            <w:r w:rsidR="008065E1" w:rsidRPr="00330AAE">
              <w:rPr>
                <w:rFonts w:eastAsiaTheme="minorHAnsi"/>
                <w:color w:val="000000"/>
                <w:sz w:val="20"/>
                <w:szCs w:val="20"/>
              </w:rPr>
              <w:t xml:space="preserve">identified 1500 mL as the target ordered volume (rather than 2220 mL), </w:t>
            </w:r>
            <w:r w:rsidRPr="00330AAE">
              <w:rPr>
                <w:rFonts w:eastAsiaTheme="minorHAnsi"/>
                <w:color w:val="000000"/>
                <w:sz w:val="20"/>
                <w:szCs w:val="20"/>
              </w:rPr>
              <w:t>document</w:t>
            </w:r>
            <w:r w:rsidR="002F55FD" w:rsidRPr="00330AAE">
              <w:rPr>
                <w:rFonts w:eastAsiaTheme="minorHAnsi"/>
                <w:color w:val="000000"/>
                <w:sz w:val="20"/>
                <w:szCs w:val="20"/>
              </w:rPr>
              <w:t>ed</w:t>
            </w:r>
            <w:r w:rsidRPr="00330AAE">
              <w:rPr>
                <w:rFonts w:eastAsiaTheme="minorHAnsi"/>
                <w:color w:val="000000"/>
                <w:sz w:val="20"/>
                <w:szCs w:val="20"/>
              </w:rPr>
              <w:t xml:space="preserve"> </w:t>
            </w:r>
            <w:r w:rsidR="002F55FD" w:rsidRPr="00330AAE">
              <w:rPr>
                <w:rFonts w:eastAsiaTheme="minorHAnsi"/>
                <w:color w:val="000000"/>
                <w:sz w:val="20"/>
                <w:szCs w:val="20"/>
              </w:rPr>
              <w:t>a reason for ordering less than 30mL/kg</w:t>
            </w:r>
            <w:r w:rsidRPr="00330AAE">
              <w:rPr>
                <w:rFonts w:eastAsiaTheme="minorHAnsi"/>
                <w:color w:val="000000"/>
                <w:sz w:val="20"/>
                <w:szCs w:val="20"/>
              </w:rPr>
              <w:t xml:space="preserve"> </w:t>
            </w:r>
            <w:r w:rsidR="002F55FD" w:rsidRPr="00330AAE">
              <w:rPr>
                <w:rFonts w:eastAsiaTheme="minorHAnsi"/>
                <w:color w:val="000000"/>
                <w:sz w:val="20"/>
                <w:szCs w:val="20"/>
              </w:rPr>
              <w:t>(</w:t>
            </w:r>
            <w:r w:rsidRPr="00330AAE">
              <w:rPr>
                <w:rFonts w:eastAsiaTheme="minorHAnsi"/>
                <w:color w:val="000000"/>
                <w:sz w:val="20"/>
                <w:szCs w:val="20"/>
              </w:rPr>
              <w:t>renal failure</w:t>
            </w:r>
            <w:r w:rsidR="002F55FD" w:rsidRPr="00330AAE">
              <w:rPr>
                <w:rFonts w:eastAsiaTheme="minorHAnsi"/>
                <w:color w:val="000000"/>
                <w:sz w:val="20"/>
                <w:szCs w:val="20"/>
              </w:rPr>
              <w:t>)</w:t>
            </w:r>
            <w:r w:rsidR="008065E1" w:rsidRPr="00330AAE">
              <w:rPr>
                <w:rFonts w:eastAsiaTheme="minorHAnsi"/>
                <w:color w:val="000000"/>
                <w:sz w:val="20"/>
                <w:szCs w:val="20"/>
              </w:rPr>
              <w:t>,</w:t>
            </w:r>
            <w:r w:rsidR="002F55FD" w:rsidRPr="00330AAE">
              <w:rPr>
                <w:rFonts w:eastAsiaTheme="minorHAnsi"/>
                <w:color w:val="000000"/>
                <w:sz w:val="20"/>
                <w:szCs w:val="20"/>
              </w:rPr>
              <w:t xml:space="preserve"> and </w:t>
            </w:r>
            <w:r w:rsidRPr="00330AAE">
              <w:rPr>
                <w:rFonts w:eastAsiaTheme="minorHAnsi"/>
                <w:color w:val="000000"/>
                <w:sz w:val="20"/>
                <w:szCs w:val="20"/>
              </w:rPr>
              <w:t>1500 mL was order</w:t>
            </w:r>
            <w:r w:rsidR="002F55FD" w:rsidRPr="00330AAE">
              <w:rPr>
                <w:rFonts w:eastAsiaTheme="minorHAnsi"/>
                <w:color w:val="000000"/>
                <w:sz w:val="20"/>
                <w:szCs w:val="20"/>
              </w:rPr>
              <w:t>e</w:t>
            </w:r>
            <w:r w:rsidRPr="00330AAE">
              <w:rPr>
                <w:rFonts w:eastAsiaTheme="minorHAnsi"/>
                <w:color w:val="000000"/>
                <w:sz w:val="20"/>
                <w:szCs w:val="20"/>
              </w:rPr>
              <w:t>d, initiated, and documented as completed infused.</w:t>
            </w:r>
          </w:p>
          <w:p w14:paraId="34B2E8EF" w14:textId="77777777" w:rsidR="00E37012" w:rsidRPr="00330AAE"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330AAE">
              <w:rPr>
                <w:rFonts w:eastAsiaTheme="minorHAnsi"/>
                <w:color w:val="000000"/>
                <w:sz w:val="20"/>
                <w:szCs w:val="20"/>
              </w:rPr>
              <w:t xml:space="preserve">If there are multiple physician/APN/PA orders for lesser volumes with documented reasons, use the total of the lesser volumes ordered with the specified time of six hours prior </w:t>
            </w:r>
            <w:proofErr w:type="gramStart"/>
            <w:r w:rsidRPr="00330AAE">
              <w:rPr>
                <w:rFonts w:eastAsiaTheme="minorHAnsi"/>
                <w:color w:val="000000"/>
                <w:sz w:val="20"/>
                <w:szCs w:val="20"/>
              </w:rPr>
              <w:t>through</w:t>
            </w:r>
            <w:proofErr w:type="gramEnd"/>
            <w:r w:rsidRPr="00330AAE">
              <w:rPr>
                <w:rFonts w:eastAsiaTheme="minorHAnsi"/>
                <w:color w:val="000000"/>
                <w:sz w:val="20"/>
                <w:szCs w:val="20"/>
              </w:rPr>
              <w:t xml:space="preserve"> three hours after the triggering event.</w:t>
            </w:r>
          </w:p>
          <w:p w14:paraId="4E9EE361" w14:textId="77777777" w:rsidR="00E37012" w:rsidRPr="00330AAE" w:rsidRDefault="00E37012" w:rsidP="00E37012">
            <w:pPr>
              <w:pStyle w:val="ListParagraph"/>
              <w:numPr>
                <w:ilvl w:val="0"/>
                <w:numId w:val="158"/>
              </w:numPr>
              <w:autoSpaceDE w:val="0"/>
              <w:autoSpaceDN w:val="0"/>
              <w:adjustRightInd w:val="0"/>
              <w:ind w:left="1246"/>
              <w:rPr>
                <w:rFonts w:eastAsiaTheme="minorHAnsi"/>
                <w:color w:val="000000"/>
                <w:sz w:val="20"/>
                <w:szCs w:val="20"/>
              </w:rPr>
            </w:pPr>
            <w:r w:rsidRPr="00330AAE">
              <w:rPr>
                <w:rFonts w:eastAsiaTheme="minorHAnsi"/>
                <w:color w:val="000000"/>
                <w:sz w:val="20"/>
                <w:szCs w:val="20"/>
              </w:rPr>
              <w:t xml:space="preserve">If a lesser volume is ordered and there is physician/APN/PA documentation indicating the target ordered volume is 30mL/kg within six hours after the lesser volume is ordered, use the 30 mL/kg volume as the target ordered volume. </w:t>
            </w:r>
          </w:p>
          <w:p w14:paraId="2D2EE655" w14:textId="2967FCAE"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Only abstract fluids administered through the intravenous or intraosseous route.</w:t>
            </w:r>
          </w:p>
          <w:p w14:paraId="7FB822A6" w14:textId="53239188"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Only include crystalloid fluids</w:t>
            </w:r>
            <w:r w:rsidR="006B45FE" w:rsidRPr="00330AAE">
              <w:rPr>
                <w:rFonts w:eastAsiaTheme="minorHAnsi"/>
                <w:color w:val="000000"/>
                <w:sz w:val="20"/>
                <w:szCs w:val="20"/>
              </w:rPr>
              <w:t xml:space="preserve"> or colloids (</w:t>
            </w:r>
            <w:r w:rsidR="006958C3" w:rsidRPr="00330AAE">
              <w:rPr>
                <w:rFonts w:eastAsiaTheme="minorHAnsi"/>
                <w:color w:val="000000"/>
                <w:sz w:val="20"/>
                <w:szCs w:val="20"/>
              </w:rPr>
              <w:t>e.g.</w:t>
            </w:r>
            <w:r w:rsidR="006B45FE" w:rsidRPr="00330AAE">
              <w:rPr>
                <w:rFonts w:eastAsiaTheme="minorHAnsi"/>
                <w:color w:val="000000"/>
                <w:sz w:val="20"/>
                <w:szCs w:val="20"/>
              </w:rPr>
              <w:t>, albumin</w:t>
            </w:r>
            <w:r w:rsidR="006958C3" w:rsidRPr="00330AAE">
              <w:rPr>
                <w:rFonts w:eastAsiaTheme="minorHAnsi"/>
                <w:color w:val="000000"/>
                <w:sz w:val="20"/>
                <w:szCs w:val="20"/>
              </w:rPr>
              <w:t>, hydroxyethyl</w:t>
            </w:r>
            <w:r w:rsidR="006B45FE" w:rsidRPr="00330AAE">
              <w:rPr>
                <w:rFonts w:eastAsiaTheme="minorHAnsi"/>
                <w:bCs/>
                <w:color w:val="000000"/>
                <w:sz w:val="20"/>
                <w:szCs w:val="20"/>
              </w:rPr>
              <w:t xml:space="preserve"> starches</w:t>
            </w:r>
            <w:r w:rsidR="00D679D5" w:rsidRPr="00330AAE">
              <w:rPr>
                <w:rFonts w:eastAsiaTheme="minorHAnsi"/>
                <w:bCs/>
                <w:color w:val="000000"/>
                <w:sz w:val="20"/>
                <w:szCs w:val="20"/>
              </w:rPr>
              <w:t xml:space="preserve"> (HES) or </w:t>
            </w:r>
            <w:proofErr w:type="spellStart"/>
            <w:r w:rsidR="00D679D5" w:rsidRPr="00330AAE">
              <w:rPr>
                <w:rFonts w:eastAsiaTheme="minorHAnsi"/>
                <w:bCs/>
                <w:color w:val="000000"/>
                <w:sz w:val="20"/>
                <w:szCs w:val="20"/>
              </w:rPr>
              <w:t>Hetast</w:t>
            </w:r>
            <w:r w:rsidR="00706B38" w:rsidRPr="00330AAE">
              <w:rPr>
                <w:rFonts w:eastAsiaTheme="minorHAnsi"/>
                <w:bCs/>
                <w:color w:val="000000"/>
                <w:sz w:val="20"/>
                <w:szCs w:val="20"/>
              </w:rPr>
              <w:t>a</w:t>
            </w:r>
            <w:r w:rsidR="00D679D5" w:rsidRPr="00330AAE">
              <w:rPr>
                <w:rFonts w:eastAsiaTheme="minorHAnsi"/>
                <w:bCs/>
                <w:color w:val="000000"/>
                <w:sz w:val="20"/>
                <w:szCs w:val="20"/>
              </w:rPr>
              <w:t>r</w:t>
            </w:r>
            <w:r w:rsidR="00706B38" w:rsidRPr="00330AAE">
              <w:rPr>
                <w:rFonts w:eastAsiaTheme="minorHAnsi"/>
                <w:bCs/>
                <w:color w:val="000000"/>
                <w:sz w:val="20"/>
                <w:szCs w:val="20"/>
              </w:rPr>
              <w:t>ch</w:t>
            </w:r>
            <w:proofErr w:type="spellEnd"/>
            <w:r w:rsidR="006B45FE" w:rsidRPr="00330AAE">
              <w:rPr>
                <w:rFonts w:eastAsiaTheme="minorHAnsi"/>
                <w:bCs/>
                <w:color w:val="000000"/>
                <w:sz w:val="20"/>
                <w:szCs w:val="20"/>
              </w:rPr>
              <w:t>)</w:t>
            </w:r>
            <w:r w:rsidRPr="00330AAE">
              <w:rPr>
                <w:rFonts w:eastAsiaTheme="minorHAnsi"/>
                <w:color w:val="000000"/>
                <w:sz w:val="20"/>
                <w:szCs w:val="20"/>
              </w:rPr>
              <w:t xml:space="preserve"> given a</w:t>
            </w:r>
            <w:r w:rsidR="006744A8" w:rsidRPr="00330AAE">
              <w:rPr>
                <w:rFonts w:eastAsiaTheme="minorHAnsi"/>
                <w:color w:val="000000"/>
                <w:sz w:val="20"/>
                <w:szCs w:val="20"/>
              </w:rPr>
              <w:t>t a rate greater than 125 mL/</w:t>
            </w:r>
            <w:proofErr w:type="spellStart"/>
            <w:r w:rsidR="006744A8" w:rsidRPr="00330AAE">
              <w:rPr>
                <w:rFonts w:eastAsiaTheme="minorHAnsi"/>
                <w:color w:val="000000"/>
                <w:sz w:val="20"/>
                <w:szCs w:val="20"/>
              </w:rPr>
              <w:t>h</w:t>
            </w:r>
            <w:r w:rsidRPr="00330AAE">
              <w:rPr>
                <w:rFonts w:eastAsiaTheme="minorHAnsi"/>
                <w:color w:val="000000"/>
                <w:sz w:val="20"/>
                <w:szCs w:val="20"/>
              </w:rPr>
              <w:t>r</w:t>
            </w:r>
            <w:proofErr w:type="spellEnd"/>
            <w:r w:rsidRPr="00330AAE">
              <w:rPr>
                <w:rFonts w:eastAsiaTheme="minorHAnsi"/>
                <w:color w:val="000000"/>
                <w:sz w:val="20"/>
                <w:szCs w:val="20"/>
              </w:rPr>
              <w:t xml:space="preserve"> towards the target ordered volume. Do not use cryst</w:t>
            </w:r>
            <w:r w:rsidR="006744A8" w:rsidRPr="00330AAE">
              <w:rPr>
                <w:rFonts w:eastAsiaTheme="minorHAnsi"/>
                <w:color w:val="000000"/>
                <w:sz w:val="20"/>
                <w:szCs w:val="20"/>
              </w:rPr>
              <w:t xml:space="preserve">alloid fluids </w:t>
            </w:r>
            <w:r w:rsidR="00706B38" w:rsidRPr="00330AAE">
              <w:rPr>
                <w:rFonts w:eastAsiaTheme="minorHAnsi"/>
                <w:color w:val="000000"/>
                <w:sz w:val="20"/>
                <w:szCs w:val="20"/>
              </w:rPr>
              <w:t xml:space="preserve">or colloids </w:t>
            </w:r>
            <w:r w:rsidR="006744A8" w:rsidRPr="00330AAE">
              <w:rPr>
                <w:rFonts w:eastAsiaTheme="minorHAnsi"/>
                <w:color w:val="000000"/>
                <w:sz w:val="20"/>
                <w:szCs w:val="20"/>
              </w:rPr>
              <w:t>given at 125mL/</w:t>
            </w:r>
            <w:proofErr w:type="spellStart"/>
            <w:r w:rsidR="006744A8" w:rsidRPr="00330AAE">
              <w:rPr>
                <w:rFonts w:eastAsiaTheme="minorHAnsi"/>
                <w:color w:val="000000"/>
                <w:sz w:val="20"/>
                <w:szCs w:val="20"/>
              </w:rPr>
              <w:t>hr</w:t>
            </w:r>
            <w:proofErr w:type="spellEnd"/>
            <w:r w:rsidRPr="00330AAE">
              <w:rPr>
                <w:rFonts w:eastAsiaTheme="minorHAnsi"/>
                <w:color w:val="000000"/>
                <w:sz w:val="20"/>
                <w:szCs w:val="20"/>
              </w:rPr>
              <w:t xml:space="preserve"> or less toward the target ordered volume.</w:t>
            </w:r>
          </w:p>
          <w:p w14:paraId="6B14AC53" w14:textId="77777777" w:rsidR="00FF7461" w:rsidRPr="00330AAE" w:rsidRDefault="00FF7461" w:rsidP="002B012B">
            <w:pPr>
              <w:autoSpaceDE w:val="0"/>
              <w:autoSpaceDN w:val="0"/>
              <w:adjustRightInd w:val="0"/>
              <w:rPr>
                <w:b/>
                <w:bCs/>
                <w:sz w:val="20"/>
                <w:szCs w:val="20"/>
              </w:rPr>
            </w:pPr>
          </w:p>
          <w:p w14:paraId="09047731" w14:textId="32686C6F" w:rsidR="002B012B" w:rsidRPr="00330AAE" w:rsidRDefault="002B012B" w:rsidP="002B012B">
            <w:pPr>
              <w:autoSpaceDE w:val="0"/>
              <w:autoSpaceDN w:val="0"/>
              <w:adjustRightInd w:val="0"/>
              <w:rPr>
                <w:b/>
                <w:bCs/>
                <w:sz w:val="20"/>
                <w:szCs w:val="20"/>
              </w:rPr>
            </w:pPr>
            <w:r w:rsidRPr="00330AAE">
              <w:rPr>
                <w:b/>
                <w:bCs/>
                <w:sz w:val="20"/>
                <w:szCs w:val="20"/>
              </w:rPr>
              <w:t>Cont’d next page</w:t>
            </w:r>
          </w:p>
          <w:p w14:paraId="352E2E20" w14:textId="77777777"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lastRenderedPageBreak/>
              <w:t>Acceptable fluids are crystalloid or balanced crystalloid solutions.</w:t>
            </w:r>
          </w:p>
          <w:p w14:paraId="26D3A496" w14:textId="564148C2"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Crystalloid fluids or balanced crystalloid fluids that are given to dilute medications may be used toward the target ordered volume. </w:t>
            </w:r>
            <w:r w:rsidR="00E712CE" w:rsidRPr="00330AAE">
              <w:rPr>
                <w:rFonts w:eastAsiaTheme="minorHAnsi"/>
                <w:color w:val="000000"/>
                <w:sz w:val="20"/>
                <w:szCs w:val="20"/>
              </w:rPr>
              <w:t>The diluting fluid needs to be named to determine if the fluid is an acceptable crystalloid fluid. The order must include the type of fluid, and a rate (&gt;125 mL/</w:t>
            </w:r>
            <w:proofErr w:type="spellStart"/>
            <w:r w:rsidR="00E712CE" w:rsidRPr="00330AAE">
              <w:rPr>
                <w:rFonts w:eastAsiaTheme="minorHAnsi"/>
                <w:color w:val="000000"/>
                <w:sz w:val="20"/>
                <w:szCs w:val="20"/>
              </w:rPr>
              <w:t>hr</w:t>
            </w:r>
            <w:proofErr w:type="spellEnd"/>
            <w:r w:rsidR="00E712CE" w:rsidRPr="00330AAE">
              <w:rPr>
                <w:rFonts w:eastAsiaTheme="minorHAnsi"/>
                <w:color w:val="000000"/>
                <w:sz w:val="20"/>
                <w:szCs w:val="20"/>
              </w:rPr>
              <w:t xml:space="preserve">) or time over which the fluids are to be given. </w:t>
            </w:r>
            <w:r w:rsidRPr="00330AAE">
              <w:rPr>
                <w:rFonts w:eastAsiaTheme="minorHAnsi"/>
                <w:color w:val="000000"/>
                <w:sz w:val="20"/>
                <w:szCs w:val="20"/>
              </w:rPr>
              <w:t>If the volume infused without dilution fluids is the same as the target ordered volume, fluids used for diluting medications do not need to be counted.</w:t>
            </w:r>
          </w:p>
          <w:p w14:paraId="20DAD620" w14:textId="687960DF" w:rsidR="00D83E13" w:rsidRPr="00330AAE" w:rsidRDefault="00D83E13"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Crystalloid fluid volumes to which the following electrolytes have been added may be counted toward the target ordered volume requirement: potassium, magnesium, calcium, lactate, acetate, or gluconate.</w:t>
            </w:r>
          </w:p>
          <w:p w14:paraId="1FE17958" w14:textId="2DE31116" w:rsidR="00981454" w:rsidRPr="00330AAE" w:rsidRDefault="00D83E13" w:rsidP="00AE613E">
            <w:pPr>
              <w:pStyle w:val="ListParagraph"/>
              <w:numPr>
                <w:ilvl w:val="0"/>
                <w:numId w:val="154"/>
              </w:numPr>
              <w:autoSpaceDE w:val="0"/>
              <w:autoSpaceDN w:val="0"/>
              <w:adjustRightInd w:val="0"/>
              <w:ind w:left="720"/>
              <w:rPr>
                <w:rFonts w:eastAsiaTheme="minorHAnsi"/>
                <w:color w:val="000000"/>
                <w:sz w:val="20"/>
                <w:szCs w:val="20"/>
              </w:rPr>
            </w:pPr>
            <w:r w:rsidRPr="00330AAE">
              <w:rPr>
                <w:rFonts w:eastAsiaTheme="minorHAnsi"/>
                <w:color w:val="000000"/>
                <w:sz w:val="20"/>
                <w:szCs w:val="20"/>
              </w:rPr>
              <w:t xml:space="preserve">To determine if the target ordered volume was completely infused, one of the following must be documented along with the infusion start time. If one of the following is not documented, do not use the fluids toward the target ordered volume: </w:t>
            </w:r>
            <w:r w:rsidR="00981454" w:rsidRPr="00330AAE">
              <w:rPr>
                <w:rFonts w:eastAsiaTheme="minorHAnsi"/>
                <w:color w:val="000000"/>
                <w:sz w:val="20"/>
                <w:szCs w:val="20"/>
              </w:rPr>
              <w:t>Infusion rate (e.g., 1000 ml/</w:t>
            </w:r>
            <w:proofErr w:type="spellStart"/>
            <w:r w:rsidR="00981454" w:rsidRPr="00330AAE">
              <w:rPr>
                <w:rFonts w:eastAsiaTheme="minorHAnsi"/>
                <w:color w:val="000000"/>
                <w:sz w:val="20"/>
                <w:szCs w:val="20"/>
              </w:rPr>
              <w:t>hr</w:t>
            </w:r>
            <w:proofErr w:type="spellEnd"/>
            <w:r w:rsidR="00981454" w:rsidRPr="00330AAE">
              <w:rPr>
                <w:rFonts w:eastAsiaTheme="minorHAnsi"/>
                <w:color w:val="000000"/>
                <w:sz w:val="20"/>
                <w:szCs w:val="20"/>
              </w:rPr>
              <w:t>)</w:t>
            </w:r>
          </w:p>
          <w:p w14:paraId="27F8ED34" w14:textId="77777777" w:rsidR="00981454" w:rsidRPr="00330AAE"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330AAE">
              <w:rPr>
                <w:rFonts w:eastAsiaTheme="minorHAnsi"/>
                <w:color w:val="000000"/>
                <w:sz w:val="20"/>
                <w:szCs w:val="20"/>
              </w:rPr>
              <w:t>Infusion duration or time over which to infuse (e.g., 1000 mL over 30 minutes)</w:t>
            </w:r>
          </w:p>
          <w:p w14:paraId="32B0633E" w14:textId="1281383C" w:rsidR="00981454" w:rsidRPr="00330AAE" w:rsidRDefault="00981454" w:rsidP="00AE613E">
            <w:pPr>
              <w:pStyle w:val="ListParagraph"/>
              <w:numPr>
                <w:ilvl w:val="0"/>
                <w:numId w:val="154"/>
              </w:numPr>
              <w:autoSpaceDE w:val="0"/>
              <w:autoSpaceDN w:val="0"/>
              <w:adjustRightInd w:val="0"/>
              <w:ind w:left="720"/>
              <w:rPr>
                <w:rFonts w:eastAsiaTheme="minorHAnsi"/>
                <w:color w:val="000000"/>
                <w:sz w:val="20"/>
                <w:szCs w:val="20"/>
              </w:rPr>
            </w:pPr>
            <w:r w:rsidRPr="00330AAE">
              <w:rPr>
                <w:rFonts w:eastAsiaTheme="minorHAnsi"/>
                <w:color w:val="000000"/>
                <w:sz w:val="20"/>
                <w:szCs w:val="20"/>
              </w:rPr>
              <w:t>Infusion end or completion time (e.g., MAR documentation of 1000 mL End Time 12:00)</w:t>
            </w:r>
          </w:p>
          <w:p w14:paraId="073DC91D" w14:textId="550B771B" w:rsidR="00BC4F91" w:rsidRPr="00330AAE" w:rsidRDefault="00981454" w:rsidP="000B0D85">
            <w:pPr>
              <w:pStyle w:val="ListParagraph"/>
              <w:numPr>
                <w:ilvl w:val="0"/>
                <w:numId w:val="106"/>
              </w:numPr>
              <w:autoSpaceDE w:val="0"/>
              <w:autoSpaceDN w:val="0"/>
              <w:adjustRightInd w:val="0"/>
              <w:ind w:left="342" w:hanging="270"/>
              <w:rPr>
                <w:rFonts w:eastAsiaTheme="minorHAnsi"/>
                <w:color w:val="000000"/>
                <w:sz w:val="20"/>
                <w:szCs w:val="20"/>
              </w:rPr>
            </w:pPr>
            <w:r w:rsidRPr="00330AAE">
              <w:rPr>
                <w:rFonts w:eastAsiaTheme="minorHAnsi"/>
                <w:color w:val="000000"/>
                <w:sz w:val="20"/>
                <w:szCs w:val="20"/>
              </w:rPr>
              <w:t xml:space="preserve">If the ordered rate or duration to infuse is different from the rate or duration over which the fluids were </w:t>
            </w:r>
            <w:proofErr w:type="gramStart"/>
            <w:r w:rsidRPr="00330AAE">
              <w:rPr>
                <w:rFonts w:eastAsiaTheme="minorHAnsi"/>
                <w:color w:val="000000"/>
                <w:sz w:val="20"/>
                <w:szCs w:val="20"/>
              </w:rPr>
              <w:t>actually administered</w:t>
            </w:r>
            <w:proofErr w:type="gramEnd"/>
            <w:r w:rsidRPr="00330AAE">
              <w:rPr>
                <w:rFonts w:eastAsiaTheme="minorHAnsi"/>
                <w:color w:val="000000"/>
                <w:sz w:val="20"/>
                <w:szCs w:val="20"/>
              </w:rPr>
              <w:t xml:space="preserve">, use the rate, duration, or end time over which the fluids were </w:t>
            </w:r>
            <w:proofErr w:type="gramStart"/>
            <w:r w:rsidRPr="00330AAE">
              <w:rPr>
                <w:rFonts w:eastAsiaTheme="minorHAnsi"/>
                <w:color w:val="000000"/>
                <w:sz w:val="20"/>
                <w:szCs w:val="20"/>
              </w:rPr>
              <w:t>actually administered</w:t>
            </w:r>
            <w:proofErr w:type="gramEnd"/>
            <w:r w:rsidRPr="00330AAE">
              <w:rPr>
                <w:rFonts w:eastAsiaTheme="minorHAnsi"/>
                <w:color w:val="000000"/>
                <w:sz w:val="20"/>
                <w:szCs w:val="20"/>
              </w:rPr>
              <w:t>.</w:t>
            </w:r>
          </w:p>
          <w:p w14:paraId="55EDC873" w14:textId="77777777" w:rsidR="00D83E13" w:rsidRPr="00330AAE" w:rsidRDefault="00D83E13" w:rsidP="000B0D85">
            <w:pPr>
              <w:autoSpaceDE w:val="0"/>
              <w:autoSpaceDN w:val="0"/>
              <w:adjustRightInd w:val="0"/>
              <w:ind w:left="360"/>
              <w:rPr>
                <w:rFonts w:eastAsiaTheme="minorHAnsi"/>
                <w:b/>
                <w:color w:val="000000"/>
                <w:sz w:val="20"/>
                <w:szCs w:val="20"/>
              </w:rPr>
            </w:pPr>
            <w:r w:rsidRPr="00330AAE">
              <w:rPr>
                <w:rFonts w:eastAsiaTheme="minorHAnsi"/>
                <w:b/>
                <w:color w:val="000000"/>
                <w:sz w:val="20"/>
                <w:szCs w:val="20"/>
              </w:rPr>
              <w:t xml:space="preserve">Examples: </w:t>
            </w:r>
          </w:p>
          <w:p w14:paraId="5E6A978E" w14:textId="71F7BD8E" w:rsidR="00BC4F91" w:rsidRPr="00330AAE" w:rsidRDefault="00D83E13" w:rsidP="00AE613E">
            <w:pPr>
              <w:pStyle w:val="ListParagraph"/>
              <w:numPr>
                <w:ilvl w:val="0"/>
                <w:numId w:val="153"/>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Order for 1500 mL (30 mL/kg) of normal saline over 1 hour started at 08:00. There is no infusion end time documented, and no documentation indicating the 1500 mL was not infused. The </w:t>
            </w:r>
            <w:proofErr w:type="gramStart"/>
            <w:r w:rsidRPr="00330AAE">
              <w:rPr>
                <w:rFonts w:eastAsiaTheme="minorHAnsi"/>
                <w:color w:val="000000"/>
                <w:sz w:val="20"/>
                <w:szCs w:val="20"/>
              </w:rPr>
              <w:t>infusion end time</w:t>
            </w:r>
            <w:proofErr w:type="gramEnd"/>
            <w:r w:rsidRPr="00330AAE">
              <w:rPr>
                <w:rFonts w:eastAsiaTheme="minorHAnsi"/>
                <w:color w:val="000000"/>
                <w:sz w:val="20"/>
                <w:szCs w:val="20"/>
              </w:rPr>
              <w:t xml:space="preserve"> can be determined based on the duration in the order. Select value “1”. </w:t>
            </w:r>
          </w:p>
          <w:p w14:paraId="5D3B09DB" w14:textId="29179ED9" w:rsidR="00D83E13" w:rsidRPr="00330AAE" w:rsidRDefault="00D83E13" w:rsidP="00AE613E">
            <w:pPr>
              <w:pStyle w:val="ListParagraph"/>
              <w:numPr>
                <w:ilvl w:val="0"/>
                <w:numId w:val="153"/>
              </w:numPr>
              <w:autoSpaceDE w:val="0"/>
              <w:autoSpaceDN w:val="0"/>
              <w:adjustRightInd w:val="0"/>
              <w:rPr>
                <w:rFonts w:eastAsiaTheme="minorHAnsi"/>
              </w:rPr>
            </w:pPr>
            <w:r w:rsidRPr="00330AAE">
              <w:rPr>
                <w:rFonts w:eastAsiaTheme="minorHAnsi"/>
                <w:color w:val="000000"/>
                <w:sz w:val="20"/>
                <w:szCs w:val="20"/>
              </w:rPr>
              <w:t xml:space="preserve">Order for 2000 mL (30 mL/kg) normal saline bolus started at 08:30. There is no infusion rate documented and no fluid bolus end time documented. An infusion end time cannot be determined. </w:t>
            </w:r>
            <w:r w:rsidR="008065E1" w:rsidRPr="00330AAE">
              <w:rPr>
                <w:rFonts w:eastAsiaTheme="minorHAnsi"/>
                <w:color w:val="000000"/>
                <w:sz w:val="20"/>
                <w:szCs w:val="20"/>
              </w:rPr>
              <w:t xml:space="preserve">Select </w:t>
            </w:r>
            <w:r w:rsidRPr="00330AAE">
              <w:rPr>
                <w:rFonts w:eastAsiaTheme="minorHAnsi"/>
                <w:color w:val="000000"/>
                <w:sz w:val="20"/>
                <w:szCs w:val="20"/>
              </w:rPr>
              <w:t xml:space="preserve">value “2”. </w:t>
            </w:r>
          </w:p>
          <w:p w14:paraId="2F6E7425" w14:textId="77777777" w:rsidR="00E712CE" w:rsidRPr="00330AAE" w:rsidRDefault="00E712CE" w:rsidP="00E712CE">
            <w:pPr>
              <w:autoSpaceDE w:val="0"/>
              <w:autoSpaceDN w:val="0"/>
              <w:adjustRightInd w:val="0"/>
              <w:rPr>
                <w:b/>
                <w:bCs/>
                <w:sz w:val="20"/>
                <w:szCs w:val="20"/>
              </w:rPr>
            </w:pPr>
            <w:r w:rsidRPr="00330AAE">
              <w:rPr>
                <w:b/>
                <w:bCs/>
                <w:sz w:val="20"/>
                <w:szCs w:val="20"/>
              </w:rPr>
              <w:t>Cont’d next page</w:t>
            </w:r>
          </w:p>
          <w:p w14:paraId="34938C2C" w14:textId="19A86A58" w:rsidR="0028682A" w:rsidRPr="00330AAE" w:rsidRDefault="00D83E13" w:rsidP="0028682A">
            <w:pPr>
              <w:pStyle w:val="ListParagraph"/>
              <w:numPr>
                <w:ilvl w:val="0"/>
                <w:numId w:val="153"/>
              </w:numPr>
              <w:autoSpaceDE w:val="0"/>
              <w:autoSpaceDN w:val="0"/>
              <w:adjustRightInd w:val="0"/>
              <w:rPr>
                <w:rFonts w:eastAsiaTheme="minorHAnsi"/>
              </w:rPr>
            </w:pPr>
            <w:r w:rsidRPr="00330AAE">
              <w:rPr>
                <w:rFonts w:eastAsiaTheme="minorHAnsi"/>
                <w:color w:val="000000"/>
                <w:sz w:val="20"/>
                <w:szCs w:val="20"/>
              </w:rPr>
              <w:lastRenderedPageBreak/>
              <w:t>Fluid Order: 0.9% NS 1000 mL bolus at 150 mL/hr. Nurse documents a start time of 1500 and end time of 1800 for the 1000 mL bolus</w:t>
            </w:r>
            <w:r w:rsidR="00BC4F91" w:rsidRPr="00330AAE">
              <w:rPr>
                <w:rFonts w:eastAsiaTheme="minorHAnsi"/>
                <w:color w:val="000000"/>
                <w:sz w:val="20"/>
                <w:szCs w:val="20"/>
              </w:rPr>
              <w:t xml:space="preserve">. </w:t>
            </w:r>
            <w:r w:rsidRPr="00330AAE">
              <w:rPr>
                <w:rFonts w:eastAsiaTheme="minorHAnsi"/>
                <w:color w:val="000000"/>
                <w:sz w:val="20"/>
                <w:szCs w:val="20"/>
              </w:rPr>
              <w:t xml:space="preserve">Use the start and stop time documented by nursing that reflects the duration over which the fluids were </w:t>
            </w:r>
            <w:proofErr w:type="gramStart"/>
            <w:r w:rsidRPr="00330AAE">
              <w:rPr>
                <w:rFonts w:eastAsiaTheme="minorHAnsi"/>
                <w:color w:val="000000"/>
                <w:sz w:val="20"/>
                <w:szCs w:val="20"/>
              </w:rPr>
              <w:t>actually administered</w:t>
            </w:r>
            <w:proofErr w:type="gramEnd"/>
          </w:p>
          <w:p w14:paraId="67D929E7" w14:textId="77777777" w:rsidR="0028682A" w:rsidRPr="00330AAE" w:rsidRDefault="0028682A" w:rsidP="0028682A">
            <w:pPr>
              <w:numPr>
                <w:ilvl w:val="0"/>
                <w:numId w:val="153"/>
              </w:numPr>
              <w:autoSpaceDE w:val="0"/>
              <w:autoSpaceDN w:val="0"/>
              <w:adjustRightInd w:val="0"/>
              <w:contextualSpacing/>
              <w:rPr>
                <w:rFonts w:eastAsiaTheme="minorHAnsi"/>
                <w:color w:val="000000"/>
                <w:sz w:val="20"/>
                <w:szCs w:val="20"/>
              </w:rPr>
            </w:pPr>
            <w:r w:rsidRPr="00330AAE">
              <w:rPr>
                <w:rFonts w:eastAsiaTheme="minorHAnsi"/>
                <w:color w:val="000000"/>
                <w:sz w:val="20"/>
                <w:szCs w:val="20"/>
              </w:rPr>
              <w:t xml:space="preserve">Physician documentation: Lactate 5.0, heart failure concerns, 20 mL/kg NS now, then reevaluate. </w:t>
            </w:r>
          </w:p>
          <w:p w14:paraId="11297BEE" w14:textId="77777777" w:rsidR="0028682A" w:rsidRPr="00330AAE" w:rsidRDefault="0028682A" w:rsidP="0028682A">
            <w:pPr>
              <w:autoSpaceDE w:val="0"/>
              <w:autoSpaceDN w:val="0"/>
              <w:adjustRightInd w:val="0"/>
              <w:ind w:left="1080"/>
              <w:rPr>
                <w:rFonts w:eastAsiaTheme="minorHAnsi"/>
                <w:color w:val="000000"/>
                <w:sz w:val="20"/>
                <w:szCs w:val="20"/>
              </w:rPr>
            </w:pPr>
            <w:r w:rsidRPr="00330AAE">
              <w:rPr>
                <w:rFonts w:eastAsiaTheme="minorHAnsi"/>
                <w:color w:val="000000"/>
                <w:sz w:val="20"/>
                <w:szCs w:val="20"/>
              </w:rPr>
              <w:t xml:space="preserve">Orders: NS 0.9% IV, 20 mL/kg over 2 hours. </w:t>
            </w:r>
          </w:p>
          <w:p w14:paraId="7F841A58" w14:textId="77777777" w:rsidR="0028682A" w:rsidRPr="00330AAE" w:rsidRDefault="0028682A" w:rsidP="0028682A">
            <w:pPr>
              <w:autoSpaceDE w:val="0"/>
              <w:autoSpaceDN w:val="0"/>
              <w:adjustRightInd w:val="0"/>
              <w:ind w:left="1080"/>
              <w:rPr>
                <w:rFonts w:eastAsiaTheme="minorHAnsi"/>
                <w:color w:val="000000"/>
                <w:sz w:val="20"/>
                <w:szCs w:val="20"/>
              </w:rPr>
            </w:pPr>
            <w:r w:rsidRPr="00330AAE">
              <w:rPr>
                <w:rFonts w:eastAsiaTheme="minorHAnsi"/>
                <w:color w:val="000000"/>
                <w:sz w:val="20"/>
                <w:szCs w:val="20"/>
              </w:rPr>
              <w:t xml:space="preserve">MAR: NS 0.9% IV 20 mL/kg, Start time 1500, </w:t>
            </w:r>
          </w:p>
          <w:p w14:paraId="6BABA806" w14:textId="61255A7A" w:rsidR="00D83E13" w:rsidRPr="00330AAE" w:rsidRDefault="00981454" w:rsidP="000B0D85">
            <w:pPr>
              <w:autoSpaceDE w:val="0"/>
              <w:autoSpaceDN w:val="0"/>
              <w:adjustRightInd w:val="0"/>
              <w:ind w:left="1080"/>
              <w:rPr>
                <w:rFonts w:eastAsiaTheme="minorHAnsi"/>
                <w:color w:val="000000"/>
                <w:sz w:val="20"/>
                <w:szCs w:val="20"/>
              </w:rPr>
            </w:pPr>
            <w:r w:rsidRPr="00330AAE">
              <w:rPr>
                <w:rFonts w:eastAsiaTheme="minorHAnsi"/>
                <w:color w:val="000000"/>
                <w:sz w:val="20"/>
                <w:szCs w:val="20"/>
              </w:rPr>
              <w:t xml:space="preserve">Completed time 1700. </w:t>
            </w:r>
            <w:r w:rsidR="00D83E13" w:rsidRPr="00330AAE">
              <w:rPr>
                <w:rFonts w:eastAsiaTheme="minorHAnsi"/>
                <w:color w:val="000000"/>
                <w:sz w:val="20"/>
                <w:szCs w:val="20"/>
              </w:rPr>
              <w:t>Select value “1” based on the physician documentation meeting the requirements and identifying 20 mL/kg as the target ordered volume of crystalloid fluids for this patient.</w:t>
            </w:r>
          </w:p>
          <w:p w14:paraId="2157B339" w14:textId="1B5E8336" w:rsidR="00AC13BA" w:rsidRPr="00330AAE" w:rsidRDefault="00D83E13" w:rsidP="00AE613E">
            <w:pPr>
              <w:pStyle w:val="ListParagraph"/>
              <w:numPr>
                <w:ilvl w:val="0"/>
                <w:numId w:val="143"/>
              </w:numPr>
              <w:autoSpaceDE w:val="0"/>
              <w:autoSpaceDN w:val="0"/>
              <w:adjustRightInd w:val="0"/>
              <w:ind w:left="1080"/>
              <w:rPr>
                <w:rFonts w:eastAsiaTheme="minorHAnsi"/>
                <w:color w:val="000000"/>
                <w:sz w:val="20"/>
                <w:szCs w:val="20"/>
              </w:rPr>
            </w:pPr>
            <w:r w:rsidRPr="00330AAE">
              <w:rPr>
                <w:rFonts w:eastAsiaTheme="minorHAnsi"/>
                <w:color w:val="000000"/>
                <w:sz w:val="20"/>
                <w:szCs w:val="20"/>
              </w:rPr>
              <w:t>Physician documentation: septic shock, renal failure, 1500 mL NS evaluate for response. Orders: 1500 mL NS IV at 1000 mL/</w:t>
            </w:r>
            <w:proofErr w:type="spellStart"/>
            <w:r w:rsidRPr="00330AAE">
              <w:rPr>
                <w:rFonts w:eastAsiaTheme="minorHAnsi"/>
                <w:color w:val="000000"/>
                <w:sz w:val="20"/>
                <w:szCs w:val="20"/>
              </w:rPr>
              <w:t>hr</w:t>
            </w:r>
            <w:proofErr w:type="spellEnd"/>
            <w:r w:rsidRPr="00330AAE">
              <w:rPr>
                <w:rFonts w:eastAsiaTheme="minorHAnsi"/>
                <w:color w:val="000000"/>
                <w:sz w:val="20"/>
                <w:szCs w:val="20"/>
              </w:rPr>
              <w:t xml:space="preserve">; MAR: </w:t>
            </w:r>
            <w:proofErr w:type="gramStart"/>
            <w:r w:rsidRPr="00330AAE">
              <w:rPr>
                <w:rFonts w:eastAsiaTheme="minorHAnsi"/>
                <w:color w:val="000000"/>
                <w:sz w:val="20"/>
                <w:szCs w:val="20"/>
              </w:rPr>
              <w:t>IV</w:t>
            </w:r>
            <w:proofErr w:type="gramEnd"/>
            <w:r w:rsidRPr="00330AAE">
              <w:rPr>
                <w:rFonts w:eastAsiaTheme="minorHAnsi"/>
                <w:color w:val="000000"/>
                <w:sz w:val="20"/>
                <w:szCs w:val="20"/>
              </w:rPr>
              <w:t xml:space="preserve"> NS 1500 mL at 1000 mL/</w:t>
            </w:r>
            <w:proofErr w:type="spellStart"/>
            <w:r w:rsidRPr="00330AAE">
              <w:rPr>
                <w:rFonts w:eastAsiaTheme="minorHAnsi"/>
                <w:color w:val="000000"/>
                <w:sz w:val="20"/>
                <w:szCs w:val="20"/>
              </w:rPr>
              <w:t>hr</w:t>
            </w:r>
            <w:proofErr w:type="spellEnd"/>
            <w:r w:rsidRPr="00330AAE">
              <w:rPr>
                <w:rFonts w:eastAsiaTheme="minorHAnsi"/>
                <w:color w:val="000000"/>
                <w:sz w:val="20"/>
                <w:szCs w:val="20"/>
              </w:rPr>
              <w:t xml:space="preserve"> start time 0800; Patient weight is 74 kg, 30 mL/kg is 2220 </w:t>
            </w:r>
            <w:proofErr w:type="spellStart"/>
            <w:r w:rsidRPr="00330AAE">
              <w:rPr>
                <w:rFonts w:eastAsiaTheme="minorHAnsi"/>
                <w:color w:val="000000"/>
                <w:sz w:val="20"/>
                <w:szCs w:val="20"/>
              </w:rPr>
              <w:t>mL</w:t>
            </w:r>
            <w:r w:rsidR="00BC4F91" w:rsidRPr="00330AAE">
              <w:rPr>
                <w:rFonts w:eastAsiaTheme="minorHAnsi"/>
                <w:color w:val="000000"/>
                <w:sz w:val="20"/>
                <w:szCs w:val="20"/>
              </w:rPr>
              <w:t>.</w:t>
            </w:r>
            <w:proofErr w:type="spellEnd"/>
            <w:r w:rsidR="00BC4F91" w:rsidRPr="00330AAE">
              <w:rPr>
                <w:rFonts w:eastAsiaTheme="minorHAnsi"/>
                <w:color w:val="000000"/>
                <w:sz w:val="20"/>
                <w:szCs w:val="20"/>
              </w:rPr>
              <w:t xml:space="preserve"> </w:t>
            </w:r>
            <w:r w:rsidRPr="00330AAE">
              <w:rPr>
                <w:rFonts w:eastAsiaTheme="minorHAnsi"/>
                <w:color w:val="000000"/>
                <w:sz w:val="20"/>
                <w:szCs w:val="20"/>
              </w:rPr>
              <w:t>Select value “1” based on the physician documentation meeting the requirements for a lesser volume and identifying 1500 mL as the target ordered volume of crystalloid fluids for this patient.</w:t>
            </w:r>
          </w:p>
          <w:p w14:paraId="43B73159" w14:textId="1ED42385" w:rsidR="00D83E13" w:rsidRPr="00330AAE" w:rsidRDefault="00D83E13" w:rsidP="000B0D85">
            <w:pPr>
              <w:autoSpaceDE w:val="0"/>
              <w:autoSpaceDN w:val="0"/>
              <w:adjustRightInd w:val="0"/>
              <w:rPr>
                <w:rFonts w:eastAsiaTheme="minorHAnsi"/>
                <w:b/>
                <w:color w:val="000000"/>
                <w:sz w:val="20"/>
                <w:szCs w:val="20"/>
              </w:rPr>
            </w:pPr>
            <w:r w:rsidRPr="00330AAE">
              <w:rPr>
                <w:rFonts w:eastAsiaTheme="minorHAnsi"/>
                <w:b/>
                <w:color w:val="000000"/>
                <w:sz w:val="20"/>
                <w:szCs w:val="20"/>
              </w:rPr>
              <w:t>Unacceptable to include toward the target volume:</w:t>
            </w:r>
          </w:p>
          <w:p w14:paraId="526C37B0" w14:textId="1DAE74E7" w:rsidR="006F706C" w:rsidRPr="00330AAE" w:rsidRDefault="00D83E13" w:rsidP="00D90D24">
            <w:pPr>
              <w:pStyle w:val="ListParagraph"/>
              <w:numPr>
                <w:ilvl w:val="0"/>
                <w:numId w:val="155"/>
              </w:numPr>
              <w:autoSpaceDE w:val="0"/>
              <w:autoSpaceDN w:val="0"/>
              <w:adjustRightInd w:val="0"/>
              <w:rPr>
                <w:rFonts w:eastAsiaTheme="minorHAnsi"/>
                <w:color w:val="000000"/>
                <w:sz w:val="20"/>
                <w:szCs w:val="20"/>
              </w:rPr>
            </w:pPr>
            <w:r w:rsidRPr="00330AAE">
              <w:rPr>
                <w:rFonts w:eastAsiaTheme="minorHAnsi"/>
                <w:color w:val="000000"/>
                <w:sz w:val="20"/>
                <w:szCs w:val="20"/>
              </w:rPr>
              <w:t>If the type of fluid, volume of fluid, rate or infusion duration is missing, do not use the order toward the target ordered volume.</w:t>
            </w:r>
          </w:p>
          <w:p w14:paraId="193BE448" w14:textId="63AF1773" w:rsidR="00D83E13" w:rsidRPr="00330AAE" w:rsidRDefault="00D83E13" w:rsidP="00AE613E">
            <w:pPr>
              <w:pStyle w:val="ListParagraph"/>
              <w:numPr>
                <w:ilvl w:val="0"/>
                <w:numId w:val="155"/>
              </w:numPr>
              <w:autoSpaceDE w:val="0"/>
              <w:autoSpaceDN w:val="0"/>
              <w:adjustRightInd w:val="0"/>
              <w:rPr>
                <w:rFonts w:eastAsiaTheme="minorHAnsi"/>
                <w:color w:val="000000"/>
                <w:sz w:val="20"/>
                <w:szCs w:val="20"/>
              </w:rPr>
            </w:pPr>
            <w:r w:rsidRPr="00330AAE">
              <w:rPr>
                <w:rFonts w:eastAsiaTheme="minorHAnsi"/>
                <w:b/>
                <w:sz w:val="20"/>
                <w:szCs w:val="20"/>
              </w:rPr>
              <w:t>If the target ordered volume is not completely infused</w:t>
            </w:r>
            <w:r w:rsidRPr="00330AAE">
              <w:rPr>
                <w:b/>
                <w:sz w:val="20"/>
                <w:szCs w:val="20"/>
              </w:rPr>
              <w:t xml:space="preserve"> or </w:t>
            </w:r>
            <w:r w:rsidRPr="00330AAE">
              <w:rPr>
                <w:rFonts w:eastAsiaTheme="minorHAnsi"/>
                <w:b/>
                <w:sz w:val="20"/>
                <w:szCs w:val="20"/>
              </w:rPr>
              <w:t>was stopped prior to reaching the target ordered volume, choose value “2”.</w:t>
            </w:r>
          </w:p>
          <w:p w14:paraId="14ED984E" w14:textId="2AA7049D" w:rsidR="00D83E13" w:rsidRPr="00330AAE" w:rsidRDefault="00D83E13" w:rsidP="000B0D85">
            <w:pPr>
              <w:rPr>
                <w:rFonts w:eastAsiaTheme="minorHAnsi"/>
                <w:b/>
                <w:sz w:val="20"/>
                <w:szCs w:val="20"/>
              </w:rPr>
            </w:pPr>
            <w:r w:rsidRPr="00330AAE">
              <w:rPr>
                <w:rFonts w:eastAsiaTheme="minorHAnsi"/>
                <w:b/>
                <w:color w:val="000000"/>
                <w:sz w:val="20"/>
                <w:szCs w:val="20"/>
              </w:rPr>
              <w:t>Suggested Data Sources</w:t>
            </w:r>
            <w:r w:rsidRPr="00330AAE">
              <w:rPr>
                <w:rFonts w:eastAsiaTheme="minorHAnsi"/>
                <w:color w:val="000000"/>
                <w:sz w:val="20"/>
                <w:szCs w:val="20"/>
              </w:rPr>
              <w:t>: Ambulance or transport vehicle records; Entire ED record; Input and Output (I&amp;O) flowsheet; IV therapy record; Medication Administration Record; Nursing Notes; Patient weight record; Physician/APN/PA orders</w:t>
            </w:r>
          </w:p>
        </w:tc>
      </w:tr>
      <w:tr w:rsidR="00D83E13" w:rsidRPr="00330AAE" w14:paraId="3F1E7B3F" w14:textId="77777777" w:rsidTr="0008220F">
        <w:trPr>
          <w:cantSplit/>
          <w:jc w:val="right"/>
        </w:trPr>
        <w:tc>
          <w:tcPr>
            <w:tcW w:w="631" w:type="dxa"/>
            <w:tcBorders>
              <w:top w:val="single" w:sz="6" w:space="0" w:color="auto"/>
              <w:left w:val="single" w:sz="6" w:space="0" w:color="auto"/>
              <w:bottom w:val="single" w:sz="6" w:space="0" w:color="auto"/>
              <w:right w:val="single" w:sz="6" w:space="0" w:color="auto"/>
            </w:tcBorders>
          </w:tcPr>
          <w:p w14:paraId="32277886" w14:textId="5DEB5CCC" w:rsidR="001B29A0" w:rsidRPr="00330AAE" w:rsidRDefault="00DD49F4" w:rsidP="000B0D85">
            <w:pPr>
              <w:jc w:val="center"/>
              <w:rPr>
                <w:sz w:val="23"/>
                <w:szCs w:val="23"/>
              </w:rPr>
            </w:pPr>
            <w:r>
              <w:rPr>
                <w:sz w:val="23"/>
                <w:szCs w:val="23"/>
              </w:rPr>
              <w:lastRenderedPageBreak/>
              <w:t>52</w:t>
            </w:r>
          </w:p>
          <w:p w14:paraId="079A4A3F" w14:textId="286FEF23" w:rsidR="00D83E13" w:rsidRPr="00330AAE" w:rsidRDefault="00D83E13" w:rsidP="000B0D85">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418EFEA8" w14:textId="20ACE397" w:rsidR="00D83E13" w:rsidRPr="00330AAE" w:rsidRDefault="00D83E13" w:rsidP="000B0D85">
            <w:pPr>
              <w:jc w:val="center"/>
              <w:rPr>
                <w:sz w:val="20"/>
                <w:szCs w:val="20"/>
              </w:rPr>
            </w:pPr>
            <w:proofErr w:type="spellStart"/>
            <w:r w:rsidRPr="00330AAE">
              <w:rPr>
                <w:sz w:val="20"/>
                <w:szCs w:val="20"/>
              </w:rPr>
              <w:t>crystlendt</w:t>
            </w:r>
            <w:proofErr w:type="spellEnd"/>
          </w:p>
          <w:p w14:paraId="5E82065C" w14:textId="77777777" w:rsidR="00D83E13" w:rsidRPr="00330AAE" w:rsidRDefault="00D83E13" w:rsidP="000B0D85">
            <w:pPr>
              <w:jc w:val="center"/>
              <w:rPr>
                <w:sz w:val="20"/>
                <w:szCs w:val="20"/>
              </w:rPr>
            </w:pPr>
          </w:p>
          <w:p w14:paraId="451F01CB" w14:textId="128ED93B" w:rsidR="00D83E13" w:rsidRPr="00330AAE" w:rsidRDefault="00D83E13" w:rsidP="000B0D85">
            <w:pPr>
              <w:jc w:val="center"/>
              <w:rPr>
                <w:sz w:val="20"/>
                <w:szCs w:val="20"/>
              </w:rPr>
            </w:pPr>
            <w:proofErr w:type="spellStart"/>
            <w:r w:rsidRPr="00330AAE">
              <w:rPr>
                <w:sz w:val="20"/>
                <w:szCs w:val="20"/>
              </w:rPr>
              <w:t>crystlentm</w:t>
            </w:r>
            <w:proofErr w:type="spellEnd"/>
          </w:p>
        </w:tc>
        <w:tc>
          <w:tcPr>
            <w:tcW w:w="4767" w:type="dxa"/>
            <w:tcBorders>
              <w:top w:val="single" w:sz="6" w:space="0" w:color="auto"/>
              <w:left w:val="single" w:sz="6" w:space="0" w:color="auto"/>
              <w:bottom w:val="single" w:sz="6" w:space="0" w:color="auto"/>
              <w:right w:val="single" w:sz="6" w:space="0" w:color="auto"/>
            </w:tcBorders>
          </w:tcPr>
          <w:p w14:paraId="51949758" w14:textId="2F2C3021" w:rsidR="00D83E13" w:rsidRPr="00330AAE" w:rsidRDefault="00D83E13" w:rsidP="000B0D85">
            <w:pPr>
              <w:pStyle w:val="Footer"/>
              <w:widowControl/>
              <w:tabs>
                <w:tab w:val="clear" w:pos="4320"/>
                <w:tab w:val="clear" w:pos="8640"/>
                <w:tab w:val="left" w:pos="1215"/>
              </w:tabs>
              <w:rPr>
                <w:rFonts w:ascii="Times New Roman" w:hAnsi="Times New Roman"/>
                <w:szCs w:val="24"/>
              </w:rPr>
            </w:pPr>
            <w:r w:rsidRPr="00330AAE">
              <w:rPr>
                <w:rFonts w:ascii="Times New Roman" w:hAnsi="Times New Roman"/>
                <w:szCs w:val="24"/>
              </w:rPr>
              <w:t xml:space="preserve">Enter the earliest documented date and time the target ordered volume of crystalloid fluids was completed. </w:t>
            </w:r>
          </w:p>
          <w:p w14:paraId="4C7EF990" w14:textId="77777777" w:rsidR="00D83E13" w:rsidRPr="00330AAE" w:rsidRDefault="00D83E13" w:rsidP="000B0D85">
            <w:pPr>
              <w:pStyle w:val="Footer"/>
              <w:widowControl/>
              <w:tabs>
                <w:tab w:val="clear" w:pos="4320"/>
                <w:tab w:val="clear" w:pos="8640"/>
                <w:tab w:val="left" w:pos="1215"/>
              </w:tabs>
              <w:rPr>
                <w:rFonts w:ascii="Times New Roman" w:hAnsi="Times New Roman"/>
                <w:szCs w:val="24"/>
              </w:rPr>
            </w:pPr>
          </w:p>
          <w:p w14:paraId="3E38E70C" w14:textId="02F4ED7E" w:rsidR="00584D1A" w:rsidRPr="00330AAE" w:rsidRDefault="00584D1A" w:rsidP="000B0D85">
            <w:pPr>
              <w:pStyle w:val="Footer"/>
              <w:widowControl/>
              <w:tabs>
                <w:tab w:val="clear" w:pos="4320"/>
                <w:tab w:val="clear" w:pos="8640"/>
                <w:tab w:val="left" w:pos="1215"/>
              </w:tabs>
              <w:rPr>
                <w:rFonts w:ascii="Times New Roman" w:hAnsi="Times New Roman"/>
                <w:szCs w:val="24"/>
              </w:rPr>
            </w:pPr>
          </w:p>
          <w:p w14:paraId="0947B91E" w14:textId="3B1CBFC8" w:rsidR="00D83E13" w:rsidRPr="00330AAE" w:rsidRDefault="00C94090" w:rsidP="000B0D85">
            <w:pPr>
              <w:tabs>
                <w:tab w:val="left" w:pos="2798"/>
              </w:tabs>
            </w:pPr>
            <w:r w:rsidRPr="00330AAE">
              <w:t xml:space="preserve"> </w:t>
            </w:r>
            <w:r w:rsidR="00584D1A" w:rsidRPr="00330AAE">
              <w:tab/>
            </w:r>
          </w:p>
        </w:tc>
        <w:tc>
          <w:tcPr>
            <w:tcW w:w="2250" w:type="dxa"/>
            <w:tcBorders>
              <w:top w:val="single" w:sz="6" w:space="0" w:color="auto"/>
              <w:left w:val="single" w:sz="6" w:space="0" w:color="auto"/>
              <w:bottom w:val="single" w:sz="6" w:space="0" w:color="auto"/>
              <w:right w:val="single" w:sz="6" w:space="0" w:color="auto"/>
            </w:tcBorders>
          </w:tcPr>
          <w:p w14:paraId="4D3F3289" w14:textId="7EB30CCB" w:rsidR="00D83E13" w:rsidRPr="00330AAE" w:rsidRDefault="00D83E13" w:rsidP="000B0D85">
            <w:pPr>
              <w:jc w:val="center"/>
              <w:rPr>
                <w:sz w:val="20"/>
                <w:szCs w:val="20"/>
              </w:rPr>
            </w:pPr>
            <w:r w:rsidRPr="00330AAE">
              <w:rPr>
                <w:sz w:val="20"/>
                <w:szCs w:val="20"/>
              </w:rPr>
              <w:t>mm/dd/</w:t>
            </w:r>
            <w:proofErr w:type="spellStart"/>
            <w:r w:rsidRPr="00330AAE">
              <w:rPr>
                <w:sz w:val="20"/>
                <w:szCs w:val="20"/>
              </w:rPr>
              <w:t>yyyy</w:t>
            </w:r>
            <w:proofErr w:type="spellEnd"/>
          </w:p>
          <w:tbl>
            <w:tblPr>
              <w:tblStyle w:val="TableGrid"/>
              <w:tblW w:w="0" w:type="auto"/>
              <w:tblLayout w:type="fixed"/>
              <w:tblLook w:val="04A0" w:firstRow="1" w:lastRow="0" w:firstColumn="1" w:lastColumn="0" w:noHBand="0" w:noVBand="1"/>
            </w:tblPr>
            <w:tblGrid>
              <w:gridCol w:w="2024"/>
            </w:tblGrid>
            <w:tr w:rsidR="00D83E13" w:rsidRPr="00330AAE" w14:paraId="3C87FD3A" w14:textId="77777777" w:rsidTr="00411E1F">
              <w:tc>
                <w:tcPr>
                  <w:tcW w:w="2024" w:type="dxa"/>
                </w:tcPr>
                <w:p w14:paraId="6DAA623F" w14:textId="771D1EE5" w:rsidR="00D83E13" w:rsidRPr="00330AAE" w:rsidRDefault="00D83E13" w:rsidP="000B0D85">
                  <w:pPr>
                    <w:jc w:val="center"/>
                    <w:rPr>
                      <w:sz w:val="20"/>
                      <w:szCs w:val="20"/>
                    </w:rPr>
                  </w:pPr>
                  <w:r w:rsidRPr="00330AAE">
                    <w:rPr>
                      <w:sz w:val="20"/>
                      <w:szCs w:val="20"/>
                    </w:rPr>
                    <w:t xml:space="preserve">&gt;= </w:t>
                  </w:r>
                  <w:proofErr w:type="spellStart"/>
                  <w:r w:rsidRPr="00330AAE">
                    <w:rPr>
                      <w:sz w:val="20"/>
                      <w:szCs w:val="20"/>
                    </w:rPr>
                    <w:t>crystldt</w:t>
                  </w:r>
                  <w:proofErr w:type="spellEnd"/>
                  <w:r w:rsidRPr="00330AAE">
                    <w:rPr>
                      <w:sz w:val="20"/>
                      <w:szCs w:val="20"/>
                    </w:rPr>
                    <w:t xml:space="preserve"> and &lt;= 1 day after </w:t>
                  </w:r>
                  <w:proofErr w:type="spellStart"/>
                  <w:r w:rsidRPr="00330AAE">
                    <w:rPr>
                      <w:sz w:val="20"/>
                      <w:szCs w:val="20"/>
                    </w:rPr>
                    <w:t>crystldt</w:t>
                  </w:r>
                  <w:proofErr w:type="spellEnd"/>
                </w:p>
              </w:tc>
            </w:tr>
          </w:tbl>
          <w:p w14:paraId="20FEA6D6" w14:textId="77777777" w:rsidR="00630871" w:rsidRPr="00330AAE" w:rsidRDefault="00630871" w:rsidP="000B0D85">
            <w:pPr>
              <w:jc w:val="center"/>
              <w:rPr>
                <w:sz w:val="20"/>
                <w:szCs w:val="20"/>
              </w:rPr>
            </w:pPr>
          </w:p>
          <w:p w14:paraId="4D4CE037" w14:textId="77777777" w:rsidR="00D83E13" w:rsidRPr="00330AAE" w:rsidRDefault="00D83E13" w:rsidP="000B0D85">
            <w:pPr>
              <w:jc w:val="center"/>
              <w:rPr>
                <w:sz w:val="20"/>
                <w:szCs w:val="20"/>
              </w:rPr>
            </w:pPr>
            <w:r w:rsidRPr="00330AAE">
              <w:rPr>
                <w:sz w:val="20"/>
                <w:szCs w:val="20"/>
              </w:rPr>
              <w:t>____</w:t>
            </w:r>
          </w:p>
          <w:p w14:paraId="05C15019" w14:textId="28AA860E" w:rsidR="00D83E13" w:rsidRPr="00330AAE" w:rsidRDefault="00D83E13" w:rsidP="000B0D85">
            <w:pPr>
              <w:jc w:val="center"/>
              <w:rPr>
                <w:sz w:val="20"/>
                <w:szCs w:val="20"/>
              </w:rPr>
            </w:pPr>
            <w:r w:rsidRPr="00330AAE">
              <w:rPr>
                <w:sz w:val="20"/>
                <w:szCs w:val="20"/>
              </w:rPr>
              <w:t>UMT</w:t>
            </w:r>
          </w:p>
          <w:p w14:paraId="115E10F4" w14:textId="77777777" w:rsidR="00D83E13" w:rsidRPr="00330AAE"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D83E13" w:rsidRPr="00330AAE" w14:paraId="47B31A93" w14:textId="77777777" w:rsidTr="00411E1F">
              <w:tc>
                <w:tcPr>
                  <w:tcW w:w="2024" w:type="dxa"/>
                </w:tcPr>
                <w:p w14:paraId="41467995" w14:textId="187397B5" w:rsidR="00D83E13" w:rsidRPr="00330AAE" w:rsidRDefault="00D83E13" w:rsidP="002C3A90">
                  <w:pPr>
                    <w:jc w:val="center"/>
                    <w:rPr>
                      <w:sz w:val="20"/>
                      <w:szCs w:val="20"/>
                    </w:rPr>
                  </w:pPr>
                  <w:r w:rsidRPr="00330AAE">
                    <w:rPr>
                      <w:sz w:val="20"/>
                      <w:szCs w:val="20"/>
                    </w:rPr>
                    <w:t xml:space="preserve">&gt; </w:t>
                  </w:r>
                  <w:proofErr w:type="spellStart"/>
                  <w:r w:rsidRPr="00330AAE">
                    <w:rPr>
                      <w:sz w:val="20"/>
                      <w:szCs w:val="20"/>
                    </w:rPr>
                    <w:t>crystldt</w:t>
                  </w:r>
                  <w:proofErr w:type="spellEnd"/>
                  <w:r w:rsidRPr="00330AAE">
                    <w:rPr>
                      <w:sz w:val="20"/>
                      <w:szCs w:val="20"/>
                    </w:rPr>
                    <w:t>/</w:t>
                  </w:r>
                  <w:proofErr w:type="spellStart"/>
                  <w:r w:rsidRPr="00330AAE">
                    <w:rPr>
                      <w:sz w:val="20"/>
                      <w:szCs w:val="20"/>
                    </w:rPr>
                    <w:t>crystltm</w:t>
                  </w:r>
                  <w:proofErr w:type="spellEnd"/>
                  <w:r w:rsidRPr="00330AAE">
                    <w:rPr>
                      <w:sz w:val="20"/>
                      <w:szCs w:val="20"/>
                    </w:rPr>
                    <w:t xml:space="preserve"> and &lt;= </w:t>
                  </w:r>
                  <w:r w:rsidR="002C3A90" w:rsidRPr="00330AAE">
                    <w:rPr>
                      <w:sz w:val="20"/>
                      <w:szCs w:val="20"/>
                    </w:rPr>
                    <w:t xml:space="preserve">9 </w:t>
                  </w:r>
                  <w:r w:rsidRPr="00330AAE">
                    <w:rPr>
                      <w:sz w:val="20"/>
                      <w:szCs w:val="20"/>
                    </w:rPr>
                    <w:t xml:space="preserve">hours after </w:t>
                  </w:r>
                  <w:proofErr w:type="spellStart"/>
                  <w:r w:rsidRPr="00330AAE">
                    <w:rPr>
                      <w:sz w:val="20"/>
                      <w:szCs w:val="20"/>
                    </w:rPr>
                    <w:t>crystldt</w:t>
                  </w:r>
                  <w:proofErr w:type="spellEnd"/>
                  <w:r w:rsidRPr="00330AAE">
                    <w:rPr>
                      <w:sz w:val="20"/>
                      <w:szCs w:val="20"/>
                    </w:rPr>
                    <w:t>/</w:t>
                  </w:r>
                  <w:proofErr w:type="spellStart"/>
                  <w:r w:rsidRPr="00330AAE">
                    <w:rPr>
                      <w:sz w:val="20"/>
                      <w:szCs w:val="20"/>
                    </w:rPr>
                    <w:t>crystltm</w:t>
                  </w:r>
                  <w:proofErr w:type="spellEnd"/>
                </w:p>
              </w:tc>
            </w:tr>
          </w:tbl>
          <w:p w14:paraId="30E586A0" w14:textId="77777777" w:rsidR="00D83E13" w:rsidRPr="00330AAE" w:rsidRDefault="00D83E13" w:rsidP="000B0D85">
            <w:pPr>
              <w:jc w:val="center"/>
              <w:rPr>
                <w:sz w:val="20"/>
                <w:szCs w:val="20"/>
              </w:rPr>
            </w:pPr>
          </w:p>
          <w:tbl>
            <w:tblPr>
              <w:tblStyle w:val="TableGrid"/>
              <w:tblW w:w="0" w:type="auto"/>
              <w:tblLayout w:type="fixed"/>
              <w:tblLook w:val="04A0" w:firstRow="1" w:lastRow="0" w:firstColumn="1" w:lastColumn="0" w:noHBand="0" w:noVBand="1"/>
            </w:tblPr>
            <w:tblGrid>
              <w:gridCol w:w="2024"/>
            </w:tblGrid>
            <w:tr w:rsidR="00630871" w:rsidRPr="00330AAE" w14:paraId="68C5DE4F" w14:textId="77777777" w:rsidTr="00630871">
              <w:tc>
                <w:tcPr>
                  <w:tcW w:w="2024" w:type="dxa"/>
                </w:tcPr>
                <w:p w14:paraId="2B0E9063" w14:textId="35509E5F" w:rsidR="00630871" w:rsidRPr="00330AAE" w:rsidRDefault="00630871" w:rsidP="000B0D85">
                  <w:pPr>
                    <w:jc w:val="center"/>
                    <w:rPr>
                      <w:sz w:val="20"/>
                      <w:szCs w:val="20"/>
                    </w:rPr>
                  </w:pPr>
                  <w:r w:rsidRPr="00330AAE">
                    <w:rPr>
                      <w:b/>
                      <w:sz w:val="20"/>
                      <w:szCs w:val="20"/>
                    </w:rPr>
                    <w:t>Hard edit</w:t>
                  </w:r>
                  <w:r w:rsidRPr="00330AAE">
                    <w:rPr>
                      <w:sz w:val="20"/>
                      <w:szCs w:val="20"/>
                    </w:rPr>
                    <w:t xml:space="preserve">: Cannot be &lt;= </w:t>
                  </w:r>
                  <w:r w:rsidR="0037294D" w:rsidRPr="00330AAE">
                    <w:rPr>
                      <w:sz w:val="20"/>
                      <w:szCs w:val="20"/>
                    </w:rPr>
                    <w:t xml:space="preserve">the earliest of </w:t>
                  </w:r>
                  <w:proofErr w:type="spellStart"/>
                  <w:r w:rsidRPr="00330AAE">
                    <w:rPr>
                      <w:sz w:val="20"/>
                      <w:szCs w:val="20"/>
                    </w:rPr>
                    <w:t>hypotnsdt</w:t>
                  </w:r>
                  <w:proofErr w:type="spellEnd"/>
                  <w:r w:rsidRPr="00330AAE">
                    <w:rPr>
                      <w:sz w:val="20"/>
                      <w:szCs w:val="20"/>
                    </w:rPr>
                    <w:t>/</w:t>
                  </w:r>
                  <w:proofErr w:type="spellStart"/>
                  <w:r w:rsidRPr="00330AAE">
                    <w:rPr>
                      <w:sz w:val="20"/>
                      <w:szCs w:val="20"/>
                    </w:rPr>
                    <w:t>hypotnstm</w:t>
                  </w:r>
                  <w:proofErr w:type="spellEnd"/>
                  <w:r w:rsidR="0037294D" w:rsidRPr="00330AAE">
                    <w:rPr>
                      <w:sz w:val="20"/>
                      <w:szCs w:val="20"/>
                    </w:rPr>
                    <w:t xml:space="preserve"> or </w:t>
                  </w:r>
                  <w:proofErr w:type="spellStart"/>
                  <w:r w:rsidR="0037294D" w:rsidRPr="00330AAE">
                    <w:rPr>
                      <w:sz w:val="20"/>
                      <w:szCs w:val="20"/>
                    </w:rPr>
                    <w:t>sepshkdt</w:t>
                  </w:r>
                  <w:proofErr w:type="spellEnd"/>
                  <w:r w:rsidR="0037294D" w:rsidRPr="00330AAE">
                    <w:rPr>
                      <w:sz w:val="20"/>
                      <w:szCs w:val="20"/>
                    </w:rPr>
                    <w:t>/</w:t>
                  </w:r>
                  <w:proofErr w:type="spellStart"/>
                  <w:r w:rsidR="0037294D" w:rsidRPr="00330AAE">
                    <w:rPr>
                      <w:sz w:val="20"/>
                      <w:szCs w:val="20"/>
                    </w:rPr>
                    <w:t>sepshktm</w:t>
                  </w:r>
                  <w:proofErr w:type="spellEnd"/>
                </w:p>
              </w:tc>
            </w:tr>
          </w:tbl>
          <w:p w14:paraId="539933CF" w14:textId="63362DCE" w:rsidR="00D83E13" w:rsidRPr="00330AAE" w:rsidRDefault="00D83E13" w:rsidP="000B0D85">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37656DE8" w14:textId="0C3A1A35" w:rsidR="00D83E13" w:rsidRPr="00330AAE" w:rsidRDefault="00D83E13" w:rsidP="000B0D85">
            <w:pPr>
              <w:autoSpaceDE w:val="0"/>
              <w:autoSpaceDN w:val="0"/>
              <w:adjustRightInd w:val="0"/>
              <w:ind w:left="72"/>
              <w:rPr>
                <w:rFonts w:eastAsiaTheme="minorHAnsi"/>
                <w:b/>
                <w:color w:val="000000"/>
                <w:sz w:val="20"/>
                <w:szCs w:val="20"/>
              </w:rPr>
            </w:pPr>
            <w:r w:rsidRPr="00330AAE">
              <w:rPr>
                <w:rFonts w:eastAsiaTheme="minorHAnsi"/>
                <w:b/>
                <w:color w:val="000000"/>
                <w:sz w:val="20"/>
                <w:szCs w:val="20"/>
              </w:rPr>
              <w:t>Review all data sources to determine the date and time the target ordered volume of crystalloid fluids was completed. Enter the exact date and time.</w:t>
            </w:r>
          </w:p>
          <w:p w14:paraId="58976751" w14:textId="1F7C08DB" w:rsidR="00D83E13" w:rsidRPr="00330AAE" w:rsidRDefault="00D83E13" w:rsidP="000B0D85">
            <w:pPr>
              <w:pStyle w:val="ListParagraph"/>
              <w:numPr>
                <w:ilvl w:val="2"/>
                <w:numId w:val="48"/>
              </w:numPr>
              <w:autoSpaceDE w:val="0"/>
              <w:autoSpaceDN w:val="0"/>
              <w:adjustRightInd w:val="0"/>
              <w:ind w:left="432" w:hanging="270"/>
              <w:rPr>
                <w:rFonts w:eastAsiaTheme="minorHAnsi"/>
                <w:color w:val="000000"/>
                <w:sz w:val="20"/>
                <w:szCs w:val="20"/>
              </w:rPr>
            </w:pPr>
            <w:r w:rsidRPr="00330AAE">
              <w:rPr>
                <w:sz w:val="20"/>
                <w:szCs w:val="20"/>
              </w:rPr>
              <w:t xml:space="preserve">If the specific completion time of the target ordered volume is NOT </w:t>
            </w:r>
            <w:proofErr w:type="gramStart"/>
            <w:r w:rsidRPr="00330AAE">
              <w:rPr>
                <w:sz w:val="20"/>
                <w:szCs w:val="20"/>
              </w:rPr>
              <w:t>documented</w:t>
            </w:r>
            <w:proofErr w:type="gramEnd"/>
            <w:r w:rsidRPr="00330AAE">
              <w:rPr>
                <w:sz w:val="20"/>
                <w:szCs w:val="20"/>
              </w:rPr>
              <w:t xml:space="preserve"> use the following criteria to determine the conclusion time. </w:t>
            </w:r>
          </w:p>
          <w:p w14:paraId="4CDECB70" w14:textId="4D1A9DAF" w:rsidR="00D83E13" w:rsidRPr="00330AAE" w:rsidRDefault="00D83E13" w:rsidP="000B0D85">
            <w:pPr>
              <w:pStyle w:val="ListParagraph"/>
              <w:numPr>
                <w:ilvl w:val="0"/>
                <w:numId w:val="48"/>
              </w:numPr>
              <w:autoSpaceDE w:val="0"/>
              <w:autoSpaceDN w:val="0"/>
              <w:adjustRightInd w:val="0"/>
              <w:rPr>
                <w:rFonts w:eastAsiaTheme="minorHAnsi"/>
                <w:color w:val="000000"/>
                <w:sz w:val="20"/>
                <w:szCs w:val="20"/>
              </w:rPr>
            </w:pPr>
            <w:r w:rsidRPr="00330AAE">
              <w:rPr>
                <w:sz w:val="20"/>
                <w:szCs w:val="20"/>
              </w:rPr>
              <w:t xml:space="preserve">If the order includes a time frame over which to infuse the crystalloid fluid, identify the time the fluids are started and add to that the duration identified in the order. </w:t>
            </w:r>
            <w:r w:rsidRPr="00330AAE">
              <w:rPr>
                <w:b/>
                <w:sz w:val="20"/>
                <w:szCs w:val="20"/>
              </w:rPr>
              <w:t xml:space="preserve">Example: </w:t>
            </w:r>
            <w:r w:rsidRPr="00330AAE">
              <w:rPr>
                <w:sz w:val="20"/>
                <w:szCs w:val="20"/>
              </w:rPr>
              <w:t>An order for 1500 mL over 1 hour and the infusion is started at 10:00. Add 1 hour to the start time to determine infusion conclusion time of 11:00.</w:t>
            </w:r>
          </w:p>
          <w:p w14:paraId="238CB076" w14:textId="77777777" w:rsidR="00D83E13" w:rsidRPr="00330AAE" w:rsidRDefault="00D83E13" w:rsidP="000B0D85">
            <w:pPr>
              <w:pStyle w:val="ListParagraph"/>
              <w:numPr>
                <w:ilvl w:val="0"/>
                <w:numId w:val="48"/>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If the order includes a rate at which to infuse the crystalloid fluids, the end time can be calculated based on the volume, the rate and the start time. </w:t>
            </w:r>
          </w:p>
          <w:p w14:paraId="5B334C87" w14:textId="675A70C3" w:rsidR="00D83E13" w:rsidRPr="00330AAE" w:rsidRDefault="00D83E13" w:rsidP="000B0D85">
            <w:pPr>
              <w:pStyle w:val="ListParagraph"/>
              <w:autoSpaceDE w:val="0"/>
              <w:autoSpaceDN w:val="0"/>
              <w:adjustRightInd w:val="0"/>
              <w:ind w:left="792"/>
              <w:rPr>
                <w:rFonts w:eastAsiaTheme="minorHAnsi"/>
                <w:color w:val="000000"/>
                <w:sz w:val="18"/>
                <w:szCs w:val="18"/>
              </w:rPr>
            </w:pPr>
            <w:r w:rsidRPr="00330AAE">
              <w:rPr>
                <w:rFonts w:eastAsiaTheme="minorHAnsi"/>
                <w:b/>
                <w:color w:val="000000"/>
                <w:sz w:val="20"/>
                <w:szCs w:val="20"/>
              </w:rPr>
              <w:t xml:space="preserve">Example: </w:t>
            </w:r>
            <w:r w:rsidRPr="00330AAE">
              <w:rPr>
                <w:rFonts w:eastAsiaTheme="minorHAnsi"/>
                <w:color w:val="000000"/>
                <w:sz w:val="18"/>
                <w:szCs w:val="18"/>
              </w:rPr>
              <w:t>An order for 1500 mL at 1000 mL/hour and the infusion is started at 10:00. The time over which 1500 mL is infused is the volume divided by the rate. 1500 mL divided by 1000 mL/hour is 1.5 hours. Add 1.5 hours to the start time to determine infusion conclusion time of 11:30.</w:t>
            </w:r>
          </w:p>
          <w:p w14:paraId="3F2D61D3" w14:textId="4B22B498" w:rsidR="00D83E13" w:rsidRPr="00330AAE" w:rsidRDefault="00D83E13" w:rsidP="000B0D85">
            <w:pPr>
              <w:pStyle w:val="ListParagraph"/>
              <w:numPr>
                <w:ilvl w:val="0"/>
                <w:numId w:val="48"/>
              </w:numPr>
              <w:autoSpaceDE w:val="0"/>
              <w:autoSpaceDN w:val="0"/>
              <w:adjustRightInd w:val="0"/>
              <w:rPr>
                <w:rFonts w:eastAsiaTheme="minorHAnsi"/>
                <w:color w:val="000000"/>
                <w:sz w:val="20"/>
                <w:szCs w:val="20"/>
              </w:rPr>
            </w:pPr>
            <w:r w:rsidRPr="00330AAE">
              <w:rPr>
                <w:rFonts w:eastAsiaTheme="minorHAnsi"/>
                <w:color w:val="000000"/>
                <w:sz w:val="20"/>
                <w:szCs w:val="20"/>
              </w:rPr>
              <w:t>If the order states “bolus” or “wide open” and does not include an infusion rate or time over which to infuse the fluids, an infusion rate recorded in the medical record by a nurse OR fluid bolus completed time or end time can be used to determine when the target ordered volume was completed.</w:t>
            </w:r>
          </w:p>
          <w:p w14:paraId="55704131" w14:textId="77777777" w:rsidR="00D83E13" w:rsidRPr="00330AAE" w:rsidRDefault="00D83E13" w:rsidP="000B0D85">
            <w:pPr>
              <w:pStyle w:val="ListParagraph"/>
              <w:numPr>
                <w:ilvl w:val="0"/>
                <w:numId w:val="48"/>
              </w:numPr>
              <w:autoSpaceDE w:val="0"/>
              <w:autoSpaceDN w:val="0"/>
              <w:adjustRightInd w:val="0"/>
              <w:rPr>
                <w:rFonts w:eastAsiaTheme="minorHAnsi"/>
                <w:color w:val="000000"/>
                <w:sz w:val="20"/>
                <w:szCs w:val="20"/>
              </w:rPr>
            </w:pPr>
            <w:r w:rsidRPr="00330AAE">
              <w:rPr>
                <w:rFonts w:eastAsiaTheme="minorHAnsi"/>
                <w:b/>
                <w:color w:val="000000"/>
                <w:sz w:val="20"/>
                <w:szCs w:val="20"/>
              </w:rPr>
              <w:t>If using multiple orders toward the target ordered volume</w:t>
            </w:r>
            <w:r w:rsidRPr="00330AAE">
              <w:rPr>
                <w:rFonts w:eastAsiaTheme="minorHAnsi"/>
                <w:color w:val="000000"/>
                <w:sz w:val="20"/>
                <w:szCs w:val="20"/>
              </w:rPr>
              <w:t>, use the start date or time of the crystalloid fluid infusion that completed the target ordered volume</w:t>
            </w:r>
          </w:p>
          <w:p w14:paraId="2DDD651E" w14:textId="56605936" w:rsidR="0028682A" w:rsidRPr="00330AAE" w:rsidRDefault="00D83E13" w:rsidP="0028682A">
            <w:pPr>
              <w:pStyle w:val="ListParagraph"/>
              <w:numPr>
                <w:ilvl w:val="0"/>
                <w:numId w:val="48"/>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If multiple infusions end at the same time, use the start time of the infusion that was started last. For example: 30 mL/kg = 2500 mL Order 1: NS 2000 mL over 2 hours -started 0800 and Order 2: NS 500 mL over 30 minutes -started 0930 Because both infusions end at 10:00, use 09:30, the time of the infusion that was started last, for the </w:t>
            </w:r>
            <w:proofErr w:type="spellStart"/>
            <w:r w:rsidRPr="00330AAE">
              <w:rPr>
                <w:rFonts w:eastAsiaTheme="minorHAnsi"/>
                <w:color w:val="000000"/>
                <w:sz w:val="20"/>
                <w:szCs w:val="20"/>
              </w:rPr>
              <w:t>crystlentm</w:t>
            </w:r>
            <w:proofErr w:type="spellEnd"/>
            <w:r w:rsidRPr="00330AAE">
              <w:rPr>
                <w:rFonts w:eastAsiaTheme="minorHAnsi"/>
                <w:color w:val="000000"/>
                <w:sz w:val="20"/>
                <w:szCs w:val="20"/>
              </w:rPr>
              <w:t xml:space="preserve"> </w:t>
            </w:r>
          </w:p>
          <w:p w14:paraId="493631BA" w14:textId="669112EA" w:rsidR="00D83E13" w:rsidRPr="00330AAE" w:rsidRDefault="00D83E13" w:rsidP="000B0D85">
            <w:pPr>
              <w:pStyle w:val="ListParagraph"/>
              <w:autoSpaceDE w:val="0"/>
              <w:autoSpaceDN w:val="0"/>
              <w:adjustRightInd w:val="0"/>
              <w:ind w:left="0"/>
              <w:rPr>
                <w:rFonts w:eastAsiaTheme="minorHAnsi"/>
                <w:color w:val="000000"/>
                <w:sz w:val="18"/>
                <w:szCs w:val="18"/>
              </w:rPr>
            </w:pPr>
            <w:r w:rsidRPr="00330AAE">
              <w:rPr>
                <w:rFonts w:eastAsiaTheme="minorHAnsi"/>
                <w:b/>
                <w:color w:val="000000"/>
                <w:sz w:val="20"/>
                <w:szCs w:val="20"/>
              </w:rPr>
              <w:t>Suggested Data Sources:</w:t>
            </w:r>
            <w:r w:rsidRPr="00330AAE">
              <w:rPr>
                <w:rFonts w:eastAsiaTheme="minorHAnsi"/>
                <w:color w:val="000000"/>
                <w:sz w:val="20"/>
                <w:szCs w:val="20"/>
              </w:rPr>
              <w:t xml:space="preserve"> Ambulance or transport vehicle records; Entire ED record; IV therapy record or flow sheet; Medication Administration Record;</w:t>
            </w:r>
            <w:r w:rsidRPr="00330AAE">
              <w:rPr>
                <w:sz w:val="20"/>
                <w:szCs w:val="20"/>
              </w:rPr>
              <w:t xml:space="preserve"> </w:t>
            </w:r>
            <w:r w:rsidRPr="00330AAE">
              <w:rPr>
                <w:rFonts w:eastAsiaTheme="minorHAnsi"/>
                <w:color w:val="000000"/>
                <w:sz w:val="20"/>
                <w:szCs w:val="20"/>
              </w:rPr>
              <w:t>Nursing Notes</w:t>
            </w:r>
          </w:p>
        </w:tc>
      </w:tr>
    </w:tbl>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BF5DEB" w:rsidRPr="00330AAE" w14:paraId="292D759F" w14:textId="77777777" w:rsidTr="00026B68">
        <w:trPr>
          <w:cantSplit/>
          <w:trHeight w:val="6768"/>
        </w:trPr>
        <w:tc>
          <w:tcPr>
            <w:tcW w:w="623" w:type="dxa"/>
            <w:tcBorders>
              <w:top w:val="single" w:sz="6" w:space="0" w:color="auto"/>
              <w:left w:val="single" w:sz="6" w:space="0" w:color="auto"/>
              <w:right w:val="single" w:sz="6" w:space="0" w:color="auto"/>
            </w:tcBorders>
          </w:tcPr>
          <w:p w14:paraId="33EA4F3F" w14:textId="2953E477" w:rsidR="001B29A0" w:rsidRPr="00330AAE" w:rsidRDefault="00DD49F4" w:rsidP="007017B1">
            <w:pPr>
              <w:jc w:val="center"/>
              <w:rPr>
                <w:sz w:val="23"/>
                <w:szCs w:val="23"/>
              </w:rPr>
            </w:pPr>
            <w:r>
              <w:rPr>
                <w:sz w:val="23"/>
                <w:szCs w:val="23"/>
              </w:rPr>
              <w:lastRenderedPageBreak/>
              <w:t>53</w:t>
            </w:r>
          </w:p>
          <w:p w14:paraId="0F6AEF17" w14:textId="6935CEEE" w:rsidR="00BF5DEB" w:rsidRPr="00330AAE" w:rsidRDefault="00BF5DEB" w:rsidP="007017B1">
            <w:pPr>
              <w:jc w:val="center"/>
              <w:rPr>
                <w:sz w:val="23"/>
                <w:szCs w:val="23"/>
              </w:rPr>
            </w:pPr>
          </w:p>
        </w:tc>
        <w:tc>
          <w:tcPr>
            <w:tcW w:w="1244" w:type="dxa"/>
            <w:tcBorders>
              <w:top w:val="single" w:sz="6" w:space="0" w:color="auto"/>
              <w:left w:val="single" w:sz="6" w:space="0" w:color="auto"/>
              <w:right w:val="single" w:sz="6" w:space="0" w:color="auto"/>
            </w:tcBorders>
          </w:tcPr>
          <w:p w14:paraId="1462F89C" w14:textId="77777777" w:rsidR="00BF5DEB" w:rsidRPr="00330AAE" w:rsidRDefault="00BF5DEB" w:rsidP="007017B1">
            <w:pPr>
              <w:jc w:val="center"/>
              <w:rPr>
                <w:sz w:val="20"/>
                <w:szCs w:val="20"/>
              </w:rPr>
            </w:pPr>
            <w:proofErr w:type="spellStart"/>
            <w:r w:rsidRPr="00330AAE">
              <w:rPr>
                <w:sz w:val="20"/>
                <w:szCs w:val="20"/>
              </w:rPr>
              <w:t>pershypo</w:t>
            </w:r>
            <w:proofErr w:type="spellEnd"/>
          </w:p>
        </w:tc>
        <w:tc>
          <w:tcPr>
            <w:tcW w:w="4767" w:type="dxa"/>
            <w:tcBorders>
              <w:top w:val="single" w:sz="6" w:space="0" w:color="auto"/>
              <w:left w:val="single" w:sz="6" w:space="0" w:color="auto"/>
              <w:right w:val="single" w:sz="6" w:space="0" w:color="auto"/>
            </w:tcBorders>
          </w:tcPr>
          <w:p w14:paraId="33E83571" w14:textId="45E46D89" w:rsidR="00BF5DEB" w:rsidRPr="00330AAE" w:rsidRDefault="00BF5DEB" w:rsidP="007017B1">
            <w:pPr>
              <w:tabs>
                <w:tab w:val="left" w:pos="1215"/>
              </w:tabs>
              <w:rPr>
                <w:sz w:val="22"/>
                <w:szCs w:val="22"/>
              </w:rPr>
            </w:pPr>
            <w:r w:rsidRPr="00330AAE">
              <w:rPr>
                <w:sz w:val="22"/>
                <w:szCs w:val="22"/>
              </w:rPr>
              <w:t xml:space="preserve">During the time frame from (computer display </w:t>
            </w:r>
            <w:proofErr w:type="spellStart"/>
            <w:r w:rsidRPr="00330AAE">
              <w:rPr>
                <w:sz w:val="22"/>
                <w:szCs w:val="22"/>
              </w:rPr>
              <w:t>crystlendt</w:t>
            </w:r>
            <w:proofErr w:type="spellEnd"/>
            <w:r w:rsidRPr="00330AAE">
              <w:rPr>
                <w:sz w:val="22"/>
                <w:szCs w:val="22"/>
              </w:rPr>
              <w:t xml:space="preserve"> at </w:t>
            </w:r>
            <w:proofErr w:type="spellStart"/>
            <w:r w:rsidRPr="00330AAE">
              <w:rPr>
                <w:sz w:val="22"/>
                <w:szCs w:val="22"/>
              </w:rPr>
              <w:t>crystlentm</w:t>
            </w:r>
            <w:proofErr w:type="spellEnd"/>
            <w:r w:rsidRPr="00330AAE">
              <w:rPr>
                <w:sz w:val="22"/>
                <w:szCs w:val="22"/>
              </w:rPr>
              <w:t xml:space="preserve">) to (computer to display </w:t>
            </w:r>
            <w:proofErr w:type="spellStart"/>
            <w:r w:rsidRPr="00330AAE">
              <w:rPr>
                <w:sz w:val="22"/>
                <w:szCs w:val="22"/>
              </w:rPr>
              <w:t>crystlendt</w:t>
            </w:r>
            <w:proofErr w:type="spellEnd"/>
            <w:r w:rsidRPr="00330AAE">
              <w:rPr>
                <w:sz w:val="22"/>
                <w:szCs w:val="22"/>
              </w:rPr>
              <w:t xml:space="preserve"> at </w:t>
            </w:r>
            <w:proofErr w:type="spellStart"/>
            <w:r w:rsidRPr="00330AAE">
              <w:rPr>
                <w:sz w:val="22"/>
                <w:szCs w:val="22"/>
              </w:rPr>
              <w:t>crystlentm</w:t>
            </w:r>
            <w:proofErr w:type="spellEnd"/>
            <w:r w:rsidRPr="00330AAE">
              <w:rPr>
                <w:sz w:val="22"/>
                <w:szCs w:val="22"/>
              </w:rPr>
              <w:t xml:space="preserve"> + 1 hour) is there physician/APN/PA documentation that persistent hypotension or new onset of hypotension was present?</w:t>
            </w:r>
          </w:p>
          <w:p w14:paraId="67CDD641" w14:textId="77777777" w:rsidR="00BF5DEB" w:rsidRPr="00330AAE" w:rsidRDefault="00BF5DEB" w:rsidP="007017B1">
            <w:pPr>
              <w:tabs>
                <w:tab w:val="left" w:pos="1215"/>
              </w:tabs>
              <w:rPr>
                <w:sz w:val="22"/>
                <w:szCs w:val="22"/>
              </w:rPr>
            </w:pPr>
          </w:p>
          <w:p w14:paraId="5039C840" w14:textId="38955C22" w:rsidR="00BF5DEB" w:rsidRPr="00330AAE" w:rsidRDefault="00BF5DEB" w:rsidP="007017B1">
            <w:pPr>
              <w:tabs>
                <w:tab w:val="left" w:pos="1215"/>
              </w:tabs>
              <w:rPr>
                <w:b/>
                <w:sz w:val="22"/>
                <w:szCs w:val="22"/>
              </w:rPr>
            </w:pPr>
            <w:r w:rsidRPr="00330AAE">
              <w:rPr>
                <w:b/>
                <w:sz w:val="22"/>
                <w:szCs w:val="22"/>
              </w:rPr>
              <w:t>Criteria for determining persistent or new onset of hypotension:</w:t>
            </w:r>
          </w:p>
          <w:p w14:paraId="53C41604" w14:textId="77777777" w:rsidR="00BF5DEB" w:rsidRPr="00330AAE" w:rsidRDefault="00BF5DEB" w:rsidP="007017B1">
            <w:pPr>
              <w:pStyle w:val="ListParagraph"/>
              <w:numPr>
                <w:ilvl w:val="0"/>
                <w:numId w:val="107"/>
              </w:numPr>
              <w:tabs>
                <w:tab w:val="left" w:pos="1215"/>
              </w:tabs>
              <w:ind w:left="431" w:hanging="270"/>
              <w:rPr>
                <w:sz w:val="22"/>
                <w:szCs w:val="22"/>
              </w:rPr>
            </w:pPr>
            <w:r w:rsidRPr="00330AAE">
              <w:rPr>
                <w:rFonts w:eastAsiaTheme="minorHAnsi"/>
                <w:color w:val="000000"/>
                <w:sz w:val="22"/>
                <w:szCs w:val="22"/>
              </w:rPr>
              <w:t xml:space="preserve">Two hypotensive blood pressure readings at different times within specified timeframe </w:t>
            </w:r>
          </w:p>
          <w:p w14:paraId="248D7E55" w14:textId="77777777" w:rsidR="00BF5DEB" w:rsidRPr="00330AAE" w:rsidRDefault="00BF5DEB" w:rsidP="007017B1">
            <w:pPr>
              <w:pStyle w:val="ListParagraph"/>
              <w:numPr>
                <w:ilvl w:val="0"/>
                <w:numId w:val="41"/>
              </w:numPr>
              <w:autoSpaceDE w:val="0"/>
              <w:autoSpaceDN w:val="0"/>
              <w:adjustRightInd w:val="0"/>
              <w:ind w:left="792" w:hanging="270"/>
              <w:rPr>
                <w:rFonts w:eastAsiaTheme="minorHAnsi"/>
                <w:color w:val="000000"/>
                <w:sz w:val="22"/>
                <w:szCs w:val="22"/>
              </w:rPr>
            </w:pPr>
            <w:r w:rsidRPr="00330AAE">
              <w:rPr>
                <w:rFonts w:eastAsiaTheme="minorHAnsi"/>
                <w:color w:val="000000"/>
                <w:sz w:val="22"/>
                <w:szCs w:val="22"/>
              </w:rPr>
              <w:t>systolic blood pressures &lt;90, or</w:t>
            </w:r>
          </w:p>
          <w:p w14:paraId="6334456A" w14:textId="77777777" w:rsidR="00BF5DEB" w:rsidRPr="00330AAE" w:rsidRDefault="00BF5DEB" w:rsidP="007017B1">
            <w:pPr>
              <w:numPr>
                <w:ilvl w:val="2"/>
                <w:numId w:val="39"/>
              </w:numPr>
              <w:autoSpaceDE w:val="0"/>
              <w:autoSpaceDN w:val="0"/>
              <w:adjustRightInd w:val="0"/>
              <w:ind w:left="792" w:hanging="270"/>
              <w:rPr>
                <w:rFonts w:eastAsiaTheme="minorHAnsi"/>
                <w:color w:val="000000"/>
                <w:sz w:val="22"/>
                <w:szCs w:val="22"/>
              </w:rPr>
            </w:pPr>
            <w:r w:rsidRPr="00330AAE">
              <w:rPr>
                <w:rFonts w:eastAsiaTheme="minorHAnsi"/>
                <w:color w:val="000000"/>
                <w:sz w:val="22"/>
                <w:szCs w:val="22"/>
              </w:rPr>
              <w:t>mean arterial pressures (MAP), &lt;65 or</w:t>
            </w:r>
          </w:p>
          <w:p w14:paraId="6757D8BC" w14:textId="77777777" w:rsidR="00BF5DEB" w:rsidRPr="00330AAE" w:rsidRDefault="00BF5DEB" w:rsidP="007017B1">
            <w:pPr>
              <w:numPr>
                <w:ilvl w:val="2"/>
                <w:numId w:val="39"/>
              </w:numPr>
              <w:autoSpaceDE w:val="0"/>
              <w:autoSpaceDN w:val="0"/>
              <w:adjustRightInd w:val="0"/>
              <w:ind w:left="792" w:hanging="270"/>
              <w:rPr>
                <w:rFonts w:eastAsiaTheme="minorHAnsi"/>
                <w:color w:val="000000"/>
                <w:sz w:val="22"/>
                <w:szCs w:val="22"/>
              </w:rPr>
            </w:pPr>
            <w:r w:rsidRPr="00330AAE">
              <w:rPr>
                <w:rFonts w:eastAsiaTheme="minorHAnsi"/>
                <w:color w:val="000000"/>
                <w:sz w:val="22"/>
                <w:szCs w:val="22"/>
              </w:rPr>
              <w:t>a decrease in systolic BP by &gt;40 mm/Hg</w:t>
            </w:r>
          </w:p>
          <w:p w14:paraId="4B8D1875" w14:textId="77777777" w:rsidR="00BF5DEB" w:rsidRPr="00330AAE" w:rsidRDefault="00BF5DEB" w:rsidP="007017B1">
            <w:pPr>
              <w:tabs>
                <w:tab w:val="left" w:pos="1215"/>
              </w:tabs>
              <w:rPr>
                <w:sz w:val="22"/>
                <w:szCs w:val="22"/>
              </w:rPr>
            </w:pPr>
          </w:p>
          <w:p w14:paraId="6E56EF70" w14:textId="77777777" w:rsidR="00BF5DEB" w:rsidRPr="00330AAE" w:rsidRDefault="00BF5DEB" w:rsidP="007017B1">
            <w:pPr>
              <w:tabs>
                <w:tab w:val="left" w:pos="1215"/>
              </w:tabs>
              <w:rPr>
                <w:sz w:val="22"/>
                <w:szCs w:val="22"/>
              </w:rPr>
            </w:pPr>
            <w:r w:rsidRPr="00330AAE">
              <w:rPr>
                <w:sz w:val="22"/>
                <w:szCs w:val="22"/>
              </w:rPr>
              <w:t>1. Yes</w:t>
            </w:r>
          </w:p>
          <w:p w14:paraId="182C8F28" w14:textId="68DD03CF" w:rsidR="00BF5DEB" w:rsidRPr="00330AAE" w:rsidRDefault="00BF5DEB" w:rsidP="007017B1">
            <w:pPr>
              <w:tabs>
                <w:tab w:val="left" w:pos="1215"/>
              </w:tabs>
              <w:rPr>
                <w:sz w:val="22"/>
                <w:szCs w:val="22"/>
              </w:rPr>
            </w:pPr>
            <w:r w:rsidRPr="00330AAE">
              <w:rPr>
                <w:sz w:val="22"/>
                <w:szCs w:val="22"/>
              </w:rPr>
              <w:t>2. No or Unable to determine</w:t>
            </w:r>
          </w:p>
          <w:p w14:paraId="007CA191" w14:textId="15158B5C" w:rsidR="00BF5DEB" w:rsidRPr="00330AAE" w:rsidRDefault="00BF5DEB" w:rsidP="007017B1">
            <w:pPr>
              <w:tabs>
                <w:tab w:val="left" w:pos="1215"/>
              </w:tabs>
              <w:rPr>
                <w:sz w:val="22"/>
                <w:szCs w:val="22"/>
              </w:rPr>
            </w:pPr>
            <w:r w:rsidRPr="00330AAE">
              <w:rPr>
                <w:sz w:val="22"/>
                <w:szCs w:val="22"/>
              </w:rPr>
              <w:t xml:space="preserve">3. No, the patient was not assessed for persistent hypotension or new onset of hypotension within one hour after the conclusion of crystalloid fluid administration at the target ordered volume. </w:t>
            </w:r>
          </w:p>
          <w:p w14:paraId="484ED559" w14:textId="77777777" w:rsidR="00BF5DEB" w:rsidRPr="00330AAE" w:rsidRDefault="00BF5DEB" w:rsidP="007017B1">
            <w:pPr>
              <w:tabs>
                <w:tab w:val="left" w:pos="1215"/>
              </w:tabs>
              <w:rPr>
                <w:sz w:val="22"/>
                <w:szCs w:val="22"/>
              </w:rPr>
            </w:pPr>
            <w:r w:rsidRPr="00330AAE">
              <w:rPr>
                <w:sz w:val="22"/>
                <w:szCs w:val="22"/>
              </w:rPr>
              <w:t>4. Not applicable - Crystalloid fluids were administered but at a volume less than the target ordered volume</w:t>
            </w:r>
          </w:p>
          <w:p w14:paraId="135B8E7A" w14:textId="77777777" w:rsidR="00BF5DEB" w:rsidRPr="00330AAE" w:rsidRDefault="00BF5DEB" w:rsidP="007017B1">
            <w:pPr>
              <w:pStyle w:val="Footer"/>
              <w:widowControl/>
              <w:tabs>
                <w:tab w:val="clear" w:pos="4320"/>
                <w:tab w:val="clear" w:pos="8640"/>
                <w:tab w:val="left" w:pos="1215"/>
              </w:tabs>
              <w:rPr>
                <w:rFonts w:ascii="Times New Roman" w:hAnsi="Times New Roman"/>
                <w:szCs w:val="24"/>
              </w:rPr>
            </w:pPr>
          </w:p>
        </w:tc>
        <w:tc>
          <w:tcPr>
            <w:tcW w:w="2250" w:type="dxa"/>
            <w:tcBorders>
              <w:top w:val="single" w:sz="6" w:space="0" w:color="auto"/>
              <w:left w:val="single" w:sz="6" w:space="0" w:color="auto"/>
              <w:right w:val="single" w:sz="6" w:space="0" w:color="auto"/>
            </w:tcBorders>
          </w:tcPr>
          <w:p w14:paraId="76210B0C" w14:textId="77777777" w:rsidR="00BF5DEB" w:rsidRPr="00330AAE" w:rsidRDefault="00BF5DEB" w:rsidP="007017B1">
            <w:pPr>
              <w:pStyle w:val="NoSpacing"/>
              <w:jc w:val="center"/>
              <w:rPr>
                <w:sz w:val="22"/>
                <w:szCs w:val="22"/>
              </w:rPr>
            </w:pPr>
            <w:r w:rsidRPr="00330AAE">
              <w:rPr>
                <w:sz w:val="22"/>
                <w:szCs w:val="22"/>
              </w:rPr>
              <w:t>1,2,3,4</w:t>
            </w:r>
          </w:p>
          <w:p w14:paraId="254EB2B7" w14:textId="77777777" w:rsidR="00BF5DEB" w:rsidRPr="00330AAE" w:rsidRDefault="00BF5DEB" w:rsidP="007017B1">
            <w:pPr>
              <w:pStyle w:val="NoSpacing"/>
              <w:jc w:val="center"/>
              <w:rPr>
                <w:sz w:val="22"/>
                <w:szCs w:val="22"/>
              </w:rPr>
            </w:pPr>
          </w:p>
          <w:p w14:paraId="3A75A6C7" w14:textId="66019FD4" w:rsidR="00BF5DEB" w:rsidRPr="00330AAE" w:rsidRDefault="00BF5DEB" w:rsidP="007017B1">
            <w:pPr>
              <w:pStyle w:val="NoSpacing"/>
              <w:jc w:val="center"/>
              <w:rPr>
                <w:sz w:val="22"/>
                <w:szCs w:val="22"/>
              </w:rPr>
            </w:pPr>
            <w:r w:rsidRPr="00330AAE">
              <w:rPr>
                <w:sz w:val="22"/>
                <w:szCs w:val="22"/>
              </w:rPr>
              <w:t xml:space="preserve">If 3 or 4 or </w:t>
            </w:r>
            <w:proofErr w:type="spellStart"/>
            <w:r w:rsidRPr="00330AAE">
              <w:rPr>
                <w:sz w:val="22"/>
                <w:szCs w:val="22"/>
              </w:rPr>
              <w:t>sepshk</w:t>
            </w:r>
            <w:proofErr w:type="spellEnd"/>
            <w:r w:rsidRPr="00330AAE">
              <w:rPr>
                <w:sz w:val="22"/>
                <w:szCs w:val="22"/>
              </w:rPr>
              <w:t xml:space="preserve"> = 2, go to </w:t>
            </w:r>
            <w:proofErr w:type="gramStart"/>
            <w:r w:rsidRPr="00330AAE">
              <w:rPr>
                <w:sz w:val="22"/>
                <w:szCs w:val="22"/>
              </w:rPr>
              <w:t>end;</w:t>
            </w:r>
            <w:proofErr w:type="gramEnd"/>
          </w:p>
          <w:p w14:paraId="76E44B11" w14:textId="007739A6" w:rsidR="00BF5DEB" w:rsidRPr="00330AAE" w:rsidRDefault="00B90169" w:rsidP="007017B1">
            <w:pPr>
              <w:pStyle w:val="NoSpacing"/>
              <w:jc w:val="center"/>
              <w:rPr>
                <w:sz w:val="22"/>
                <w:szCs w:val="22"/>
              </w:rPr>
            </w:pPr>
            <w:r w:rsidRPr="00330AAE">
              <w:rPr>
                <w:sz w:val="22"/>
                <w:szCs w:val="22"/>
              </w:rPr>
              <w:t>e</w:t>
            </w:r>
            <w:r w:rsidR="00BF5DEB" w:rsidRPr="00330AAE">
              <w:rPr>
                <w:sz w:val="22"/>
                <w:szCs w:val="22"/>
              </w:rPr>
              <w:t xml:space="preserve">lse if 2, go to </w:t>
            </w:r>
            <w:proofErr w:type="spellStart"/>
            <w:r w:rsidR="00BF5DEB" w:rsidRPr="00330AAE">
              <w:rPr>
                <w:sz w:val="22"/>
                <w:szCs w:val="22"/>
              </w:rPr>
              <w:t>rptvolst</w:t>
            </w:r>
            <w:proofErr w:type="spellEnd"/>
          </w:p>
          <w:p w14:paraId="23E72E34" w14:textId="77777777" w:rsidR="00BF5DEB" w:rsidRPr="00330AAE" w:rsidRDefault="00BF5DEB" w:rsidP="007017B1">
            <w:pPr>
              <w:jc w:val="center"/>
              <w:rPr>
                <w:sz w:val="22"/>
                <w:szCs w:val="22"/>
              </w:rPr>
            </w:pPr>
          </w:p>
          <w:p w14:paraId="55DFBE98" w14:textId="77777777" w:rsidR="00BF5DEB" w:rsidRPr="00330AAE" w:rsidRDefault="00BF5DEB" w:rsidP="007017B1">
            <w:pPr>
              <w:jc w:val="center"/>
              <w:rPr>
                <w:sz w:val="22"/>
                <w:szCs w:val="22"/>
              </w:rPr>
            </w:pPr>
          </w:p>
          <w:p w14:paraId="4B55F3D8" w14:textId="5DB59C36" w:rsidR="00BF5DEB" w:rsidRPr="00330AAE" w:rsidRDefault="00BF5DEB" w:rsidP="007017B1">
            <w:pPr>
              <w:jc w:val="center"/>
              <w:rPr>
                <w:sz w:val="22"/>
                <w:szCs w:val="22"/>
              </w:rPr>
            </w:pPr>
          </w:p>
          <w:p w14:paraId="4E8BEC92" w14:textId="77777777" w:rsidR="00BF5DEB" w:rsidRPr="00330AAE" w:rsidRDefault="00BF5DEB" w:rsidP="007017B1">
            <w:pPr>
              <w:jc w:val="center"/>
              <w:rPr>
                <w:sz w:val="22"/>
                <w:szCs w:val="22"/>
              </w:rPr>
            </w:pPr>
          </w:p>
          <w:p w14:paraId="68FF736E" w14:textId="2361AFEC" w:rsidR="00BF5DEB" w:rsidRPr="00330AAE" w:rsidRDefault="00BF5DEB" w:rsidP="007017B1">
            <w:pPr>
              <w:jc w:val="center"/>
              <w:rPr>
                <w:sz w:val="22"/>
                <w:szCs w:val="22"/>
              </w:rPr>
            </w:pPr>
          </w:p>
          <w:p w14:paraId="75A6AC99" w14:textId="16386ECF" w:rsidR="00BF5DEB" w:rsidRPr="00330AAE" w:rsidRDefault="00BF5DEB" w:rsidP="007017B1">
            <w:pPr>
              <w:rPr>
                <w:sz w:val="22"/>
                <w:szCs w:val="22"/>
              </w:rPr>
            </w:pPr>
          </w:p>
          <w:p w14:paraId="0DFFAD2E" w14:textId="77777777" w:rsidR="00BF5DEB" w:rsidRPr="00330AAE" w:rsidRDefault="00BF5DEB" w:rsidP="007017B1">
            <w:pPr>
              <w:jc w:val="center"/>
              <w:rPr>
                <w:sz w:val="22"/>
                <w:szCs w:val="22"/>
              </w:rPr>
            </w:pPr>
          </w:p>
        </w:tc>
        <w:tc>
          <w:tcPr>
            <w:tcW w:w="5760" w:type="dxa"/>
            <w:tcBorders>
              <w:top w:val="single" w:sz="6" w:space="0" w:color="auto"/>
              <w:left w:val="single" w:sz="6" w:space="0" w:color="auto"/>
              <w:right w:val="single" w:sz="6" w:space="0" w:color="auto"/>
            </w:tcBorders>
          </w:tcPr>
          <w:p w14:paraId="2AFC2D5C" w14:textId="77777777" w:rsidR="00BF5DEB" w:rsidRPr="00330AAE" w:rsidRDefault="00BF5DEB" w:rsidP="007017B1">
            <w:pPr>
              <w:autoSpaceDE w:val="0"/>
              <w:autoSpaceDN w:val="0"/>
              <w:adjustRightInd w:val="0"/>
              <w:rPr>
                <w:rFonts w:eastAsiaTheme="minorHAnsi"/>
                <w:b/>
                <w:color w:val="000000"/>
                <w:sz w:val="20"/>
                <w:szCs w:val="20"/>
              </w:rPr>
            </w:pPr>
            <w:r w:rsidRPr="00330AAE">
              <w:rPr>
                <w:rFonts w:eastAsiaTheme="minorHAnsi"/>
                <w:b/>
                <w:color w:val="000000"/>
                <w:sz w:val="20"/>
                <w:szCs w:val="20"/>
              </w:rPr>
              <w:t xml:space="preserve">The criteria for determining </w:t>
            </w:r>
            <w:proofErr w:type="gramStart"/>
            <w:r w:rsidRPr="00330AAE">
              <w:rPr>
                <w:rFonts w:eastAsiaTheme="minorHAnsi"/>
                <w:b/>
                <w:color w:val="000000"/>
                <w:sz w:val="20"/>
                <w:szCs w:val="20"/>
              </w:rPr>
              <w:t>that</w:t>
            </w:r>
            <w:proofErr w:type="gramEnd"/>
            <w:r w:rsidRPr="00330AAE">
              <w:rPr>
                <w:rFonts w:eastAsiaTheme="minorHAnsi"/>
                <w:b/>
                <w:color w:val="000000"/>
                <w:sz w:val="20"/>
                <w:szCs w:val="20"/>
              </w:rPr>
              <w:t xml:space="preserve"> persistent hypotension or new onset of hypotension was present are as follows:</w:t>
            </w:r>
          </w:p>
          <w:p w14:paraId="2764F991" w14:textId="08480F5C" w:rsidR="00BF5DEB" w:rsidRPr="00330AAE"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330AAE">
              <w:rPr>
                <w:rFonts w:eastAsiaTheme="minorHAnsi"/>
                <w:color w:val="000000"/>
                <w:sz w:val="20"/>
                <w:szCs w:val="20"/>
              </w:rPr>
              <w:t>In the one hour following conclusion of administration of the target ordered volume of crystalloid fluids, two consecutive documented blood pressure readings of either:</w:t>
            </w:r>
          </w:p>
          <w:p w14:paraId="67C6ECAA" w14:textId="77777777" w:rsidR="00BF5DEB" w:rsidRPr="00330AAE" w:rsidRDefault="00BF5DEB" w:rsidP="007017B1">
            <w:pPr>
              <w:pStyle w:val="ListParagraph"/>
              <w:numPr>
                <w:ilvl w:val="0"/>
                <w:numId w:val="110"/>
              </w:numPr>
              <w:autoSpaceDE w:val="0"/>
              <w:autoSpaceDN w:val="0"/>
              <w:adjustRightInd w:val="0"/>
              <w:rPr>
                <w:rFonts w:eastAsiaTheme="minorHAnsi"/>
                <w:color w:val="000000"/>
                <w:sz w:val="20"/>
                <w:szCs w:val="20"/>
              </w:rPr>
            </w:pPr>
            <w:r w:rsidRPr="00330AAE">
              <w:rPr>
                <w:rFonts w:eastAsiaTheme="minorHAnsi"/>
                <w:color w:val="000000"/>
                <w:sz w:val="20"/>
                <w:szCs w:val="20"/>
              </w:rPr>
              <w:t>systolic blood pressure &lt;90, or</w:t>
            </w:r>
          </w:p>
          <w:p w14:paraId="5572306A" w14:textId="77777777" w:rsidR="00BF5DEB" w:rsidRPr="00330AAE" w:rsidRDefault="00BF5DEB" w:rsidP="007017B1">
            <w:pPr>
              <w:pStyle w:val="ListParagraph"/>
              <w:numPr>
                <w:ilvl w:val="0"/>
                <w:numId w:val="110"/>
              </w:numPr>
              <w:autoSpaceDE w:val="0"/>
              <w:autoSpaceDN w:val="0"/>
              <w:adjustRightInd w:val="0"/>
              <w:rPr>
                <w:rFonts w:eastAsiaTheme="minorHAnsi"/>
                <w:color w:val="000000"/>
                <w:sz w:val="20"/>
                <w:szCs w:val="20"/>
              </w:rPr>
            </w:pPr>
            <w:r w:rsidRPr="00330AAE">
              <w:rPr>
                <w:rFonts w:eastAsiaTheme="minorHAnsi"/>
                <w:color w:val="000000"/>
                <w:sz w:val="20"/>
                <w:szCs w:val="20"/>
              </w:rPr>
              <w:t>mean arterial pressure (MAP) &lt;65 or</w:t>
            </w:r>
          </w:p>
          <w:p w14:paraId="18B8399D" w14:textId="5DDAD858" w:rsidR="00BF5DEB" w:rsidRPr="00330AAE" w:rsidRDefault="00BF5DEB" w:rsidP="007017B1">
            <w:pPr>
              <w:pStyle w:val="ListParagraph"/>
              <w:numPr>
                <w:ilvl w:val="0"/>
                <w:numId w:val="110"/>
              </w:numPr>
              <w:autoSpaceDE w:val="0"/>
              <w:autoSpaceDN w:val="0"/>
              <w:adjustRightInd w:val="0"/>
              <w:rPr>
                <w:rFonts w:eastAsiaTheme="minorHAnsi"/>
                <w:color w:val="000000"/>
                <w:sz w:val="20"/>
                <w:szCs w:val="20"/>
              </w:rPr>
            </w:pPr>
            <w:r w:rsidRPr="00330AAE">
              <w:rPr>
                <w:rFonts w:eastAsiaTheme="minorHAnsi"/>
                <w:color w:val="000000"/>
                <w:sz w:val="20"/>
                <w:szCs w:val="20"/>
              </w:rPr>
              <w:t xml:space="preserve">a decrease in systolic blood pressure by &gt;40 mm/Hg. </w:t>
            </w:r>
            <w:r w:rsidRPr="00330AAE">
              <w:rPr>
                <w:rFonts w:eastAsiaTheme="minorHAnsi"/>
                <w:b/>
                <w:color w:val="000000"/>
                <w:sz w:val="20"/>
                <w:szCs w:val="20"/>
              </w:rPr>
              <w:t xml:space="preserve">Physician/APN/PA documentation must be present in the medical record indicating a &gt;40 mmHg decrease in SBP has occurred and is related to infection, severe sepsis or septic shock and </w:t>
            </w:r>
            <w:proofErr w:type="spellStart"/>
            <w:r w:rsidRPr="00330AAE">
              <w:rPr>
                <w:rFonts w:eastAsiaTheme="minorHAnsi"/>
                <w:b/>
                <w:color w:val="000000"/>
                <w:sz w:val="20"/>
                <w:szCs w:val="20"/>
              </w:rPr>
              <w:t>not</w:t>
            </w:r>
            <w:proofErr w:type="spellEnd"/>
            <w:r w:rsidRPr="00330AAE">
              <w:rPr>
                <w:rFonts w:eastAsiaTheme="minorHAnsi"/>
                <w:b/>
                <w:color w:val="000000"/>
                <w:sz w:val="20"/>
                <w:szCs w:val="20"/>
              </w:rPr>
              <w:t xml:space="preserve"> other causes</w:t>
            </w:r>
            <w:r w:rsidRPr="00330AAE">
              <w:rPr>
                <w:rFonts w:eastAsiaTheme="minorHAnsi"/>
                <w:color w:val="000000"/>
                <w:sz w:val="20"/>
                <w:szCs w:val="20"/>
              </w:rPr>
              <w:t>.</w:t>
            </w:r>
          </w:p>
          <w:p w14:paraId="71C1A371" w14:textId="54405CCF" w:rsidR="00BF5DEB" w:rsidRPr="00330AAE" w:rsidRDefault="00BF5DEB" w:rsidP="007017B1">
            <w:pPr>
              <w:pStyle w:val="Header"/>
              <w:numPr>
                <w:ilvl w:val="0"/>
                <w:numId w:val="109"/>
              </w:numPr>
              <w:autoSpaceDE w:val="0"/>
              <w:autoSpaceDN w:val="0"/>
              <w:adjustRightInd w:val="0"/>
              <w:ind w:left="432"/>
              <w:rPr>
                <w:rFonts w:eastAsiaTheme="minorHAnsi"/>
                <w:color w:val="000000"/>
              </w:rPr>
            </w:pPr>
            <w:r w:rsidRPr="00330AAE">
              <w:rPr>
                <w:lang w:val="en"/>
              </w:rPr>
              <w:t xml:space="preserve">Mean arterial pressure (MAP) is the average arterial pressure throughout one cardiac cycle, systole, and diastole. To perfuse vital organs requires the maintenance of a minimum MAP. There are methods to calculate, but </w:t>
            </w:r>
            <w:r w:rsidRPr="00330AAE">
              <w:rPr>
                <w:b/>
                <w:lang w:val="en"/>
              </w:rPr>
              <w:t>ONLY</w:t>
            </w:r>
            <w:r w:rsidRPr="00330AAE">
              <w:rPr>
                <w:lang w:val="en"/>
              </w:rPr>
              <w:t xml:space="preserve"> accept actual documentation of MAP &lt;65.</w:t>
            </w:r>
          </w:p>
          <w:p w14:paraId="6E86ED1C" w14:textId="77777777" w:rsidR="00BF5DEB" w:rsidRPr="00330AAE"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330AAE">
              <w:rPr>
                <w:rFonts w:eastAsiaTheme="minorHAnsi"/>
                <w:color w:val="000000"/>
                <w:sz w:val="20"/>
                <w:szCs w:val="20"/>
              </w:rPr>
              <w:t>Use the time the hypotensive blood pressures were taken or obtained. If time taken or obtained is not available, use recorded or documented time. Do not abstract hypotensive values from narrative charting unless there is no other documentation that reflects the time that the same hypotensive values were obtained.</w:t>
            </w:r>
          </w:p>
          <w:p w14:paraId="5E9A3E4A" w14:textId="4F620156" w:rsidR="00BF5DEB" w:rsidRPr="00330AAE" w:rsidRDefault="00BF5DEB" w:rsidP="007017B1">
            <w:pPr>
              <w:pStyle w:val="ListParagraph"/>
              <w:numPr>
                <w:ilvl w:val="0"/>
                <w:numId w:val="109"/>
              </w:numPr>
              <w:autoSpaceDE w:val="0"/>
              <w:autoSpaceDN w:val="0"/>
              <w:adjustRightInd w:val="0"/>
              <w:ind w:left="432"/>
              <w:rPr>
                <w:rFonts w:eastAsiaTheme="minorHAnsi"/>
                <w:color w:val="000000"/>
                <w:sz w:val="20"/>
                <w:szCs w:val="20"/>
              </w:rPr>
            </w:pPr>
            <w:r w:rsidRPr="00330AAE">
              <w:rPr>
                <w:rFonts w:eastAsiaTheme="minorHAnsi"/>
                <w:color w:val="000000"/>
                <w:sz w:val="20"/>
                <w:szCs w:val="20"/>
              </w:rPr>
              <w:t>Beginning at the time the target ordered volume concludes, review for persistent hypotension for the next hour only.</w:t>
            </w:r>
          </w:p>
          <w:p w14:paraId="78CE8E79" w14:textId="47E90FFE" w:rsidR="00BF5DEB" w:rsidRPr="00330AAE" w:rsidRDefault="00BF5DEB" w:rsidP="007017B1">
            <w:pPr>
              <w:autoSpaceDE w:val="0"/>
              <w:autoSpaceDN w:val="0"/>
              <w:adjustRightInd w:val="0"/>
              <w:rPr>
                <w:rFonts w:eastAsiaTheme="minorHAnsi"/>
                <w:b/>
                <w:color w:val="000000"/>
                <w:sz w:val="20"/>
                <w:szCs w:val="20"/>
              </w:rPr>
            </w:pPr>
            <w:r w:rsidRPr="00330AAE">
              <w:rPr>
                <w:rFonts w:eastAsiaTheme="minorHAnsi"/>
                <w:b/>
                <w:color w:val="000000"/>
                <w:sz w:val="20"/>
                <w:szCs w:val="20"/>
              </w:rPr>
              <w:t>Hypotensive BPs within the hour acceptable to use:</w:t>
            </w:r>
          </w:p>
          <w:p w14:paraId="34B1F05E" w14:textId="77777777" w:rsidR="00BF5DEB" w:rsidRPr="00330AAE" w:rsidRDefault="00BF5DEB" w:rsidP="007017B1">
            <w:pPr>
              <w:pStyle w:val="Header"/>
              <w:numPr>
                <w:ilvl w:val="0"/>
                <w:numId w:val="97"/>
              </w:numPr>
              <w:tabs>
                <w:tab w:val="clear" w:pos="4320"/>
                <w:tab w:val="center" w:pos="0"/>
              </w:tabs>
              <w:ind w:left="522"/>
              <w:rPr>
                <w:bCs/>
              </w:rPr>
            </w:pPr>
            <w:r w:rsidRPr="00330AAE">
              <w:rPr>
                <w:bCs/>
              </w:rPr>
              <w:t>Due to the following:</w:t>
            </w:r>
          </w:p>
          <w:p w14:paraId="295F0C95" w14:textId="77777777" w:rsidR="00BF5DEB" w:rsidRPr="00330AAE" w:rsidRDefault="00BF5DEB" w:rsidP="007017B1">
            <w:pPr>
              <w:pStyle w:val="Header"/>
              <w:numPr>
                <w:ilvl w:val="0"/>
                <w:numId w:val="111"/>
              </w:numPr>
              <w:tabs>
                <w:tab w:val="clear" w:pos="4320"/>
                <w:tab w:val="center" w:pos="0"/>
              </w:tabs>
              <w:rPr>
                <w:bCs/>
                <w:lang w:val="fr-FR"/>
              </w:rPr>
            </w:pPr>
            <w:r w:rsidRPr="00330AAE">
              <w:rPr>
                <w:bCs/>
                <w:lang w:val="fr-FR"/>
              </w:rPr>
              <w:t xml:space="preserve">Acute condition, e.g. </w:t>
            </w:r>
            <w:proofErr w:type="spellStart"/>
            <w:r w:rsidRPr="00330AAE">
              <w:rPr>
                <w:bCs/>
                <w:lang w:val="fr-FR"/>
              </w:rPr>
              <w:t>documented</w:t>
            </w:r>
            <w:proofErr w:type="spellEnd"/>
            <w:r w:rsidRPr="00330AAE">
              <w:rPr>
                <w:bCs/>
                <w:lang w:val="fr-FR"/>
              </w:rPr>
              <w:t xml:space="preserve"> “persistent hypotension r/t </w:t>
            </w:r>
            <w:proofErr w:type="spellStart"/>
            <w:r w:rsidRPr="00330AAE">
              <w:rPr>
                <w:bCs/>
                <w:lang w:val="fr-FR"/>
              </w:rPr>
              <w:t>dehydration</w:t>
            </w:r>
            <w:proofErr w:type="spellEnd"/>
            <w:r w:rsidRPr="00330AAE">
              <w:rPr>
                <w:bCs/>
                <w:lang w:val="fr-FR"/>
              </w:rPr>
              <w:t>.”</w:t>
            </w:r>
          </w:p>
          <w:p w14:paraId="11C6BADD" w14:textId="4C2E09D0" w:rsidR="00BF5DEB" w:rsidRPr="00330AAE" w:rsidRDefault="00BF5DEB" w:rsidP="007017B1">
            <w:pPr>
              <w:pStyle w:val="Header"/>
              <w:numPr>
                <w:ilvl w:val="0"/>
                <w:numId w:val="111"/>
              </w:numPr>
              <w:tabs>
                <w:tab w:val="clear" w:pos="4320"/>
                <w:tab w:val="center" w:pos="0"/>
              </w:tabs>
              <w:rPr>
                <w:rFonts w:eastAsiaTheme="minorHAnsi"/>
                <w:color w:val="000000"/>
                <w:sz w:val="22"/>
                <w:szCs w:val="22"/>
              </w:rPr>
            </w:pPr>
            <w:r w:rsidRPr="00330AAE">
              <w:rPr>
                <w:bCs/>
              </w:rPr>
              <w:t>Acute on chronic condition, e.g. documented “Persistent hypotension due to acute exacerbation of chronic heart failure.”</w:t>
            </w:r>
          </w:p>
          <w:p w14:paraId="0FFB5946" w14:textId="59DA17E9" w:rsidR="00BF5DEB" w:rsidRPr="00330AAE" w:rsidRDefault="00BF5DEB" w:rsidP="007017B1">
            <w:pPr>
              <w:pStyle w:val="Header"/>
              <w:numPr>
                <w:ilvl w:val="0"/>
                <w:numId w:val="111"/>
              </w:numPr>
              <w:tabs>
                <w:tab w:val="clear" w:pos="4320"/>
                <w:tab w:val="center" w:pos="0"/>
              </w:tabs>
              <w:ind w:hanging="378"/>
              <w:rPr>
                <w:bCs/>
              </w:rPr>
            </w:pPr>
            <w:r w:rsidRPr="00330AAE">
              <w:rPr>
                <w:bCs/>
              </w:rPr>
              <w:t>Infection, e.g. documented “Sepsis, hypotensive.”</w:t>
            </w:r>
          </w:p>
          <w:p w14:paraId="2A2B3FB4" w14:textId="2DE2E03C" w:rsidR="005502A4" w:rsidRPr="00330AAE" w:rsidRDefault="00BF5DEB" w:rsidP="00AE613E">
            <w:pPr>
              <w:pStyle w:val="Header"/>
              <w:numPr>
                <w:ilvl w:val="0"/>
                <w:numId w:val="140"/>
              </w:numPr>
              <w:tabs>
                <w:tab w:val="clear" w:pos="4320"/>
                <w:tab w:val="center" w:pos="0"/>
              </w:tabs>
              <w:ind w:left="702"/>
              <w:rPr>
                <w:bCs/>
              </w:rPr>
            </w:pPr>
            <w:r w:rsidRPr="00330AAE">
              <w:rPr>
                <w:bCs/>
              </w:rPr>
              <w:t xml:space="preserve">Term documented in place of abnormal value, e.g. “Hypotension (Systolic BP &lt; 90 mmHg or MAP &lt; 65 mmHg).” when the term is documented as normal for the </w:t>
            </w:r>
          </w:p>
          <w:p w14:paraId="389C939E" w14:textId="5D1FDB41" w:rsidR="00BF5DEB" w:rsidRPr="00330AAE" w:rsidRDefault="00BF5DEB" w:rsidP="00B33CC8">
            <w:pPr>
              <w:pStyle w:val="Header"/>
              <w:tabs>
                <w:tab w:val="clear" w:pos="4320"/>
                <w:tab w:val="center" w:pos="0"/>
              </w:tabs>
              <w:ind w:left="702"/>
              <w:rPr>
                <w:bCs/>
              </w:rPr>
            </w:pPr>
            <w:r w:rsidRPr="00330AAE">
              <w:rPr>
                <w:bCs/>
              </w:rPr>
              <w:t xml:space="preserve">patient, due to a chronic condition, due to a medication or due to an acute condition that has a non-infectious source/process. </w:t>
            </w:r>
          </w:p>
          <w:p w14:paraId="2E208841" w14:textId="0111926B" w:rsidR="008500A9" w:rsidRPr="00330AAE" w:rsidRDefault="008500A9" w:rsidP="008500A9">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69D7EF49" w14:textId="6F70526E" w:rsidR="00BF5DEB" w:rsidRPr="00330AAE" w:rsidRDefault="00BF5DEB" w:rsidP="00AE613E">
            <w:pPr>
              <w:pStyle w:val="ListParagraph"/>
              <w:numPr>
                <w:ilvl w:val="0"/>
                <w:numId w:val="140"/>
              </w:numPr>
              <w:tabs>
                <w:tab w:val="center" w:pos="252"/>
              </w:tabs>
              <w:autoSpaceDE w:val="0"/>
              <w:autoSpaceDN w:val="0"/>
              <w:adjustRightInd w:val="0"/>
              <w:ind w:left="702"/>
              <w:rPr>
                <w:bCs/>
                <w:sz w:val="20"/>
                <w:szCs w:val="20"/>
              </w:rPr>
            </w:pPr>
            <w:r w:rsidRPr="00330AAE">
              <w:rPr>
                <w:bCs/>
                <w:sz w:val="20"/>
                <w:szCs w:val="20"/>
              </w:rPr>
              <w:lastRenderedPageBreak/>
              <w:t>If there is conflicting documentation</w:t>
            </w:r>
            <w:r w:rsidRPr="00330AAE">
              <w:rPr>
                <w:bCs/>
                <w:sz w:val="22"/>
                <w:szCs w:val="22"/>
              </w:rPr>
              <w:t xml:space="preserve"> or </w:t>
            </w:r>
            <w:r w:rsidRPr="00330AAE">
              <w:rPr>
                <w:bCs/>
                <w:sz w:val="20"/>
                <w:szCs w:val="20"/>
              </w:rPr>
              <w:t xml:space="preserve">within two or more separate pieces of physician/APN/PA documentation, indicating hypotension is normal for the patient, due to a chronic condition or medication, or due to an acute condition with a non-infectious source </w:t>
            </w:r>
            <w:r w:rsidRPr="00330AAE">
              <w:rPr>
                <w:b/>
                <w:bCs/>
                <w:sz w:val="20"/>
                <w:szCs w:val="20"/>
              </w:rPr>
              <w:t>AND</w:t>
            </w:r>
            <w:r w:rsidRPr="00330AAE">
              <w:rPr>
                <w:bCs/>
                <w:sz w:val="20"/>
                <w:szCs w:val="20"/>
              </w:rPr>
              <w:t xml:space="preserve"> due to or possibly due to infection, severe sepsis or septic shock, abstract based on the documentation closest to and before the </w:t>
            </w:r>
            <w:r w:rsidRPr="00330AAE">
              <w:rPr>
                <w:bCs/>
                <w:i/>
                <w:iCs/>
                <w:sz w:val="20"/>
                <w:szCs w:val="20"/>
              </w:rPr>
              <w:t>Severe Sepsis Presentation Time.</w:t>
            </w:r>
          </w:p>
          <w:p w14:paraId="1C03AA06" w14:textId="77777777" w:rsidR="00BF5DEB" w:rsidRPr="00330AAE" w:rsidRDefault="00BF5DEB" w:rsidP="00AE613E">
            <w:pPr>
              <w:pStyle w:val="ListParagraph"/>
              <w:numPr>
                <w:ilvl w:val="0"/>
                <w:numId w:val="140"/>
              </w:numPr>
              <w:tabs>
                <w:tab w:val="center" w:pos="252"/>
              </w:tabs>
              <w:autoSpaceDE w:val="0"/>
              <w:autoSpaceDN w:val="0"/>
              <w:adjustRightInd w:val="0"/>
              <w:ind w:left="702"/>
              <w:rPr>
                <w:bCs/>
                <w:sz w:val="20"/>
                <w:szCs w:val="20"/>
              </w:rPr>
            </w:pPr>
            <w:r w:rsidRPr="00330AAE">
              <w:rPr>
                <w:bCs/>
                <w:sz w:val="20"/>
                <w:szCs w:val="20"/>
              </w:rPr>
              <w:t>Documentation in pre-hospital records (e.g., ambulance, nursing home) considered part of the medical record</w:t>
            </w:r>
          </w:p>
          <w:p w14:paraId="539E6E3D" w14:textId="77777777" w:rsidR="00BF5DEB" w:rsidRPr="00330AAE" w:rsidRDefault="00BF5DEB" w:rsidP="007017B1">
            <w:pPr>
              <w:pStyle w:val="Header"/>
              <w:tabs>
                <w:tab w:val="clear" w:pos="4320"/>
                <w:tab w:val="center" w:pos="432"/>
              </w:tabs>
              <w:rPr>
                <w:rFonts w:eastAsiaTheme="minorHAnsi"/>
                <w:b/>
                <w:color w:val="000000"/>
              </w:rPr>
            </w:pPr>
            <w:r w:rsidRPr="00330AAE">
              <w:rPr>
                <w:rFonts w:eastAsiaTheme="minorHAnsi"/>
                <w:b/>
                <w:color w:val="000000"/>
              </w:rPr>
              <w:t>Also Select value “1” in the following situations:</w:t>
            </w:r>
          </w:p>
          <w:p w14:paraId="7FF7EDA0" w14:textId="77777777" w:rsidR="00BF5DEB" w:rsidRPr="00330AAE" w:rsidRDefault="00BF5DEB" w:rsidP="007017B1">
            <w:pPr>
              <w:pStyle w:val="Header"/>
              <w:numPr>
                <w:ilvl w:val="0"/>
                <w:numId w:val="109"/>
              </w:numPr>
              <w:tabs>
                <w:tab w:val="center" w:pos="432"/>
              </w:tabs>
              <w:rPr>
                <w:rFonts w:eastAsiaTheme="minorHAnsi"/>
                <w:color w:val="000000"/>
              </w:rPr>
            </w:pPr>
            <w:proofErr w:type="gramStart"/>
            <w:r w:rsidRPr="00330AAE">
              <w:rPr>
                <w:rFonts w:eastAsiaTheme="minorHAnsi"/>
                <w:color w:val="000000"/>
              </w:rPr>
              <w:t>If  two</w:t>
            </w:r>
            <w:proofErr w:type="gramEnd"/>
            <w:r w:rsidRPr="00330AAE">
              <w:rPr>
                <w:rFonts w:eastAsiaTheme="minorHAnsi"/>
                <w:color w:val="000000"/>
              </w:rPr>
              <w:t xml:space="preserve"> or more blood pressures were documented within the time frame and Persistent Hypotension is unable to be determined and a vasopressor was administered. </w:t>
            </w:r>
          </w:p>
          <w:p w14:paraId="656420AA" w14:textId="77777777" w:rsidR="00BF5DEB" w:rsidRPr="00330AAE" w:rsidRDefault="00BF5DEB" w:rsidP="007017B1">
            <w:pPr>
              <w:pStyle w:val="Header"/>
              <w:numPr>
                <w:ilvl w:val="1"/>
                <w:numId w:val="109"/>
              </w:numPr>
              <w:tabs>
                <w:tab w:val="center" w:pos="432"/>
              </w:tabs>
              <w:rPr>
                <w:rFonts w:eastAsiaTheme="minorHAnsi"/>
                <w:color w:val="000000"/>
              </w:rPr>
            </w:pPr>
            <w:r w:rsidRPr="00330AAE">
              <w:rPr>
                <w:rFonts w:eastAsiaTheme="minorHAnsi"/>
                <w:color w:val="000000"/>
              </w:rPr>
              <w:t>For example, One-hour time frame: 0800 to 0900. Blood pressures documented at 0830 of 95/60 and at 0845 of 86/54. The Medication Administration Record indicates Vasopressin started at 0930. Select value “1”</w:t>
            </w:r>
          </w:p>
          <w:p w14:paraId="4D45F83E" w14:textId="77777777" w:rsidR="00BF5DEB" w:rsidRPr="00330AAE" w:rsidRDefault="00BF5DEB" w:rsidP="007017B1">
            <w:pPr>
              <w:pStyle w:val="Header"/>
              <w:numPr>
                <w:ilvl w:val="0"/>
                <w:numId w:val="109"/>
              </w:numPr>
              <w:tabs>
                <w:tab w:val="clear" w:pos="4320"/>
                <w:tab w:val="center" w:pos="432"/>
              </w:tabs>
              <w:autoSpaceDE w:val="0"/>
              <w:autoSpaceDN w:val="0"/>
              <w:adjustRightInd w:val="0"/>
              <w:rPr>
                <w:rFonts w:eastAsiaTheme="minorHAnsi"/>
                <w:color w:val="000000"/>
              </w:rPr>
            </w:pPr>
            <w:r w:rsidRPr="00330AAE">
              <w:rPr>
                <w:rFonts w:eastAsiaTheme="minorHAnsi"/>
                <w:color w:val="000000"/>
              </w:rPr>
              <w:t>If only one blood pressure was documented within the time frame that was low and a vasopressor was administered</w:t>
            </w:r>
          </w:p>
          <w:p w14:paraId="10513E3D" w14:textId="77777777" w:rsidR="00BF5DEB" w:rsidRPr="00330AAE" w:rsidRDefault="00BF5DEB" w:rsidP="007017B1">
            <w:pPr>
              <w:pStyle w:val="Header"/>
              <w:numPr>
                <w:ilvl w:val="1"/>
                <w:numId w:val="109"/>
              </w:numPr>
              <w:tabs>
                <w:tab w:val="center" w:pos="432"/>
              </w:tabs>
              <w:autoSpaceDE w:val="0"/>
              <w:autoSpaceDN w:val="0"/>
              <w:adjustRightInd w:val="0"/>
              <w:rPr>
                <w:rFonts w:eastAsiaTheme="minorHAnsi"/>
                <w:color w:val="000000"/>
              </w:rPr>
            </w:pPr>
            <w:r w:rsidRPr="00330AAE">
              <w:rPr>
                <w:rFonts w:eastAsiaTheme="minorHAnsi"/>
                <w:color w:val="000000"/>
              </w:rPr>
              <w:t>For example, one-hour time frame: 1300 to 1400</w:t>
            </w:r>
          </w:p>
          <w:p w14:paraId="17CD6A3A" w14:textId="77777777" w:rsidR="00BF5DEB" w:rsidRPr="00330AAE" w:rsidRDefault="00BF5DEB" w:rsidP="007017B1">
            <w:pPr>
              <w:pStyle w:val="Header"/>
              <w:tabs>
                <w:tab w:val="clear" w:pos="4320"/>
                <w:tab w:val="center" w:pos="432"/>
              </w:tabs>
              <w:autoSpaceDE w:val="0"/>
              <w:autoSpaceDN w:val="0"/>
              <w:adjustRightInd w:val="0"/>
              <w:ind w:left="1512"/>
              <w:rPr>
                <w:rFonts w:eastAsiaTheme="minorHAnsi"/>
                <w:color w:val="000000"/>
              </w:rPr>
            </w:pPr>
            <w:r w:rsidRPr="00330AAE">
              <w:rPr>
                <w:rFonts w:eastAsiaTheme="minorHAnsi"/>
                <w:color w:val="000000"/>
              </w:rPr>
              <w:t xml:space="preserve">Blood pressure (only one documented) at 1325 was 87/53; MAR documents: </w:t>
            </w:r>
            <w:proofErr w:type="spellStart"/>
            <w:r w:rsidRPr="00330AAE">
              <w:rPr>
                <w:rFonts w:eastAsiaTheme="minorHAnsi"/>
                <w:color w:val="000000"/>
              </w:rPr>
              <w:t>Levophed</w:t>
            </w:r>
            <w:proofErr w:type="spellEnd"/>
            <w:r w:rsidRPr="00330AAE">
              <w:rPr>
                <w:rFonts w:eastAsiaTheme="minorHAnsi"/>
                <w:color w:val="000000"/>
              </w:rPr>
              <w:t xml:space="preserve"> started at 1500. Select value "1".</w:t>
            </w:r>
          </w:p>
          <w:p w14:paraId="3E70F229" w14:textId="77777777" w:rsidR="00BF5DEB" w:rsidRPr="00330AAE" w:rsidRDefault="00BF5DEB" w:rsidP="007017B1">
            <w:pPr>
              <w:pStyle w:val="Header"/>
              <w:tabs>
                <w:tab w:val="clear" w:pos="4320"/>
                <w:tab w:val="center" w:pos="0"/>
              </w:tabs>
              <w:rPr>
                <w:b/>
                <w:bCs/>
              </w:rPr>
            </w:pPr>
            <w:r w:rsidRPr="00330AAE">
              <w:rPr>
                <w:b/>
                <w:bCs/>
              </w:rPr>
              <w:t>Hypotensive BPs within the hour NOT acceptable to use:</w:t>
            </w:r>
          </w:p>
          <w:p w14:paraId="0E06E67D" w14:textId="77777777" w:rsidR="00BF5DEB" w:rsidRPr="00330AAE" w:rsidRDefault="00BF5DEB" w:rsidP="007017B1">
            <w:pPr>
              <w:pStyle w:val="Header"/>
              <w:numPr>
                <w:ilvl w:val="0"/>
                <w:numId w:val="77"/>
              </w:numPr>
              <w:tabs>
                <w:tab w:val="clear" w:pos="4320"/>
                <w:tab w:val="center" w:pos="432"/>
              </w:tabs>
              <w:ind w:left="522"/>
              <w:rPr>
                <w:b/>
                <w:bCs/>
              </w:rPr>
            </w:pPr>
            <w:r w:rsidRPr="00330AAE">
              <w:rPr>
                <w:bCs/>
              </w:rPr>
              <w:t xml:space="preserve">Obtained within the operating room (OR), interventional radiology, during active delivery, during cardiopulmonary arrest (code), or during procedural/conscious sedation.  </w:t>
            </w:r>
          </w:p>
          <w:p w14:paraId="39C509D9" w14:textId="77777777" w:rsidR="00BF5DEB" w:rsidRPr="00330AAE" w:rsidRDefault="00BF5DEB" w:rsidP="007017B1">
            <w:pPr>
              <w:pStyle w:val="Header"/>
              <w:numPr>
                <w:ilvl w:val="0"/>
                <w:numId w:val="77"/>
              </w:numPr>
              <w:tabs>
                <w:tab w:val="clear" w:pos="4320"/>
                <w:tab w:val="center" w:pos="432"/>
              </w:tabs>
              <w:ind w:left="522"/>
              <w:rPr>
                <w:b/>
                <w:bCs/>
              </w:rPr>
            </w:pPr>
            <w:r w:rsidRPr="00330AAE">
              <w:rPr>
                <w:bCs/>
              </w:rPr>
              <w:t>Documented from an orthostatic BP evaluation (tilt test).</w:t>
            </w:r>
          </w:p>
          <w:p w14:paraId="70B1D377" w14:textId="01F279D4" w:rsidR="00B33CC8" w:rsidRPr="00330AAE" w:rsidRDefault="00BF5DEB" w:rsidP="00B33CC8">
            <w:pPr>
              <w:pStyle w:val="Header"/>
              <w:numPr>
                <w:ilvl w:val="0"/>
                <w:numId w:val="77"/>
              </w:numPr>
              <w:tabs>
                <w:tab w:val="clear" w:pos="4320"/>
                <w:tab w:val="center" w:pos="432"/>
              </w:tabs>
              <w:ind w:left="522"/>
              <w:rPr>
                <w:b/>
                <w:bCs/>
              </w:rPr>
            </w:pPr>
            <w:r w:rsidRPr="00330AAE">
              <w:rPr>
                <w:bCs/>
              </w:rPr>
              <w:t>Documented during a dialysis procedure.</w:t>
            </w:r>
          </w:p>
          <w:p w14:paraId="0167132F" w14:textId="74A3A80F" w:rsidR="006F706C" w:rsidRPr="00330AAE" w:rsidRDefault="00BF5DEB" w:rsidP="005C226C">
            <w:pPr>
              <w:pStyle w:val="Header"/>
              <w:numPr>
                <w:ilvl w:val="0"/>
                <w:numId w:val="77"/>
              </w:numPr>
              <w:tabs>
                <w:tab w:val="clear" w:pos="4320"/>
                <w:tab w:val="center" w:pos="432"/>
              </w:tabs>
              <w:ind w:left="522"/>
              <w:rPr>
                <w:bCs/>
              </w:rPr>
            </w:pPr>
            <w:r w:rsidRPr="00330AAE">
              <w:rPr>
                <w:bCs/>
              </w:rPr>
              <w:t>Physician/APN/PA documentation, before or within 24 hours after severe sepsis presentation, that hypotension is normal for</w:t>
            </w:r>
          </w:p>
          <w:p w14:paraId="2A42B71D" w14:textId="2D05F3F5" w:rsidR="00BF5DEB" w:rsidRPr="00330AAE" w:rsidRDefault="00BF5DEB" w:rsidP="007017B1">
            <w:pPr>
              <w:pStyle w:val="Header"/>
              <w:numPr>
                <w:ilvl w:val="0"/>
                <w:numId w:val="77"/>
              </w:numPr>
              <w:tabs>
                <w:tab w:val="clear" w:pos="4320"/>
                <w:tab w:val="center" w:pos="432"/>
              </w:tabs>
              <w:ind w:left="522"/>
              <w:rPr>
                <w:bCs/>
              </w:rPr>
            </w:pPr>
            <w:r w:rsidRPr="00330AAE">
              <w:rPr>
                <w:bCs/>
              </w:rPr>
              <w:t>patient; due to chronic condition or medication, e.g. “hypotensive after pain meds.” The abnormal value or reference to the abnormal value must be in the same documentation (i.e., same sentence or paragraph).</w:t>
            </w:r>
          </w:p>
          <w:p w14:paraId="63188B9D" w14:textId="0246C67F" w:rsidR="008500A9" w:rsidRPr="00330AAE" w:rsidRDefault="008500A9" w:rsidP="008500A9">
            <w:pPr>
              <w:pStyle w:val="Header"/>
              <w:tabs>
                <w:tab w:val="clear" w:pos="4320"/>
                <w:tab w:val="center" w:pos="0"/>
              </w:tabs>
              <w:rPr>
                <w:b/>
                <w:bCs/>
              </w:rPr>
            </w:pPr>
            <w:r w:rsidRPr="00330AAE">
              <w:rPr>
                <w:b/>
                <w:bCs/>
              </w:rPr>
              <w:t>Cont’d next page</w:t>
            </w:r>
          </w:p>
          <w:p w14:paraId="5C77A3DB" w14:textId="404F9099" w:rsidR="00BF5DEB" w:rsidRPr="00330AAE" w:rsidRDefault="00BF5DEB" w:rsidP="007017B1">
            <w:pPr>
              <w:pStyle w:val="Header"/>
              <w:numPr>
                <w:ilvl w:val="0"/>
                <w:numId w:val="77"/>
              </w:numPr>
              <w:tabs>
                <w:tab w:val="clear" w:pos="4320"/>
                <w:tab w:val="center" w:pos="432"/>
              </w:tabs>
              <w:ind w:left="522"/>
              <w:rPr>
                <w:bCs/>
              </w:rPr>
            </w:pPr>
            <w:r w:rsidRPr="00330AAE">
              <w:rPr>
                <w:bCs/>
              </w:rPr>
              <w:lastRenderedPageBreak/>
              <w:t>Physician/APN/PA documentation, before or within 24 hours after severe sepsis presentation, hypotension is</w:t>
            </w:r>
            <w:r w:rsidRPr="00330AAE" w:rsidDel="008B57D2">
              <w:rPr>
                <w:bCs/>
              </w:rPr>
              <w:t xml:space="preserve"> </w:t>
            </w:r>
            <w:r w:rsidRPr="00330AAE">
              <w:rPr>
                <w:bCs/>
              </w:rPr>
              <w:t>due to non-infectious source /process, e.g., “BP 85/50 r/t blood loss from GI bleed.” “Hypotension, related to dehydration, not sepsis.”</w:t>
            </w:r>
          </w:p>
          <w:p w14:paraId="74D5FDF8" w14:textId="77777777" w:rsidR="00BF5DEB" w:rsidRPr="00330AAE" w:rsidRDefault="00BF5DEB" w:rsidP="007017B1">
            <w:pPr>
              <w:autoSpaceDE w:val="0"/>
              <w:autoSpaceDN w:val="0"/>
              <w:adjustRightInd w:val="0"/>
              <w:rPr>
                <w:rFonts w:eastAsiaTheme="minorHAnsi"/>
                <w:b/>
                <w:color w:val="000000"/>
                <w:sz w:val="20"/>
                <w:szCs w:val="20"/>
              </w:rPr>
            </w:pPr>
            <w:r w:rsidRPr="00330AAE">
              <w:rPr>
                <w:rFonts w:eastAsiaTheme="minorHAnsi"/>
                <w:b/>
                <w:color w:val="000000"/>
                <w:sz w:val="20"/>
                <w:szCs w:val="20"/>
              </w:rPr>
              <w:t>Also Select value “2” in the following situations:</w:t>
            </w:r>
          </w:p>
          <w:p w14:paraId="507D0522" w14:textId="77777777" w:rsidR="00BF5DEB" w:rsidRPr="00330AAE"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330AAE">
              <w:rPr>
                <w:rFonts w:eastAsiaTheme="minorHAnsi"/>
                <w:color w:val="000000"/>
                <w:sz w:val="20"/>
                <w:szCs w:val="20"/>
              </w:rPr>
              <w:t>If there were no BPs or only one BP recorded within the hour and that BP is normal.</w:t>
            </w:r>
          </w:p>
          <w:p w14:paraId="673AD4DF" w14:textId="77777777" w:rsidR="00BF5DEB" w:rsidRPr="00330AAE" w:rsidRDefault="00BF5DEB" w:rsidP="00AE613E">
            <w:pPr>
              <w:pStyle w:val="ListParagraph"/>
              <w:numPr>
                <w:ilvl w:val="0"/>
                <w:numId w:val="137"/>
              </w:numPr>
              <w:ind w:left="406"/>
              <w:rPr>
                <w:rFonts w:eastAsiaTheme="minorHAnsi"/>
                <w:color w:val="000000"/>
                <w:sz w:val="20"/>
                <w:szCs w:val="20"/>
              </w:rPr>
            </w:pPr>
            <w:r w:rsidRPr="00330AAE">
              <w:rPr>
                <w:rFonts w:eastAsiaTheme="minorHAnsi"/>
                <w:color w:val="000000"/>
                <w:sz w:val="20"/>
                <w:szCs w:val="20"/>
              </w:rPr>
              <w:t xml:space="preserve">If </w:t>
            </w:r>
            <w:proofErr w:type="gramStart"/>
            <w:r w:rsidRPr="00330AAE">
              <w:rPr>
                <w:rFonts w:eastAsiaTheme="minorHAnsi"/>
                <w:color w:val="000000"/>
                <w:sz w:val="20"/>
                <w:szCs w:val="20"/>
              </w:rPr>
              <w:t>more</w:t>
            </w:r>
            <w:proofErr w:type="gramEnd"/>
            <w:r w:rsidRPr="00330AAE">
              <w:rPr>
                <w:rFonts w:eastAsiaTheme="minorHAnsi"/>
                <w:color w:val="000000"/>
                <w:sz w:val="20"/>
                <w:szCs w:val="20"/>
              </w:rPr>
              <w:t xml:space="preserve"> than two BPs, refer to the last two consecutive BPs and there is a normal BP followed by another normal BP; a normal BP followed by a low BP; or a low BP</w:t>
            </w:r>
          </w:p>
          <w:p w14:paraId="570561F3" w14:textId="77777777" w:rsidR="00BF5DEB" w:rsidRPr="00330AAE" w:rsidRDefault="00BF5DEB" w:rsidP="007017B1">
            <w:pPr>
              <w:ind w:left="432"/>
              <w:rPr>
                <w:rFonts w:eastAsiaTheme="minorHAnsi"/>
                <w:color w:val="000000"/>
                <w:sz w:val="20"/>
                <w:szCs w:val="20"/>
              </w:rPr>
            </w:pPr>
            <w:r w:rsidRPr="00330AAE">
              <w:rPr>
                <w:rFonts w:eastAsiaTheme="minorHAnsi"/>
                <w:color w:val="000000"/>
                <w:sz w:val="20"/>
                <w:szCs w:val="20"/>
              </w:rPr>
              <w:t xml:space="preserve">followed by a normal </w:t>
            </w:r>
            <w:proofErr w:type="gramStart"/>
            <w:r w:rsidRPr="00330AAE">
              <w:rPr>
                <w:rFonts w:eastAsiaTheme="minorHAnsi"/>
                <w:color w:val="000000"/>
                <w:sz w:val="20"/>
                <w:szCs w:val="20"/>
              </w:rPr>
              <w:t>BP;</w:t>
            </w:r>
            <w:proofErr w:type="gramEnd"/>
            <w:r w:rsidRPr="00330AAE">
              <w:rPr>
                <w:rFonts w:eastAsiaTheme="minorHAnsi"/>
                <w:color w:val="000000"/>
                <w:sz w:val="20"/>
                <w:szCs w:val="20"/>
              </w:rPr>
              <w:t xml:space="preserve"> </w:t>
            </w:r>
          </w:p>
          <w:p w14:paraId="048B998C" w14:textId="77777777" w:rsidR="00BF5DEB" w:rsidRPr="00330AAE" w:rsidRDefault="00BF5DEB" w:rsidP="007017B1">
            <w:pPr>
              <w:ind w:left="432"/>
              <w:rPr>
                <w:rFonts w:eastAsiaTheme="minorHAnsi"/>
                <w:color w:val="000000"/>
                <w:sz w:val="20"/>
                <w:szCs w:val="20"/>
              </w:rPr>
            </w:pPr>
            <w:r w:rsidRPr="00330AAE">
              <w:rPr>
                <w:rFonts w:eastAsiaTheme="minorHAnsi"/>
                <w:color w:val="000000"/>
                <w:sz w:val="20"/>
                <w:szCs w:val="20"/>
              </w:rPr>
              <w:t xml:space="preserve">Example: The </w:t>
            </w:r>
            <w:proofErr w:type="gramStart"/>
            <w:r w:rsidRPr="00330AAE">
              <w:rPr>
                <w:rFonts w:eastAsiaTheme="minorHAnsi"/>
                <w:color w:val="000000"/>
                <w:sz w:val="20"/>
                <w:szCs w:val="20"/>
              </w:rPr>
              <w:t>hour</w:t>
            </w:r>
            <w:proofErr w:type="gramEnd"/>
            <w:r w:rsidRPr="00330AAE">
              <w:rPr>
                <w:rFonts w:eastAsiaTheme="minorHAnsi"/>
                <w:color w:val="000000"/>
                <w:sz w:val="20"/>
                <w:szCs w:val="20"/>
              </w:rPr>
              <w:t xml:space="preserve"> to assess for Persistent Hypotension is from 0950 to 1050. At 1020 the systolic BP is 92 and at 1045 it is 84. Select value “2” there is a normal blood pressure followed by a low blood pressure</w:t>
            </w:r>
          </w:p>
          <w:p w14:paraId="7A8E4368" w14:textId="77777777" w:rsidR="00BF5DEB" w:rsidRPr="00330AAE" w:rsidRDefault="00BF5DEB" w:rsidP="00AE613E">
            <w:pPr>
              <w:pStyle w:val="ListParagraph"/>
              <w:numPr>
                <w:ilvl w:val="0"/>
                <w:numId w:val="137"/>
              </w:numPr>
              <w:ind w:left="432"/>
              <w:rPr>
                <w:rFonts w:eastAsiaTheme="minorHAnsi"/>
                <w:color w:val="000000"/>
                <w:sz w:val="20"/>
                <w:szCs w:val="20"/>
              </w:rPr>
            </w:pPr>
            <w:r w:rsidRPr="00330AAE">
              <w:rPr>
                <w:rFonts w:eastAsiaTheme="minorHAnsi"/>
                <w:color w:val="000000"/>
                <w:sz w:val="20"/>
                <w:szCs w:val="20"/>
              </w:rPr>
              <w:t>If persistent hypotension presentation is more than six hours after the Septic Shock Presentation Time</w:t>
            </w:r>
          </w:p>
          <w:p w14:paraId="3EBCEBC9" w14:textId="7431A799" w:rsidR="00BF5DEB" w:rsidRPr="00330AAE" w:rsidRDefault="00BF5DEB" w:rsidP="00AE613E">
            <w:pPr>
              <w:pStyle w:val="ListParagraph"/>
              <w:numPr>
                <w:ilvl w:val="0"/>
                <w:numId w:val="137"/>
              </w:num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If within 24 hours of the Severe Sepsis Presentation </w:t>
            </w:r>
            <w:proofErr w:type="gramStart"/>
            <w:r w:rsidRPr="00330AAE">
              <w:rPr>
                <w:rFonts w:eastAsiaTheme="minorHAnsi"/>
                <w:color w:val="000000"/>
                <w:sz w:val="20"/>
                <w:szCs w:val="20"/>
              </w:rPr>
              <w:t>Time</w:t>
            </w:r>
            <w:proofErr w:type="gramEnd"/>
            <w:r w:rsidRPr="00330AAE">
              <w:rPr>
                <w:rFonts w:eastAsiaTheme="minorHAnsi"/>
                <w:color w:val="000000"/>
                <w:sz w:val="20"/>
                <w:szCs w:val="20"/>
              </w:rPr>
              <w:t xml:space="preserve"> there is physician/APN/PA or nursing documentation indicating a hypotensive reading is erroneous or questioning the validity of </w:t>
            </w:r>
            <w:proofErr w:type="gramStart"/>
            <w:r w:rsidRPr="00330AAE">
              <w:rPr>
                <w:rFonts w:eastAsiaTheme="minorHAnsi"/>
                <w:color w:val="000000"/>
                <w:sz w:val="20"/>
                <w:szCs w:val="20"/>
              </w:rPr>
              <w:t>a hypotensive</w:t>
            </w:r>
            <w:proofErr w:type="gramEnd"/>
            <w:r w:rsidRPr="00330AAE">
              <w:rPr>
                <w:rFonts w:eastAsiaTheme="minorHAnsi"/>
                <w:color w:val="000000"/>
                <w:sz w:val="20"/>
                <w:szCs w:val="20"/>
              </w:rPr>
              <w:t xml:space="preserve"> reading</w:t>
            </w:r>
          </w:p>
          <w:p w14:paraId="70AE535C" w14:textId="77777777" w:rsidR="00BF5DEB" w:rsidRPr="00330AAE" w:rsidRDefault="00BF5DEB" w:rsidP="007017B1">
            <w:pPr>
              <w:autoSpaceDE w:val="0"/>
              <w:autoSpaceDN w:val="0"/>
              <w:adjustRightInd w:val="0"/>
              <w:rPr>
                <w:rFonts w:eastAsiaTheme="minorHAnsi"/>
                <w:b/>
                <w:color w:val="000000"/>
                <w:sz w:val="20"/>
                <w:szCs w:val="20"/>
              </w:rPr>
            </w:pPr>
            <w:r w:rsidRPr="00330AAE">
              <w:rPr>
                <w:rFonts w:eastAsiaTheme="minorHAnsi"/>
                <w:b/>
                <w:color w:val="000000"/>
                <w:sz w:val="20"/>
                <w:szCs w:val="20"/>
              </w:rPr>
              <w:t>Select value “3” in the following situations:</w:t>
            </w:r>
          </w:p>
          <w:p w14:paraId="6AC0EC5A" w14:textId="77777777" w:rsidR="00BF5DEB" w:rsidRPr="00330AAE" w:rsidRDefault="00BF5DEB" w:rsidP="00AE613E">
            <w:pPr>
              <w:pStyle w:val="ListParagraph"/>
              <w:numPr>
                <w:ilvl w:val="0"/>
                <w:numId w:val="138"/>
              </w:num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If there is no blood pressure or the only blood pressure within the hour is low. </w:t>
            </w:r>
          </w:p>
          <w:p w14:paraId="06382352" w14:textId="77777777" w:rsidR="00BF5DEB" w:rsidRPr="00330AAE" w:rsidRDefault="00BF5DEB" w:rsidP="007017B1">
            <w:pPr>
              <w:autoSpaceDE w:val="0"/>
              <w:autoSpaceDN w:val="0"/>
              <w:adjustRightInd w:val="0"/>
              <w:rPr>
                <w:rFonts w:eastAsiaTheme="minorHAnsi"/>
                <w:b/>
                <w:color w:val="000000"/>
                <w:sz w:val="20"/>
                <w:szCs w:val="20"/>
              </w:rPr>
            </w:pPr>
            <w:r w:rsidRPr="00330AAE">
              <w:rPr>
                <w:rFonts w:eastAsiaTheme="minorHAnsi"/>
                <w:b/>
                <w:color w:val="000000"/>
                <w:sz w:val="20"/>
                <w:szCs w:val="20"/>
              </w:rPr>
              <w:t>Select value “4”:</w:t>
            </w:r>
          </w:p>
          <w:p w14:paraId="71AC084B" w14:textId="6B7B76DC" w:rsidR="00BF5DEB" w:rsidRPr="00330AAE" w:rsidRDefault="00BF5DEB" w:rsidP="00AE613E">
            <w:pPr>
              <w:pStyle w:val="ListParagraph"/>
              <w:numPr>
                <w:ilvl w:val="0"/>
                <w:numId w:val="138"/>
              </w:numPr>
              <w:ind w:left="432"/>
              <w:rPr>
                <w:sz w:val="20"/>
                <w:szCs w:val="20"/>
              </w:rPr>
            </w:pPr>
            <w:r w:rsidRPr="00330AAE">
              <w:rPr>
                <w:sz w:val="20"/>
                <w:szCs w:val="20"/>
              </w:rPr>
              <w:t>If crystalloid fluids were administered but at a volume less than the target ordered volume</w:t>
            </w:r>
          </w:p>
          <w:p w14:paraId="0D62FA6A" w14:textId="6F23E98C" w:rsidR="00026B68" w:rsidRPr="00330AAE" w:rsidRDefault="00BF5DEB" w:rsidP="00026B68">
            <w:pPr>
              <w:pStyle w:val="ListParagraph"/>
              <w:autoSpaceDE w:val="0"/>
              <w:autoSpaceDN w:val="0"/>
              <w:adjustRightInd w:val="0"/>
              <w:ind w:left="72"/>
              <w:rPr>
                <w:rFonts w:eastAsiaTheme="minorHAnsi"/>
                <w:color w:val="000000"/>
                <w:sz w:val="20"/>
                <w:szCs w:val="20"/>
              </w:rPr>
            </w:pPr>
            <w:r w:rsidRPr="00330AAE">
              <w:rPr>
                <w:rFonts w:eastAsiaTheme="minorHAnsi"/>
                <w:b/>
                <w:color w:val="000000"/>
                <w:sz w:val="20"/>
                <w:szCs w:val="20"/>
              </w:rPr>
              <w:t xml:space="preserve">Suggested Data Sources: </w:t>
            </w:r>
            <w:r w:rsidRPr="00330AAE">
              <w:rPr>
                <w:rFonts w:eastAsiaTheme="minorHAnsi"/>
                <w:color w:val="000000"/>
                <w:sz w:val="20"/>
                <w:szCs w:val="20"/>
              </w:rPr>
              <w:t>Entire ED record; Nurses notes; Physician/APN/PA notes; Vital signs record or flow</w:t>
            </w:r>
            <w:r w:rsidR="00DD0657" w:rsidRPr="00330AAE">
              <w:rPr>
                <w:rFonts w:eastAsiaTheme="minorHAnsi"/>
                <w:color w:val="000000"/>
                <w:sz w:val="20"/>
                <w:szCs w:val="20"/>
              </w:rPr>
              <w:t xml:space="preserve"> sheet</w:t>
            </w:r>
          </w:p>
        </w:tc>
      </w:tr>
    </w:tbl>
    <w:p w14:paraId="223F8D7A" w14:textId="77777777" w:rsidR="005C5264" w:rsidRPr="00330AAE" w:rsidRDefault="005C5264">
      <w:r w:rsidRPr="00330AAE">
        <w:lastRenderedPageBreak/>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69526C8F" w14:textId="77777777" w:rsidTr="007017B1">
        <w:trPr>
          <w:cantSplit/>
        </w:trPr>
        <w:tc>
          <w:tcPr>
            <w:tcW w:w="623" w:type="dxa"/>
            <w:tcBorders>
              <w:top w:val="single" w:sz="6" w:space="0" w:color="auto"/>
              <w:left w:val="single" w:sz="6" w:space="0" w:color="auto"/>
              <w:bottom w:val="single" w:sz="6" w:space="0" w:color="auto"/>
              <w:right w:val="single" w:sz="6" w:space="0" w:color="auto"/>
            </w:tcBorders>
          </w:tcPr>
          <w:p w14:paraId="2B146646" w14:textId="1270615B" w:rsidR="001B29A0" w:rsidRPr="00330AAE" w:rsidRDefault="00DD49F4" w:rsidP="007017B1">
            <w:pPr>
              <w:jc w:val="center"/>
              <w:rPr>
                <w:sz w:val="23"/>
                <w:szCs w:val="23"/>
              </w:rPr>
            </w:pPr>
            <w:r>
              <w:rPr>
                <w:sz w:val="23"/>
                <w:szCs w:val="23"/>
              </w:rPr>
              <w:lastRenderedPageBreak/>
              <w:t>54</w:t>
            </w:r>
          </w:p>
          <w:p w14:paraId="722E249D" w14:textId="505069A9" w:rsidR="00D83E13" w:rsidRPr="00330AAE" w:rsidRDefault="00D83E13" w:rsidP="007017B1">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6F3F83C8" w14:textId="77777777" w:rsidR="00D83E13" w:rsidRPr="00330AAE" w:rsidRDefault="00D83E13" w:rsidP="007017B1">
            <w:pPr>
              <w:jc w:val="center"/>
              <w:rPr>
                <w:sz w:val="20"/>
                <w:szCs w:val="20"/>
              </w:rPr>
            </w:pPr>
            <w:proofErr w:type="spellStart"/>
            <w:r w:rsidRPr="00330AAE">
              <w:rPr>
                <w:sz w:val="20"/>
                <w:szCs w:val="20"/>
              </w:rPr>
              <w:t>vasoprs</w:t>
            </w:r>
            <w:proofErr w:type="spellEnd"/>
          </w:p>
        </w:tc>
        <w:tc>
          <w:tcPr>
            <w:tcW w:w="4767" w:type="dxa"/>
            <w:tcBorders>
              <w:top w:val="single" w:sz="6" w:space="0" w:color="auto"/>
              <w:left w:val="single" w:sz="6" w:space="0" w:color="auto"/>
              <w:bottom w:val="single" w:sz="6" w:space="0" w:color="auto"/>
              <w:right w:val="single" w:sz="6" w:space="0" w:color="auto"/>
            </w:tcBorders>
          </w:tcPr>
          <w:p w14:paraId="72AF8D75" w14:textId="77777777" w:rsidR="00D83E13" w:rsidRPr="00330AAE" w:rsidRDefault="00D83E13" w:rsidP="007017B1">
            <w:pPr>
              <w:tabs>
                <w:tab w:val="left" w:pos="1215"/>
              </w:tabs>
            </w:pPr>
            <w:r w:rsidRPr="00330AAE">
              <w:t xml:space="preserve">During the timeframe from (computer to display </w:t>
            </w:r>
            <w:proofErr w:type="spellStart"/>
            <w:r w:rsidRPr="00330AAE">
              <w:t>sepshkdt</w:t>
            </w:r>
            <w:proofErr w:type="spellEnd"/>
            <w:r w:rsidRPr="00330AAE">
              <w:t>/</w:t>
            </w:r>
            <w:proofErr w:type="spellStart"/>
            <w:r w:rsidRPr="00330AAE">
              <w:t>sepshktm</w:t>
            </w:r>
            <w:proofErr w:type="spellEnd"/>
            <w:r w:rsidRPr="00330AAE">
              <w:t xml:space="preserve">) to (computer to display </w:t>
            </w:r>
            <w:proofErr w:type="spellStart"/>
            <w:r w:rsidRPr="00330AAE">
              <w:t>sepshkdt</w:t>
            </w:r>
            <w:proofErr w:type="spellEnd"/>
            <w:r w:rsidRPr="00330AAE">
              <w:t>/</w:t>
            </w:r>
            <w:proofErr w:type="spellStart"/>
            <w:r w:rsidRPr="00330AAE">
              <w:t>sepshktm</w:t>
            </w:r>
            <w:proofErr w:type="spellEnd"/>
            <w:r w:rsidRPr="00330AAE">
              <w:t xml:space="preserve"> + 6 hours) is there documentation an intravenous (IV)) or intraosseous (IO) vasopressor was administered?</w:t>
            </w:r>
          </w:p>
          <w:p w14:paraId="5933AE79" w14:textId="77777777" w:rsidR="00D83E13" w:rsidRPr="00330AAE" w:rsidRDefault="00D83E13" w:rsidP="007017B1">
            <w:pPr>
              <w:tabs>
                <w:tab w:val="left" w:pos="1215"/>
              </w:tabs>
            </w:pPr>
          </w:p>
          <w:tbl>
            <w:tblPr>
              <w:tblStyle w:val="TableGrid1"/>
              <w:tblW w:w="0" w:type="auto"/>
              <w:tblInd w:w="156" w:type="dxa"/>
              <w:tblLayout w:type="fixed"/>
              <w:tblLook w:val="04A0" w:firstRow="1" w:lastRow="0" w:firstColumn="1" w:lastColumn="0" w:noHBand="0" w:noVBand="1"/>
            </w:tblPr>
            <w:tblGrid>
              <w:gridCol w:w="1751"/>
              <w:gridCol w:w="1849"/>
            </w:tblGrid>
            <w:tr w:rsidR="00D83E13" w:rsidRPr="00330AAE" w14:paraId="0A00D268" w14:textId="77777777" w:rsidTr="00DE4CA6">
              <w:trPr>
                <w:trHeight w:val="233"/>
              </w:trPr>
              <w:tc>
                <w:tcPr>
                  <w:tcW w:w="1751" w:type="dxa"/>
                  <w:shd w:val="clear" w:color="auto" w:fill="D9D9D9" w:themeFill="background1" w:themeFillShade="D9"/>
                </w:tcPr>
                <w:p w14:paraId="068234FD"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b/>
                      <w:sz w:val="22"/>
                      <w:szCs w:val="22"/>
                    </w:rPr>
                  </w:pPr>
                  <w:r w:rsidRPr="00330AAE">
                    <w:rPr>
                      <w:rFonts w:ascii="Times New Roman" w:hAnsi="Times New Roman" w:cs="Times New Roman"/>
                      <w:b/>
                      <w:sz w:val="22"/>
                      <w:szCs w:val="22"/>
                    </w:rPr>
                    <w:t>Generic Name</w:t>
                  </w:r>
                </w:p>
              </w:tc>
              <w:tc>
                <w:tcPr>
                  <w:tcW w:w="1849" w:type="dxa"/>
                  <w:shd w:val="clear" w:color="auto" w:fill="D9D9D9" w:themeFill="background1" w:themeFillShade="D9"/>
                </w:tcPr>
                <w:p w14:paraId="4C378BF3"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b/>
                      <w:sz w:val="22"/>
                      <w:szCs w:val="22"/>
                    </w:rPr>
                  </w:pPr>
                  <w:r w:rsidRPr="00330AAE">
                    <w:rPr>
                      <w:rFonts w:ascii="Times New Roman" w:hAnsi="Times New Roman" w:cs="Times New Roman"/>
                      <w:b/>
                      <w:sz w:val="22"/>
                      <w:szCs w:val="22"/>
                    </w:rPr>
                    <w:t>Brand Name</w:t>
                  </w:r>
                </w:p>
              </w:tc>
            </w:tr>
            <w:tr w:rsidR="00D83E13" w:rsidRPr="00330AAE" w14:paraId="7B2A648C" w14:textId="77777777" w:rsidTr="00DE4CA6">
              <w:trPr>
                <w:trHeight w:val="247"/>
              </w:trPr>
              <w:tc>
                <w:tcPr>
                  <w:tcW w:w="1751" w:type="dxa"/>
                </w:tcPr>
                <w:p w14:paraId="5C948D30"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norepinephrine</w:t>
                  </w:r>
                </w:p>
              </w:tc>
              <w:tc>
                <w:tcPr>
                  <w:tcW w:w="1849" w:type="dxa"/>
                </w:tcPr>
                <w:p w14:paraId="49F94720"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proofErr w:type="spellStart"/>
                  <w:r w:rsidRPr="00330AAE">
                    <w:rPr>
                      <w:rFonts w:ascii="Times New Roman" w:hAnsi="Times New Roman" w:cs="Times New Roman"/>
                      <w:sz w:val="22"/>
                      <w:szCs w:val="22"/>
                    </w:rPr>
                    <w:t>Levophed</w:t>
                  </w:r>
                  <w:proofErr w:type="spellEnd"/>
                </w:p>
              </w:tc>
            </w:tr>
            <w:tr w:rsidR="00D83E13" w:rsidRPr="00330AAE" w14:paraId="1F90758F" w14:textId="77777777" w:rsidTr="00DE4CA6">
              <w:trPr>
                <w:trHeight w:val="233"/>
              </w:trPr>
              <w:tc>
                <w:tcPr>
                  <w:tcW w:w="1751" w:type="dxa"/>
                </w:tcPr>
                <w:p w14:paraId="24604B78"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epinephrine</w:t>
                  </w:r>
                </w:p>
              </w:tc>
              <w:tc>
                <w:tcPr>
                  <w:tcW w:w="1849" w:type="dxa"/>
                </w:tcPr>
                <w:p w14:paraId="1D3BF0C5"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Adrenalin</w:t>
                  </w:r>
                </w:p>
              </w:tc>
            </w:tr>
            <w:tr w:rsidR="00D83E13" w:rsidRPr="00330AAE" w14:paraId="0149FC4E" w14:textId="77777777" w:rsidTr="00DE4CA6">
              <w:trPr>
                <w:trHeight w:val="495"/>
              </w:trPr>
              <w:tc>
                <w:tcPr>
                  <w:tcW w:w="1751" w:type="dxa"/>
                </w:tcPr>
                <w:p w14:paraId="03FAA713"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phenylephrine</w:t>
                  </w:r>
                </w:p>
              </w:tc>
              <w:tc>
                <w:tcPr>
                  <w:tcW w:w="1849" w:type="dxa"/>
                </w:tcPr>
                <w:p w14:paraId="41E83940"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proofErr w:type="spellStart"/>
                  <w:r w:rsidRPr="00330AAE">
                    <w:rPr>
                      <w:rFonts w:ascii="Times New Roman" w:hAnsi="Times New Roman" w:cs="Times New Roman"/>
                      <w:sz w:val="22"/>
                      <w:szCs w:val="22"/>
                    </w:rPr>
                    <w:t>Neosynephrine</w:t>
                  </w:r>
                  <w:proofErr w:type="spellEnd"/>
                </w:p>
                <w:p w14:paraId="04E932AE"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proofErr w:type="spellStart"/>
                  <w:r w:rsidRPr="00330AAE">
                    <w:rPr>
                      <w:rFonts w:ascii="Times New Roman" w:hAnsi="Times New Roman" w:cs="Times New Roman"/>
                      <w:sz w:val="22"/>
                      <w:szCs w:val="22"/>
                    </w:rPr>
                    <w:t>Vasculep</w:t>
                  </w:r>
                  <w:proofErr w:type="spellEnd"/>
                </w:p>
              </w:tc>
            </w:tr>
            <w:tr w:rsidR="00D83E13" w:rsidRPr="00330AAE" w14:paraId="40ED09F8" w14:textId="77777777" w:rsidTr="00DE4CA6">
              <w:trPr>
                <w:trHeight w:val="233"/>
              </w:trPr>
              <w:tc>
                <w:tcPr>
                  <w:tcW w:w="1751" w:type="dxa"/>
                </w:tcPr>
                <w:p w14:paraId="0E60ED91"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dopamine</w:t>
                  </w:r>
                </w:p>
              </w:tc>
              <w:tc>
                <w:tcPr>
                  <w:tcW w:w="1849" w:type="dxa"/>
                </w:tcPr>
                <w:p w14:paraId="3786941E"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dopamine</w:t>
                  </w:r>
                </w:p>
              </w:tc>
            </w:tr>
            <w:tr w:rsidR="00D83E13" w:rsidRPr="00330AAE" w14:paraId="22002D72" w14:textId="77777777" w:rsidTr="00DE4CA6">
              <w:trPr>
                <w:trHeight w:val="247"/>
              </w:trPr>
              <w:tc>
                <w:tcPr>
                  <w:tcW w:w="1751" w:type="dxa"/>
                </w:tcPr>
                <w:p w14:paraId="60A440C4"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vasopressin</w:t>
                  </w:r>
                </w:p>
              </w:tc>
              <w:tc>
                <w:tcPr>
                  <w:tcW w:w="1849" w:type="dxa"/>
                </w:tcPr>
                <w:p w14:paraId="18557898"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Vasopressin</w:t>
                  </w:r>
                </w:p>
              </w:tc>
            </w:tr>
            <w:tr w:rsidR="00D83E13" w:rsidRPr="00330AAE" w14:paraId="68EA819D" w14:textId="77777777" w:rsidTr="00DE4CA6">
              <w:trPr>
                <w:trHeight w:val="247"/>
              </w:trPr>
              <w:tc>
                <w:tcPr>
                  <w:tcW w:w="1751" w:type="dxa"/>
                </w:tcPr>
                <w:p w14:paraId="7BDC3A2A"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r w:rsidRPr="00330AAE">
                    <w:rPr>
                      <w:rFonts w:ascii="Times New Roman" w:hAnsi="Times New Roman" w:cs="Times New Roman"/>
                      <w:sz w:val="22"/>
                      <w:szCs w:val="22"/>
                    </w:rPr>
                    <w:t>angiotensin II</w:t>
                  </w:r>
                </w:p>
              </w:tc>
              <w:tc>
                <w:tcPr>
                  <w:tcW w:w="1849" w:type="dxa"/>
                </w:tcPr>
                <w:p w14:paraId="4AB04F99" w14:textId="77777777" w:rsidR="00D83E13" w:rsidRPr="00330AAE" w:rsidRDefault="00D83E13" w:rsidP="00E26C76">
                  <w:pPr>
                    <w:pStyle w:val="Default"/>
                    <w:framePr w:hSpace="180" w:wrap="around" w:vAnchor="text" w:hAnchor="text" w:xAlign="right" w:y="1"/>
                    <w:suppressOverlap/>
                    <w:rPr>
                      <w:rFonts w:ascii="Times New Roman" w:hAnsi="Times New Roman" w:cs="Times New Roman"/>
                      <w:sz w:val="22"/>
                      <w:szCs w:val="22"/>
                    </w:rPr>
                  </w:pPr>
                  <w:proofErr w:type="spellStart"/>
                  <w:r w:rsidRPr="00330AAE">
                    <w:rPr>
                      <w:rFonts w:ascii="Times New Roman" w:hAnsi="Times New Roman" w:cs="Times New Roman"/>
                      <w:sz w:val="22"/>
                      <w:szCs w:val="22"/>
                    </w:rPr>
                    <w:t>Giapreza</w:t>
                  </w:r>
                  <w:proofErr w:type="spellEnd"/>
                </w:p>
              </w:tc>
            </w:tr>
          </w:tbl>
          <w:p w14:paraId="2EF3645D" w14:textId="77777777" w:rsidR="00D83E13" w:rsidRPr="00330AAE" w:rsidRDefault="00D83E13" w:rsidP="007017B1">
            <w:pPr>
              <w:tabs>
                <w:tab w:val="left" w:pos="1215"/>
              </w:tabs>
            </w:pPr>
          </w:p>
          <w:p w14:paraId="53D2C0CE" w14:textId="77777777" w:rsidR="00D83E13" w:rsidRPr="00330AAE" w:rsidRDefault="00D83E13" w:rsidP="007017B1">
            <w:pPr>
              <w:tabs>
                <w:tab w:val="left" w:pos="1215"/>
              </w:tabs>
            </w:pPr>
            <w:r w:rsidRPr="00330AAE">
              <w:t>1. Yes</w:t>
            </w:r>
          </w:p>
          <w:p w14:paraId="573B900D" w14:textId="77777777" w:rsidR="00D83E13" w:rsidRPr="00330AAE" w:rsidRDefault="00D83E13" w:rsidP="007017B1">
            <w:pPr>
              <w:tabs>
                <w:tab w:val="left" w:pos="1215"/>
              </w:tabs>
            </w:pPr>
            <w:r w:rsidRPr="00330AAE">
              <w:t>2. No or Unable to Determine</w:t>
            </w:r>
          </w:p>
        </w:tc>
        <w:tc>
          <w:tcPr>
            <w:tcW w:w="2250" w:type="dxa"/>
            <w:tcBorders>
              <w:top w:val="single" w:sz="6" w:space="0" w:color="auto"/>
              <w:left w:val="single" w:sz="6" w:space="0" w:color="auto"/>
              <w:bottom w:val="single" w:sz="6" w:space="0" w:color="auto"/>
              <w:right w:val="single" w:sz="6" w:space="0" w:color="auto"/>
            </w:tcBorders>
          </w:tcPr>
          <w:p w14:paraId="290954F8" w14:textId="77777777" w:rsidR="00D83E13" w:rsidRPr="00330AAE" w:rsidRDefault="00D83E13" w:rsidP="007017B1">
            <w:pPr>
              <w:jc w:val="center"/>
              <w:rPr>
                <w:sz w:val="22"/>
                <w:szCs w:val="22"/>
              </w:rPr>
            </w:pPr>
            <w:r w:rsidRPr="00330AAE">
              <w:rPr>
                <w:sz w:val="22"/>
                <w:szCs w:val="22"/>
              </w:rPr>
              <w:t>1,2</w:t>
            </w:r>
          </w:p>
          <w:p w14:paraId="23122E2C" w14:textId="660D7E0A" w:rsidR="00D83E13" w:rsidRPr="00330AAE" w:rsidRDefault="00D83E13" w:rsidP="007017B1">
            <w:pPr>
              <w:pStyle w:val="Heading4"/>
              <w:rPr>
                <w:b w:val="0"/>
              </w:rPr>
            </w:pPr>
            <w:r w:rsidRPr="00330AAE">
              <w:rPr>
                <w:b w:val="0"/>
              </w:rPr>
              <w:t xml:space="preserve">If 2, go to </w:t>
            </w:r>
            <w:proofErr w:type="spellStart"/>
            <w:r w:rsidRPr="00330AAE">
              <w:rPr>
                <w:b w:val="0"/>
              </w:rPr>
              <w:t>rptvolst</w:t>
            </w:r>
            <w:proofErr w:type="spellEnd"/>
          </w:p>
        </w:tc>
        <w:tc>
          <w:tcPr>
            <w:tcW w:w="5760" w:type="dxa"/>
            <w:tcBorders>
              <w:top w:val="single" w:sz="6" w:space="0" w:color="auto"/>
              <w:left w:val="single" w:sz="6" w:space="0" w:color="auto"/>
              <w:bottom w:val="single" w:sz="6" w:space="0" w:color="auto"/>
              <w:right w:val="single" w:sz="6" w:space="0" w:color="auto"/>
            </w:tcBorders>
          </w:tcPr>
          <w:p w14:paraId="0B821399" w14:textId="0EDA19B5" w:rsidR="00D83E13" w:rsidRPr="00330AAE" w:rsidRDefault="00D83E13" w:rsidP="007017B1">
            <w:pPr>
              <w:pStyle w:val="Default"/>
              <w:rPr>
                <w:rFonts w:ascii="Times New Roman" w:hAnsi="Times New Roman" w:cs="Times New Roman"/>
                <w:b/>
                <w:sz w:val="20"/>
                <w:szCs w:val="20"/>
              </w:rPr>
            </w:pPr>
            <w:r w:rsidRPr="00330AAE">
              <w:rPr>
                <w:rFonts w:ascii="Times New Roman" w:hAnsi="Times New Roman" w:cs="Times New Roman"/>
                <w:b/>
                <w:sz w:val="20"/>
                <w:szCs w:val="20"/>
              </w:rPr>
              <w:t>Only Accept Vasopressors</w:t>
            </w:r>
            <w:r w:rsidRPr="00330AAE">
              <w:rPr>
                <w:rFonts w:ascii="Times New Roman" w:hAnsi="Times New Roman" w:cs="Times New Roman"/>
                <w:sz w:val="20"/>
                <w:szCs w:val="20"/>
              </w:rPr>
              <w:t xml:space="preserve"> </w:t>
            </w:r>
            <w:r w:rsidRPr="00330AAE">
              <w:rPr>
                <w:rFonts w:ascii="Times New Roman" w:hAnsi="Times New Roman" w:cs="Times New Roman"/>
                <w:b/>
                <w:sz w:val="20"/>
                <w:szCs w:val="20"/>
              </w:rPr>
              <w:t>given via the IV or IO route:</w:t>
            </w:r>
          </w:p>
          <w:p w14:paraId="7ED7D33A" w14:textId="77777777" w:rsidR="00D83E13" w:rsidRPr="00330AAE" w:rsidRDefault="00D83E13" w:rsidP="007017B1">
            <w:pPr>
              <w:pStyle w:val="Default"/>
              <w:numPr>
                <w:ilvl w:val="0"/>
                <w:numId w:val="63"/>
              </w:numPr>
              <w:ind w:left="522" w:hanging="450"/>
              <w:rPr>
                <w:rFonts w:ascii="Times New Roman" w:hAnsi="Times New Roman" w:cs="Times New Roman"/>
                <w:sz w:val="20"/>
                <w:szCs w:val="20"/>
              </w:rPr>
            </w:pPr>
            <w:r w:rsidRPr="00330AAE">
              <w:rPr>
                <w:rFonts w:ascii="Times New Roman" w:hAnsi="Times New Roman" w:cs="Times New Roman"/>
                <w:sz w:val="20"/>
                <w:szCs w:val="20"/>
              </w:rPr>
              <w:t xml:space="preserve">Vasopressor administration information should only be abstracted from documentation that demonstrates actual administration of the vasopressor. </w:t>
            </w:r>
          </w:p>
          <w:p w14:paraId="38CF6490" w14:textId="77777777" w:rsidR="00D83E13" w:rsidRPr="00330AAE" w:rsidRDefault="00D83E13" w:rsidP="007017B1">
            <w:pPr>
              <w:pStyle w:val="Default"/>
              <w:numPr>
                <w:ilvl w:val="2"/>
                <w:numId w:val="61"/>
              </w:numPr>
              <w:ind w:left="882" w:hanging="360"/>
              <w:rPr>
                <w:rFonts w:ascii="Times New Roman" w:hAnsi="Times New Roman" w:cs="Times New Roman"/>
                <w:sz w:val="20"/>
                <w:szCs w:val="20"/>
              </w:rPr>
            </w:pPr>
            <w:r w:rsidRPr="00330AAE">
              <w:rPr>
                <w:rFonts w:ascii="Times New Roman" w:hAnsi="Times New Roman" w:cs="Times New Roman"/>
                <w:sz w:val="20"/>
                <w:szCs w:val="20"/>
              </w:rPr>
              <w:t xml:space="preserve">Do not abstract doses from a physician order unless they are clearly designated as given on the physician order form. </w:t>
            </w:r>
          </w:p>
          <w:p w14:paraId="1F17F92E" w14:textId="77777777" w:rsidR="00D83E13" w:rsidRPr="00330AAE" w:rsidRDefault="00D83E13" w:rsidP="007017B1">
            <w:pPr>
              <w:pStyle w:val="Default"/>
              <w:numPr>
                <w:ilvl w:val="2"/>
                <w:numId w:val="61"/>
              </w:numPr>
              <w:ind w:left="882" w:hanging="360"/>
              <w:rPr>
                <w:rFonts w:ascii="Times New Roman" w:hAnsi="Times New Roman" w:cs="Times New Roman"/>
                <w:sz w:val="20"/>
                <w:szCs w:val="20"/>
              </w:rPr>
            </w:pPr>
            <w:r w:rsidRPr="00330AAE">
              <w:rPr>
                <w:rFonts w:ascii="Times New Roman" w:hAnsi="Times New Roman" w:cs="Times New Roman"/>
                <w:sz w:val="20"/>
                <w:szCs w:val="20"/>
              </w:rPr>
              <w:t>Acceptable examples of administration include: “vasopressor running” and “vasopressor given.”</w:t>
            </w:r>
          </w:p>
          <w:p w14:paraId="0B3B4F2B" w14:textId="77777777" w:rsidR="00D83E13" w:rsidRPr="00330AAE" w:rsidRDefault="00D83E13" w:rsidP="007017B1">
            <w:pPr>
              <w:pStyle w:val="Default"/>
              <w:numPr>
                <w:ilvl w:val="0"/>
                <w:numId w:val="64"/>
              </w:numPr>
              <w:rPr>
                <w:rFonts w:ascii="Times New Roman" w:hAnsi="Times New Roman" w:cs="Times New Roman"/>
                <w:sz w:val="20"/>
                <w:szCs w:val="20"/>
              </w:rPr>
            </w:pPr>
            <w:r w:rsidRPr="00330AAE">
              <w:rPr>
                <w:rFonts w:ascii="Times New Roman" w:hAnsi="Times New Roman" w:cs="Times New Roman"/>
                <w:sz w:val="20"/>
                <w:szCs w:val="20"/>
              </w:rPr>
              <w:t xml:space="preserve">If a vasopressor was infusing at the time of presentation of septic shock, demonstrated by persistent hypotension after crystalloid fluid administration, choose value “1”. </w:t>
            </w:r>
          </w:p>
          <w:p w14:paraId="64253FC6" w14:textId="7E6FBCDC" w:rsidR="00D83E13" w:rsidRPr="00330AAE" w:rsidRDefault="00D83E13" w:rsidP="007017B1">
            <w:pPr>
              <w:pStyle w:val="Default"/>
              <w:ind w:left="432"/>
              <w:rPr>
                <w:rFonts w:ascii="Times New Roman" w:hAnsi="Times New Roman" w:cs="Times New Roman"/>
                <w:sz w:val="20"/>
                <w:szCs w:val="20"/>
              </w:rPr>
            </w:pPr>
            <w:r w:rsidRPr="00330AAE">
              <w:rPr>
                <w:rFonts w:ascii="Times New Roman" w:hAnsi="Times New Roman" w:cs="Times New Roman"/>
                <w:b/>
                <w:sz w:val="20"/>
                <w:szCs w:val="20"/>
              </w:rPr>
              <w:t>Example:</w:t>
            </w:r>
            <w:r w:rsidRPr="00330AAE">
              <w:rPr>
                <w:rFonts w:ascii="Times New Roman" w:hAnsi="Times New Roman" w:cs="Times New Roman"/>
                <w:sz w:val="20"/>
                <w:szCs w:val="20"/>
              </w:rPr>
              <w:t xml:space="preserve"> septic shock patient was triaged in the ED at 08:00. The patient was receiving </w:t>
            </w:r>
            <w:proofErr w:type="spellStart"/>
            <w:r w:rsidRPr="00330AAE">
              <w:rPr>
                <w:rFonts w:ascii="Times New Roman" w:hAnsi="Times New Roman" w:cs="Times New Roman"/>
                <w:sz w:val="20"/>
                <w:szCs w:val="20"/>
              </w:rPr>
              <w:t>Levophed</w:t>
            </w:r>
            <w:proofErr w:type="spellEnd"/>
            <w:r w:rsidRPr="00330AAE">
              <w:rPr>
                <w:rFonts w:ascii="Times New Roman" w:hAnsi="Times New Roman" w:cs="Times New Roman"/>
                <w:sz w:val="20"/>
                <w:szCs w:val="20"/>
              </w:rPr>
              <w:t xml:space="preserve"> via an IV at the time of triage – choose value “1”. </w:t>
            </w:r>
          </w:p>
          <w:p w14:paraId="040C701E" w14:textId="53C820A2" w:rsidR="00D83E13" w:rsidRPr="00330AAE" w:rsidRDefault="00D83E13" w:rsidP="007017B1">
            <w:pPr>
              <w:pStyle w:val="Default"/>
              <w:numPr>
                <w:ilvl w:val="0"/>
                <w:numId w:val="64"/>
              </w:numPr>
              <w:rPr>
                <w:rFonts w:ascii="Times New Roman" w:hAnsi="Times New Roman" w:cs="Times New Roman"/>
                <w:sz w:val="20"/>
                <w:szCs w:val="20"/>
              </w:rPr>
            </w:pPr>
            <w:r w:rsidRPr="00330AAE">
              <w:rPr>
                <w:rFonts w:ascii="Times New Roman" w:hAnsi="Times New Roman" w:cs="Times New Roman"/>
                <w:sz w:val="20"/>
                <w:szCs w:val="20"/>
              </w:rPr>
              <w:t>If a vasopressor was not started or running within the acceptable time frame, select value “2”.</w:t>
            </w:r>
          </w:p>
          <w:p w14:paraId="57DE863D" w14:textId="77777777" w:rsidR="00D83E13" w:rsidRPr="00330AAE" w:rsidRDefault="00D83E13" w:rsidP="007017B1">
            <w:pPr>
              <w:pStyle w:val="Default"/>
              <w:numPr>
                <w:ilvl w:val="0"/>
                <w:numId w:val="64"/>
              </w:numPr>
              <w:rPr>
                <w:rFonts w:ascii="Times New Roman" w:hAnsi="Times New Roman" w:cs="Times New Roman"/>
                <w:sz w:val="20"/>
                <w:szCs w:val="20"/>
              </w:rPr>
            </w:pPr>
            <w:r w:rsidRPr="00330AAE">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330AAE">
              <w:rPr>
                <w:rFonts w:ascii="Times New Roman" w:hAnsi="Times New Roman" w:cs="Times New Roman"/>
                <w:sz w:val="20"/>
                <w:szCs w:val="20"/>
              </w:rPr>
              <w:t>actually administered</w:t>
            </w:r>
            <w:proofErr w:type="gramEnd"/>
            <w:r w:rsidRPr="00330AAE">
              <w:rPr>
                <w:rFonts w:ascii="Times New Roman" w:hAnsi="Times New Roman" w:cs="Times New Roman"/>
                <w:sz w:val="20"/>
                <w:szCs w:val="20"/>
              </w:rPr>
              <w:t xml:space="preserve"> it. </w:t>
            </w:r>
          </w:p>
          <w:p w14:paraId="0FF37850" w14:textId="77777777" w:rsidR="00D83E13" w:rsidRPr="00330AAE"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330AAE">
              <w:rPr>
                <w:rFonts w:eastAsiaTheme="minorHAnsi"/>
                <w:color w:val="000000"/>
                <w:sz w:val="20"/>
                <w:szCs w:val="20"/>
              </w:rPr>
              <w:t>Use of documentation in pre-hospital records (e.g., ambulance records, nursing home records) that are considered part of the medical record is acceptable.</w:t>
            </w:r>
          </w:p>
          <w:p w14:paraId="0A5B49E4" w14:textId="77777777" w:rsidR="00D83E13" w:rsidRPr="00330AAE"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Do not abstract test doses of vasopressors. </w:t>
            </w:r>
          </w:p>
          <w:p w14:paraId="6B2E6579" w14:textId="77777777" w:rsidR="00D83E13" w:rsidRPr="00330AAE" w:rsidRDefault="00D83E13" w:rsidP="007017B1">
            <w:pPr>
              <w:pStyle w:val="ListParagraph"/>
              <w:numPr>
                <w:ilvl w:val="0"/>
                <w:numId w:val="65"/>
              </w:numPr>
              <w:autoSpaceDE w:val="0"/>
              <w:autoSpaceDN w:val="0"/>
              <w:adjustRightInd w:val="0"/>
              <w:ind w:left="432"/>
              <w:rPr>
                <w:rFonts w:eastAsiaTheme="minorHAnsi"/>
                <w:color w:val="000000"/>
                <w:sz w:val="20"/>
                <w:szCs w:val="20"/>
              </w:rPr>
            </w:pPr>
            <w:r w:rsidRPr="00330AAE">
              <w:rPr>
                <w:rFonts w:eastAsiaTheme="minorHAnsi"/>
                <w:color w:val="000000"/>
                <w:sz w:val="20"/>
                <w:szCs w:val="20"/>
              </w:rPr>
              <w:t xml:space="preserve">Do not abstract vasopressors from narrative charting unless there is no other documentation that reflects that the same vasopressor was given during the specified time frame. </w:t>
            </w:r>
          </w:p>
          <w:p w14:paraId="75DAE364" w14:textId="7790B274" w:rsidR="00D83E13" w:rsidRPr="00330AAE" w:rsidRDefault="00D83E13" w:rsidP="007017B1">
            <w:pPr>
              <w:pStyle w:val="Default"/>
              <w:rPr>
                <w:rFonts w:ascii="Times New Roman" w:hAnsi="Times New Roman" w:cs="Times New Roman"/>
                <w:sz w:val="20"/>
                <w:szCs w:val="20"/>
              </w:rPr>
            </w:pPr>
            <w:r w:rsidRPr="00330AAE">
              <w:rPr>
                <w:rFonts w:ascii="Times New Roman" w:hAnsi="Times New Roman" w:cs="Times New Roman"/>
                <w:b/>
                <w:sz w:val="20"/>
                <w:szCs w:val="20"/>
              </w:rPr>
              <w:t xml:space="preserve">Suggested Data Sources: </w:t>
            </w:r>
            <w:r w:rsidRPr="00330AAE">
              <w:rPr>
                <w:rFonts w:ascii="Times New Roman" w:hAnsi="Times New Roman" w:cs="Times New Roman"/>
                <w:sz w:val="20"/>
                <w:szCs w:val="20"/>
              </w:rPr>
              <w:t>Entire ED record; IV flow sheets; Medication Administration record (MAR); Nursing notes; Physician/APN/PA notes; Transport records</w:t>
            </w:r>
          </w:p>
        </w:tc>
      </w:tr>
    </w:tbl>
    <w:p w14:paraId="5F4FB1BB" w14:textId="1CF13C19" w:rsidR="005F1215" w:rsidRPr="00330AAE" w:rsidRDefault="007017B1">
      <w:r w:rsidRPr="00330AAE">
        <w:br w:type="textWrapping" w:clear="all"/>
      </w:r>
      <w:r w:rsidR="005F1215" w:rsidRPr="00330AAE">
        <w:br w:type="page"/>
      </w:r>
    </w:p>
    <w:tbl>
      <w:tblPr>
        <w:tblpPr w:leftFromText="180" w:rightFromText="180" w:vertAnchor="text" w:tblpXSpec="right" w:tblpY="1"/>
        <w:tblOverlap w:val="never"/>
        <w:tblW w:w="14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3"/>
        <w:gridCol w:w="1244"/>
        <w:gridCol w:w="4767"/>
        <w:gridCol w:w="2250"/>
        <w:gridCol w:w="5760"/>
      </w:tblGrid>
      <w:tr w:rsidR="00D83E13" w:rsidRPr="00330AAE" w14:paraId="6D0F8F5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43BBADD" w14:textId="7C539567" w:rsidR="001B29A0" w:rsidRPr="00330AAE" w:rsidRDefault="00DD49F4" w:rsidP="008F2CEF">
            <w:pPr>
              <w:jc w:val="center"/>
              <w:rPr>
                <w:sz w:val="23"/>
                <w:szCs w:val="23"/>
              </w:rPr>
            </w:pPr>
            <w:r>
              <w:rPr>
                <w:sz w:val="23"/>
                <w:szCs w:val="23"/>
              </w:rPr>
              <w:lastRenderedPageBreak/>
              <w:t>55</w:t>
            </w:r>
          </w:p>
          <w:p w14:paraId="46390583" w14:textId="37F25322" w:rsidR="00D83E13" w:rsidRPr="00330AAE"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A10D371" w14:textId="77777777" w:rsidR="00D83E13" w:rsidRPr="00330AAE" w:rsidRDefault="00D83E13" w:rsidP="008F2CEF">
            <w:pPr>
              <w:jc w:val="center"/>
              <w:rPr>
                <w:sz w:val="20"/>
                <w:szCs w:val="20"/>
              </w:rPr>
            </w:pPr>
            <w:proofErr w:type="spellStart"/>
            <w:r w:rsidRPr="00330AAE">
              <w:rPr>
                <w:sz w:val="20"/>
                <w:szCs w:val="20"/>
              </w:rPr>
              <w:t>vasoprsdt</w:t>
            </w:r>
            <w:proofErr w:type="spellEnd"/>
            <w:r w:rsidRPr="00330AAE">
              <w:rPr>
                <w:sz w:val="20"/>
                <w:szCs w:val="20"/>
              </w:rPr>
              <w:t xml:space="preserve"> </w:t>
            </w:r>
          </w:p>
          <w:p w14:paraId="628C4E52" w14:textId="77777777" w:rsidR="00D83E13" w:rsidRPr="00330AAE" w:rsidRDefault="00D83E13" w:rsidP="008F2CEF">
            <w:pPr>
              <w:jc w:val="center"/>
              <w:rPr>
                <w:sz w:val="20"/>
                <w:szCs w:val="20"/>
              </w:rPr>
            </w:pPr>
          </w:p>
          <w:p w14:paraId="14955B7E" w14:textId="3BA58970" w:rsidR="00D83E13" w:rsidRPr="00330AAE" w:rsidRDefault="00D83E13" w:rsidP="008F2CEF">
            <w:pPr>
              <w:jc w:val="center"/>
              <w:rPr>
                <w:sz w:val="20"/>
                <w:szCs w:val="20"/>
              </w:rPr>
            </w:pPr>
            <w:proofErr w:type="spellStart"/>
            <w:r w:rsidRPr="00330AAE">
              <w:rPr>
                <w:sz w:val="20"/>
                <w:szCs w:val="20"/>
              </w:rPr>
              <w:t>vasoprstm</w:t>
            </w:r>
            <w:proofErr w:type="spellEnd"/>
          </w:p>
        </w:tc>
        <w:tc>
          <w:tcPr>
            <w:tcW w:w="4767" w:type="dxa"/>
            <w:tcBorders>
              <w:top w:val="single" w:sz="6" w:space="0" w:color="auto"/>
              <w:left w:val="single" w:sz="6" w:space="0" w:color="auto"/>
              <w:bottom w:val="single" w:sz="6" w:space="0" w:color="auto"/>
              <w:right w:val="single" w:sz="6" w:space="0" w:color="auto"/>
            </w:tcBorders>
          </w:tcPr>
          <w:p w14:paraId="40E3AFA3" w14:textId="0B17C5ED" w:rsidR="00D83E13" w:rsidRPr="00330AAE" w:rsidRDefault="00D83E13" w:rsidP="008F2CEF">
            <w:pPr>
              <w:tabs>
                <w:tab w:val="left" w:pos="1215"/>
              </w:tabs>
            </w:pPr>
            <w:r w:rsidRPr="00330AAE">
              <w:t xml:space="preserve">During the timeframe from (computer to display </w:t>
            </w:r>
            <w:proofErr w:type="spellStart"/>
            <w:r w:rsidRPr="00330AAE">
              <w:t>sepshkdt</w:t>
            </w:r>
            <w:proofErr w:type="spellEnd"/>
            <w:r w:rsidRPr="00330AAE">
              <w:t>/</w:t>
            </w:r>
            <w:proofErr w:type="spellStart"/>
            <w:r w:rsidRPr="00330AAE">
              <w:t>sepshktm</w:t>
            </w:r>
            <w:proofErr w:type="spellEnd"/>
            <w:r w:rsidRPr="00330AAE">
              <w:t xml:space="preserve">) to (computer to display </w:t>
            </w:r>
            <w:proofErr w:type="spellStart"/>
            <w:r w:rsidRPr="00330AAE">
              <w:t>sepshkdt</w:t>
            </w:r>
            <w:proofErr w:type="spellEnd"/>
            <w:r w:rsidRPr="00330AAE">
              <w:t>/</w:t>
            </w:r>
            <w:proofErr w:type="spellStart"/>
            <w:r w:rsidRPr="00330AAE">
              <w:t>sepshktm</w:t>
            </w:r>
            <w:proofErr w:type="spellEnd"/>
            <w:r w:rsidRPr="00330AAE">
              <w:t xml:space="preserve"> + 6 hours) enter the date and time on which an IV or IO vasopressor was administered.</w:t>
            </w:r>
          </w:p>
        </w:tc>
        <w:tc>
          <w:tcPr>
            <w:tcW w:w="2250" w:type="dxa"/>
            <w:tcBorders>
              <w:top w:val="single" w:sz="6" w:space="0" w:color="auto"/>
              <w:left w:val="single" w:sz="6" w:space="0" w:color="auto"/>
              <w:bottom w:val="single" w:sz="6" w:space="0" w:color="auto"/>
              <w:right w:val="single" w:sz="6" w:space="0" w:color="auto"/>
            </w:tcBorders>
          </w:tcPr>
          <w:p w14:paraId="79D5E943" w14:textId="77777777" w:rsidR="00D83E13" w:rsidRPr="00330AAE" w:rsidRDefault="00D83E13" w:rsidP="008F2CEF">
            <w:pPr>
              <w:jc w:val="center"/>
              <w:rPr>
                <w:sz w:val="22"/>
                <w:szCs w:val="22"/>
              </w:rPr>
            </w:pPr>
            <w:r w:rsidRPr="00330AAE">
              <w:rPr>
                <w:sz w:val="22"/>
                <w:szCs w:val="22"/>
              </w:rPr>
              <w:t>mm/dd/</w:t>
            </w:r>
            <w:proofErr w:type="spellStart"/>
            <w:r w:rsidRPr="00330AAE">
              <w:rPr>
                <w:sz w:val="22"/>
                <w:szCs w:val="22"/>
              </w:rPr>
              <w:t>yyyy</w:t>
            </w:r>
            <w:proofErr w:type="spellEnd"/>
          </w:p>
          <w:tbl>
            <w:tblPr>
              <w:tblStyle w:val="TableGrid"/>
              <w:tblW w:w="1957" w:type="dxa"/>
              <w:tblLayout w:type="fixed"/>
              <w:tblLook w:val="04A0" w:firstRow="1" w:lastRow="0" w:firstColumn="1" w:lastColumn="0" w:noHBand="0" w:noVBand="1"/>
            </w:tblPr>
            <w:tblGrid>
              <w:gridCol w:w="1957"/>
            </w:tblGrid>
            <w:tr w:rsidR="00D83E13" w:rsidRPr="00330AAE" w14:paraId="49010FBF" w14:textId="77777777" w:rsidTr="00906640">
              <w:tc>
                <w:tcPr>
                  <w:tcW w:w="1957" w:type="dxa"/>
                </w:tcPr>
                <w:p w14:paraId="1E62A282" w14:textId="78C70D0A" w:rsidR="00D83E13" w:rsidRPr="00330AAE" w:rsidRDefault="00D83E13" w:rsidP="00E26C76">
                  <w:pPr>
                    <w:framePr w:hSpace="180" w:wrap="around" w:vAnchor="text" w:hAnchor="text" w:xAlign="right" w:y="1"/>
                    <w:suppressOverlap/>
                    <w:jc w:val="center"/>
                    <w:rPr>
                      <w:sz w:val="22"/>
                      <w:szCs w:val="22"/>
                    </w:rPr>
                  </w:pPr>
                  <w:r w:rsidRPr="00330AAE">
                    <w:rPr>
                      <w:sz w:val="22"/>
                      <w:szCs w:val="22"/>
                    </w:rPr>
                    <w:t xml:space="preserve">&gt;= </w:t>
                  </w:r>
                  <w:proofErr w:type="spellStart"/>
                  <w:r w:rsidRPr="00330AAE">
                    <w:rPr>
                      <w:sz w:val="22"/>
                      <w:szCs w:val="22"/>
                    </w:rPr>
                    <w:t>sepshkdt</w:t>
                  </w:r>
                  <w:proofErr w:type="spellEnd"/>
                  <w:r w:rsidRPr="00330AAE">
                    <w:rPr>
                      <w:sz w:val="22"/>
                      <w:szCs w:val="22"/>
                    </w:rPr>
                    <w:t xml:space="preserve"> and &lt;= </w:t>
                  </w:r>
                  <w:proofErr w:type="spellStart"/>
                  <w:r w:rsidRPr="00330AAE">
                    <w:rPr>
                      <w:sz w:val="22"/>
                      <w:szCs w:val="22"/>
                    </w:rPr>
                    <w:t>sepshkdt</w:t>
                  </w:r>
                  <w:proofErr w:type="spellEnd"/>
                  <w:r w:rsidRPr="00330AAE">
                    <w:rPr>
                      <w:sz w:val="22"/>
                      <w:szCs w:val="22"/>
                    </w:rPr>
                    <w:t xml:space="preserve"> + 1 day</w:t>
                  </w:r>
                </w:p>
              </w:tc>
            </w:tr>
          </w:tbl>
          <w:p w14:paraId="798DE4FE" w14:textId="77777777" w:rsidR="00D83E13" w:rsidRPr="00330AAE" w:rsidRDefault="00D83E13" w:rsidP="008F2CEF">
            <w:pPr>
              <w:jc w:val="center"/>
              <w:rPr>
                <w:sz w:val="22"/>
                <w:szCs w:val="22"/>
              </w:rPr>
            </w:pPr>
          </w:p>
          <w:p w14:paraId="467A3D42" w14:textId="77777777" w:rsidR="00D83E13" w:rsidRPr="00330AAE" w:rsidRDefault="00D83E13" w:rsidP="008F2CEF">
            <w:pPr>
              <w:jc w:val="center"/>
              <w:rPr>
                <w:sz w:val="22"/>
                <w:szCs w:val="22"/>
              </w:rPr>
            </w:pPr>
            <w:r w:rsidRPr="00330AAE">
              <w:rPr>
                <w:sz w:val="22"/>
                <w:szCs w:val="22"/>
              </w:rPr>
              <w:t>UMT</w:t>
            </w:r>
          </w:p>
          <w:tbl>
            <w:tblPr>
              <w:tblStyle w:val="TableGrid"/>
              <w:tblW w:w="1957" w:type="dxa"/>
              <w:tblLayout w:type="fixed"/>
              <w:tblLook w:val="04A0" w:firstRow="1" w:lastRow="0" w:firstColumn="1" w:lastColumn="0" w:noHBand="0" w:noVBand="1"/>
            </w:tblPr>
            <w:tblGrid>
              <w:gridCol w:w="1957"/>
            </w:tblGrid>
            <w:tr w:rsidR="00D83E13" w:rsidRPr="00330AAE" w14:paraId="6B4328CD" w14:textId="77777777" w:rsidTr="00906640">
              <w:tc>
                <w:tcPr>
                  <w:tcW w:w="1957" w:type="dxa"/>
                </w:tcPr>
                <w:p w14:paraId="5A8CEBE9" w14:textId="77777777" w:rsidR="00D83E13" w:rsidRPr="00330AAE" w:rsidRDefault="00D83E13" w:rsidP="00E26C76">
                  <w:pPr>
                    <w:framePr w:hSpace="180" w:wrap="around" w:vAnchor="text" w:hAnchor="text" w:xAlign="right" w:y="1"/>
                    <w:suppressOverlap/>
                    <w:jc w:val="center"/>
                    <w:rPr>
                      <w:sz w:val="22"/>
                      <w:szCs w:val="22"/>
                    </w:rPr>
                  </w:pPr>
                  <w:r w:rsidRPr="00330AAE">
                    <w:rPr>
                      <w:sz w:val="22"/>
                      <w:szCs w:val="22"/>
                    </w:rPr>
                    <w:t xml:space="preserve">&gt;=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and &lt;=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+ 6 hours</w:t>
                  </w:r>
                </w:p>
              </w:tc>
            </w:tr>
          </w:tbl>
          <w:p w14:paraId="48C5E6E8" w14:textId="77777777" w:rsidR="00D83E13" w:rsidRPr="00330AAE"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0CE9F002" w14:textId="12051364" w:rsidR="00D83E13" w:rsidRPr="00330AAE" w:rsidRDefault="00D83E13" w:rsidP="00AE613E">
            <w:pPr>
              <w:pStyle w:val="Default"/>
              <w:numPr>
                <w:ilvl w:val="0"/>
                <w:numId w:val="156"/>
              </w:numPr>
              <w:rPr>
                <w:rFonts w:ascii="Times New Roman" w:hAnsi="Times New Roman" w:cs="Times New Roman"/>
                <w:sz w:val="20"/>
                <w:szCs w:val="20"/>
              </w:rPr>
            </w:pPr>
            <w:r w:rsidRPr="00330AAE">
              <w:rPr>
                <w:rFonts w:ascii="Times New Roman" w:hAnsi="Times New Roman" w:cs="Times New Roman"/>
                <w:sz w:val="20"/>
                <w:szCs w:val="20"/>
              </w:rPr>
              <w:t>Enter the date on which an intravenous or intraosseous vasopressor was administered within six hours following the presentation of septic shock, demonstrated by persistent hypotension after crystalloid fluid administration</w:t>
            </w:r>
          </w:p>
          <w:p w14:paraId="45ADFEF3" w14:textId="41CF4013" w:rsidR="00D83E13" w:rsidRPr="00330AAE" w:rsidRDefault="00D83E13" w:rsidP="00AE613E">
            <w:pPr>
              <w:pStyle w:val="Default"/>
              <w:numPr>
                <w:ilvl w:val="0"/>
                <w:numId w:val="156"/>
              </w:numPr>
              <w:rPr>
                <w:rFonts w:ascii="Times New Roman" w:hAnsi="Times New Roman" w:cs="Times New Roman"/>
                <w:sz w:val="20"/>
                <w:szCs w:val="20"/>
              </w:rPr>
            </w:pPr>
            <w:r w:rsidRPr="00330AAE">
              <w:rPr>
                <w:rFonts w:ascii="Times New Roman" w:hAnsi="Times New Roman" w:cs="Times New Roman"/>
                <w:sz w:val="20"/>
                <w:szCs w:val="20"/>
              </w:rPr>
              <w:t xml:space="preserve">The specified time frame for administration of a vasopressor starts at Septic Shock Presentation Time and ends six hours after </w:t>
            </w:r>
            <w:proofErr w:type="gramStart"/>
            <w:r w:rsidRPr="00330AAE">
              <w:rPr>
                <w:rFonts w:ascii="Times New Roman" w:hAnsi="Times New Roman" w:cs="Times New Roman"/>
                <w:sz w:val="20"/>
                <w:szCs w:val="20"/>
              </w:rPr>
              <w:t>the Septic</w:t>
            </w:r>
            <w:proofErr w:type="gramEnd"/>
            <w:r w:rsidRPr="00330AAE">
              <w:rPr>
                <w:rFonts w:ascii="Times New Roman" w:hAnsi="Times New Roman" w:cs="Times New Roman"/>
                <w:sz w:val="20"/>
                <w:szCs w:val="20"/>
              </w:rPr>
              <w:t xml:space="preserve"> Shock Presentation Time.</w:t>
            </w:r>
          </w:p>
          <w:p w14:paraId="6B3827EC" w14:textId="77777777" w:rsidR="00D83E13" w:rsidRPr="00330AAE" w:rsidRDefault="00D83E13" w:rsidP="00AE613E">
            <w:pPr>
              <w:pStyle w:val="Default"/>
              <w:numPr>
                <w:ilvl w:val="0"/>
                <w:numId w:val="156"/>
              </w:numPr>
              <w:rPr>
                <w:rFonts w:ascii="Times New Roman" w:hAnsi="Times New Roman" w:cs="Times New Roman"/>
                <w:sz w:val="20"/>
                <w:szCs w:val="20"/>
              </w:rPr>
            </w:pPr>
            <w:r w:rsidRPr="00330AAE">
              <w:rPr>
                <w:rFonts w:ascii="Times New Roman" w:hAnsi="Times New Roman" w:cs="Times New Roman"/>
                <w:sz w:val="20"/>
                <w:szCs w:val="20"/>
              </w:rPr>
              <w:t>Vasopressor administration information should only be abstracted from documentation that demonstrates actual administration of the vasopressor.</w:t>
            </w:r>
          </w:p>
          <w:p w14:paraId="64607A2D" w14:textId="77777777" w:rsidR="00D83E13" w:rsidRPr="00330AAE" w:rsidRDefault="00D83E13" w:rsidP="008F2CEF">
            <w:pPr>
              <w:pStyle w:val="Default"/>
              <w:numPr>
                <w:ilvl w:val="0"/>
                <w:numId w:val="67"/>
              </w:numPr>
              <w:tabs>
                <w:tab w:val="left" w:pos="507"/>
              </w:tabs>
              <w:ind w:left="882"/>
              <w:rPr>
                <w:rFonts w:ascii="Times New Roman" w:hAnsi="Times New Roman" w:cs="Times New Roman"/>
                <w:sz w:val="20"/>
                <w:szCs w:val="20"/>
              </w:rPr>
            </w:pPr>
            <w:r w:rsidRPr="00330AAE">
              <w:rPr>
                <w:rFonts w:ascii="Times New Roman" w:hAnsi="Times New Roman" w:cs="Times New Roman"/>
                <w:sz w:val="20"/>
                <w:szCs w:val="20"/>
              </w:rPr>
              <w:t xml:space="preserve">Do not abstract doses from a physician order unless they are clearly designated as given on the physician order form. </w:t>
            </w:r>
          </w:p>
          <w:p w14:paraId="643BEA7C" w14:textId="77777777" w:rsidR="00D83E13" w:rsidRPr="00330AAE" w:rsidRDefault="00D83E13" w:rsidP="008F2CEF">
            <w:pPr>
              <w:pStyle w:val="Default"/>
              <w:numPr>
                <w:ilvl w:val="0"/>
                <w:numId w:val="67"/>
              </w:numPr>
              <w:tabs>
                <w:tab w:val="left" w:pos="507"/>
              </w:tabs>
              <w:ind w:left="882"/>
              <w:rPr>
                <w:rFonts w:ascii="Times New Roman" w:hAnsi="Times New Roman" w:cs="Times New Roman"/>
                <w:sz w:val="20"/>
                <w:szCs w:val="20"/>
              </w:rPr>
            </w:pPr>
            <w:r w:rsidRPr="00330AAE">
              <w:rPr>
                <w:rFonts w:ascii="Times New Roman" w:hAnsi="Times New Roman" w:cs="Times New Roman"/>
                <w:sz w:val="20"/>
                <w:szCs w:val="20"/>
              </w:rPr>
              <w:t xml:space="preserve">Acceptable examples of administration include: “vasopressor running” and “vasopressor given.” </w:t>
            </w:r>
          </w:p>
          <w:p w14:paraId="5C9B2A8D" w14:textId="77777777" w:rsidR="00D83E13" w:rsidRPr="00330AAE" w:rsidRDefault="00D83E13" w:rsidP="00AE613E">
            <w:pPr>
              <w:pStyle w:val="ListParagraph"/>
              <w:numPr>
                <w:ilvl w:val="0"/>
                <w:numId w:val="162"/>
              </w:numPr>
              <w:autoSpaceDE w:val="0"/>
              <w:autoSpaceDN w:val="0"/>
              <w:adjustRightInd w:val="0"/>
              <w:rPr>
                <w:b/>
                <w:sz w:val="20"/>
                <w:szCs w:val="20"/>
              </w:rPr>
            </w:pPr>
            <w:r w:rsidRPr="00330AAE">
              <w:rPr>
                <w:sz w:val="20"/>
                <w:szCs w:val="20"/>
              </w:rPr>
              <w:t>Abstract the time the vasopressor was started if a vasopressor was infusing at the time of presentation of septic shock, or a vasopressor was infusing at the time of septic shock and multiple doses were subsequently given.</w:t>
            </w:r>
          </w:p>
          <w:p w14:paraId="30A41133" w14:textId="77777777" w:rsidR="00D83E13" w:rsidRPr="00330AAE" w:rsidRDefault="00D83E13" w:rsidP="008F2CEF">
            <w:pPr>
              <w:autoSpaceDE w:val="0"/>
              <w:autoSpaceDN w:val="0"/>
              <w:adjustRightInd w:val="0"/>
              <w:ind w:left="432" w:hanging="432"/>
              <w:rPr>
                <w:rFonts w:eastAsiaTheme="minorHAnsi"/>
                <w:color w:val="000000"/>
                <w:sz w:val="20"/>
                <w:szCs w:val="20"/>
              </w:rPr>
            </w:pPr>
            <w:r w:rsidRPr="00330AAE">
              <w:rPr>
                <w:rFonts w:eastAsiaTheme="minorHAnsi"/>
                <w:b/>
                <w:color w:val="000000"/>
                <w:sz w:val="20"/>
                <w:szCs w:val="20"/>
              </w:rPr>
              <w:t xml:space="preserve">        Example: </w:t>
            </w:r>
            <w:r w:rsidRPr="00330AAE">
              <w:rPr>
                <w:rFonts w:eastAsiaTheme="minorHAnsi"/>
                <w:color w:val="000000"/>
                <w:sz w:val="20"/>
                <w:szCs w:val="20"/>
              </w:rPr>
              <w:t xml:space="preserve">Septic shock patient was triaged in the ED at 08:00. At the time of triage, the patient was receiving </w:t>
            </w:r>
            <w:proofErr w:type="spellStart"/>
            <w:r w:rsidRPr="00330AAE">
              <w:rPr>
                <w:rFonts w:eastAsiaTheme="minorHAnsi"/>
                <w:color w:val="000000"/>
                <w:sz w:val="20"/>
                <w:szCs w:val="20"/>
              </w:rPr>
              <w:t>Levophed</w:t>
            </w:r>
            <w:proofErr w:type="spellEnd"/>
            <w:r w:rsidRPr="00330AAE">
              <w:rPr>
                <w:rFonts w:eastAsiaTheme="minorHAnsi"/>
                <w:color w:val="000000"/>
                <w:sz w:val="20"/>
                <w:szCs w:val="20"/>
              </w:rPr>
              <w:t xml:space="preserve"> via an IV started prior to arrival, abstract the date and time the </w:t>
            </w:r>
            <w:proofErr w:type="spellStart"/>
            <w:r w:rsidRPr="00330AAE">
              <w:rPr>
                <w:rFonts w:eastAsiaTheme="minorHAnsi"/>
                <w:color w:val="000000"/>
                <w:sz w:val="20"/>
                <w:szCs w:val="20"/>
              </w:rPr>
              <w:t>Levophed</w:t>
            </w:r>
            <w:proofErr w:type="spellEnd"/>
            <w:r w:rsidRPr="00330AAE">
              <w:rPr>
                <w:rFonts w:eastAsiaTheme="minorHAnsi"/>
                <w:color w:val="000000"/>
                <w:sz w:val="20"/>
                <w:szCs w:val="20"/>
              </w:rPr>
              <w:t xml:space="preserve"> was started prior to arrival.</w:t>
            </w:r>
          </w:p>
          <w:p w14:paraId="2B59CF46" w14:textId="77777777" w:rsidR="007A6517" w:rsidRPr="00330AAE" w:rsidRDefault="007A6517" w:rsidP="008F2CEF">
            <w:pPr>
              <w:pStyle w:val="Default"/>
              <w:numPr>
                <w:ilvl w:val="0"/>
                <w:numId w:val="66"/>
              </w:numPr>
              <w:ind w:left="432"/>
              <w:rPr>
                <w:rFonts w:ascii="Times New Roman" w:hAnsi="Times New Roman" w:cs="Times New Roman"/>
                <w:sz w:val="20"/>
                <w:szCs w:val="20"/>
              </w:rPr>
            </w:pPr>
            <w:r w:rsidRPr="00330AAE">
              <w:rPr>
                <w:rFonts w:ascii="Times New Roman" w:hAnsi="Times New Roman" w:cs="Times New Roman"/>
                <w:sz w:val="20"/>
                <w:szCs w:val="20"/>
              </w:rPr>
              <w:t>If the patient received multiple doses of a vasopressor and there was no vasopressor infusing at the time of presentation of septic shock, abstract the dose given closest to the date and time of presentation of septic shock.</w:t>
            </w:r>
          </w:p>
          <w:p w14:paraId="2F718B05" w14:textId="77777777" w:rsidR="007A6517" w:rsidRPr="00330AAE" w:rsidRDefault="007A6517" w:rsidP="008F2CEF">
            <w:pPr>
              <w:pStyle w:val="Default"/>
              <w:numPr>
                <w:ilvl w:val="0"/>
                <w:numId w:val="66"/>
              </w:numPr>
              <w:ind w:left="432"/>
              <w:rPr>
                <w:rFonts w:ascii="Times New Roman" w:hAnsi="Times New Roman" w:cs="Times New Roman"/>
                <w:sz w:val="20"/>
                <w:szCs w:val="20"/>
              </w:rPr>
            </w:pPr>
            <w:r w:rsidRPr="00330AAE">
              <w:rPr>
                <w:rFonts w:ascii="Times New Roman" w:hAnsi="Times New Roman" w:cs="Times New Roman"/>
                <w:sz w:val="20"/>
                <w:szCs w:val="20"/>
              </w:rPr>
              <w:t xml:space="preserve">A dose can be abstracted that is given by one person and documented as being given by another person if that dose is not documented by the person that </w:t>
            </w:r>
            <w:proofErr w:type="gramStart"/>
            <w:r w:rsidRPr="00330AAE">
              <w:rPr>
                <w:rFonts w:ascii="Times New Roman" w:hAnsi="Times New Roman" w:cs="Times New Roman"/>
                <w:sz w:val="20"/>
                <w:szCs w:val="20"/>
              </w:rPr>
              <w:t>actually administered</w:t>
            </w:r>
            <w:proofErr w:type="gramEnd"/>
            <w:r w:rsidRPr="00330AAE">
              <w:rPr>
                <w:rFonts w:ascii="Times New Roman" w:hAnsi="Times New Roman" w:cs="Times New Roman"/>
                <w:sz w:val="20"/>
                <w:szCs w:val="20"/>
              </w:rPr>
              <w:t xml:space="preserve"> it.</w:t>
            </w:r>
          </w:p>
          <w:p w14:paraId="37186DF8" w14:textId="77777777" w:rsidR="004908E2" w:rsidRPr="00330AAE" w:rsidRDefault="004908E2" w:rsidP="004908E2">
            <w:pPr>
              <w:pStyle w:val="Default"/>
              <w:numPr>
                <w:ilvl w:val="0"/>
                <w:numId w:val="66"/>
              </w:numPr>
              <w:ind w:left="432"/>
              <w:rPr>
                <w:rFonts w:ascii="Times New Roman" w:hAnsi="Times New Roman" w:cs="Times New Roman"/>
                <w:sz w:val="20"/>
                <w:szCs w:val="20"/>
              </w:rPr>
            </w:pPr>
            <w:r w:rsidRPr="00330AAE">
              <w:rPr>
                <w:rFonts w:ascii="Times New Roman" w:hAnsi="Times New Roman" w:cs="Times New Roman"/>
                <w:sz w:val="20"/>
                <w:szCs w:val="20"/>
              </w:rPr>
              <w:t>Do not abstract vasopressors from sources that do not represent actual administration.</w:t>
            </w:r>
          </w:p>
          <w:p w14:paraId="3F3F90DF" w14:textId="77777777" w:rsidR="004908E2" w:rsidRPr="00330AAE" w:rsidRDefault="004908E2" w:rsidP="004908E2">
            <w:pPr>
              <w:pStyle w:val="Default"/>
              <w:numPr>
                <w:ilvl w:val="0"/>
                <w:numId w:val="66"/>
              </w:numPr>
              <w:ind w:left="432"/>
              <w:rPr>
                <w:rFonts w:ascii="Times New Roman" w:hAnsi="Times New Roman" w:cs="Times New Roman"/>
                <w:sz w:val="20"/>
                <w:szCs w:val="20"/>
              </w:rPr>
            </w:pPr>
            <w:r w:rsidRPr="00330AAE">
              <w:rPr>
                <w:rFonts w:ascii="Times New Roman" w:hAnsi="Times New Roman" w:cs="Times New Roman"/>
                <w:sz w:val="20"/>
                <w:szCs w:val="20"/>
              </w:rPr>
              <w:t>Do not abstract vasopressors from narrative charting unless there is no other documentation that reflects that the same vasopressor was given during the specified time frame.</w:t>
            </w:r>
          </w:p>
          <w:p w14:paraId="27AE8420" w14:textId="5F2E1478" w:rsidR="007A6517" w:rsidRPr="00330AAE" w:rsidRDefault="004908E2" w:rsidP="004908E2">
            <w:pPr>
              <w:autoSpaceDE w:val="0"/>
              <w:autoSpaceDN w:val="0"/>
              <w:adjustRightInd w:val="0"/>
              <w:ind w:left="432" w:hanging="432"/>
              <w:rPr>
                <w:rFonts w:eastAsiaTheme="minorHAnsi"/>
                <w:b/>
                <w:color w:val="000000"/>
                <w:sz w:val="20"/>
                <w:szCs w:val="20"/>
              </w:rPr>
            </w:pPr>
            <w:r w:rsidRPr="00330AAE">
              <w:rPr>
                <w:b/>
                <w:sz w:val="20"/>
                <w:szCs w:val="20"/>
              </w:rPr>
              <w:t xml:space="preserve">Suggested Data Sources: </w:t>
            </w:r>
            <w:r w:rsidRPr="00330AAE">
              <w:rPr>
                <w:sz w:val="20"/>
                <w:szCs w:val="20"/>
              </w:rPr>
              <w:t>Entire ED record; IV flow sheets; Medication Administration record (MAR); Nursing notes; Physician/APN/PA notes; Transport records</w:t>
            </w:r>
          </w:p>
        </w:tc>
      </w:tr>
      <w:tr w:rsidR="00D83E13" w:rsidRPr="00330AAE" w14:paraId="423374E9"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15CDDCA8" w14:textId="2D979D36" w:rsidR="001B29A0" w:rsidRPr="00330AAE" w:rsidRDefault="00DD49F4" w:rsidP="008F2CEF">
            <w:pPr>
              <w:jc w:val="center"/>
              <w:rPr>
                <w:sz w:val="23"/>
                <w:szCs w:val="23"/>
              </w:rPr>
            </w:pPr>
            <w:r>
              <w:rPr>
                <w:sz w:val="23"/>
                <w:szCs w:val="23"/>
              </w:rPr>
              <w:lastRenderedPageBreak/>
              <w:t>56</w:t>
            </w:r>
          </w:p>
          <w:p w14:paraId="7C45E635" w14:textId="666C17EA" w:rsidR="00D83E13" w:rsidRPr="00330AAE"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209D7B56" w14:textId="77777777" w:rsidR="00D83E13" w:rsidRPr="00330AAE" w:rsidRDefault="00D83E13" w:rsidP="008F2CEF">
            <w:pPr>
              <w:jc w:val="center"/>
              <w:rPr>
                <w:sz w:val="20"/>
                <w:szCs w:val="20"/>
              </w:rPr>
            </w:pPr>
            <w:proofErr w:type="spellStart"/>
            <w:r w:rsidRPr="00330AAE">
              <w:rPr>
                <w:sz w:val="20"/>
                <w:szCs w:val="20"/>
              </w:rPr>
              <w:t>rptvolst</w:t>
            </w:r>
            <w:proofErr w:type="spellEnd"/>
          </w:p>
        </w:tc>
        <w:tc>
          <w:tcPr>
            <w:tcW w:w="4767" w:type="dxa"/>
            <w:tcBorders>
              <w:top w:val="single" w:sz="6" w:space="0" w:color="auto"/>
              <w:left w:val="single" w:sz="6" w:space="0" w:color="auto"/>
              <w:bottom w:val="single" w:sz="6" w:space="0" w:color="auto"/>
              <w:right w:val="single" w:sz="6" w:space="0" w:color="auto"/>
            </w:tcBorders>
          </w:tcPr>
          <w:p w14:paraId="5491644A" w14:textId="25D4B9F1" w:rsidR="00D83E13" w:rsidRPr="00330AAE" w:rsidRDefault="00D83E13" w:rsidP="008F2CEF">
            <w:pPr>
              <w:tabs>
                <w:tab w:val="left" w:pos="1215"/>
              </w:tabs>
              <w:rPr>
                <w:sz w:val="22"/>
                <w:szCs w:val="22"/>
              </w:rPr>
            </w:pPr>
            <w:r w:rsidRPr="00330AAE">
              <w:rPr>
                <w:sz w:val="22"/>
                <w:szCs w:val="22"/>
              </w:rPr>
              <w:t xml:space="preserve">During the timeframe from (computer to display </w:t>
            </w:r>
            <w:proofErr w:type="spellStart"/>
            <w:r w:rsidRPr="00330AAE">
              <w:rPr>
                <w:sz w:val="22"/>
                <w:szCs w:val="22"/>
              </w:rPr>
              <w:t>crystldt</w:t>
            </w:r>
            <w:proofErr w:type="spellEnd"/>
            <w:r w:rsidRPr="00330AAE">
              <w:rPr>
                <w:sz w:val="22"/>
                <w:szCs w:val="22"/>
              </w:rPr>
              <w:t>/</w:t>
            </w:r>
            <w:proofErr w:type="spellStart"/>
            <w:r w:rsidRPr="00330AAE">
              <w:rPr>
                <w:sz w:val="22"/>
                <w:szCs w:val="22"/>
              </w:rPr>
              <w:t>crystltm</w:t>
            </w:r>
            <w:proofErr w:type="spellEnd"/>
            <w:r w:rsidRPr="00330AAE">
              <w:rPr>
                <w:sz w:val="22"/>
                <w:szCs w:val="22"/>
              </w:rPr>
              <w:t xml:space="preserve">) to (computer to display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+ 6 hours) is there documentation of a repeat volume status and tissue perfusion assessment was performed </w:t>
            </w:r>
            <w:r w:rsidRPr="00330AAE">
              <w:rPr>
                <w:b/>
                <w:i/>
                <w:sz w:val="22"/>
                <w:szCs w:val="22"/>
              </w:rPr>
              <w:t>as evidenced by any of the following three criteria</w:t>
            </w:r>
            <w:r w:rsidRPr="00330AAE">
              <w:rPr>
                <w:sz w:val="22"/>
                <w:szCs w:val="22"/>
              </w:rPr>
              <w:t>?</w:t>
            </w:r>
          </w:p>
          <w:p w14:paraId="5382DF41" w14:textId="4607FFDE" w:rsidR="00D83E13" w:rsidRPr="00330AAE" w:rsidRDefault="00D83E13" w:rsidP="00AE613E">
            <w:pPr>
              <w:pStyle w:val="ListParagraph"/>
              <w:numPr>
                <w:ilvl w:val="0"/>
                <w:numId w:val="120"/>
              </w:numPr>
              <w:tabs>
                <w:tab w:val="left" w:pos="1215"/>
              </w:tabs>
              <w:ind w:left="585" w:hanging="334"/>
              <w:rPr>
                <w:sz w:val="22"/>
                <w:szCs w:val="22"/>
              </w:rPr>
            </w:pPr>
            <w:r w:rsidRPr="00330AAE">
              <w:rPr>
                <w:sz w:val="22"/>
                <w:szCs w:val="22"/>
              </w:rPr>
              <w:t>Physician/APN/PA documentation of a physical exam, perfusion assessment, sepsis focused exam, or systems review. (See D/D Rules for examples.)</w:t>
            </w:r>
          </w:p>
          <w:p w14:paraId="714638B4" w14:textId="794045A3" w:rsidR="00D83E13" w:rsidRPr="00330AAE" w:rsidRDefault="00D83E13" w:rsidP="00AE613E">
            <w:pPr>
              <w:pStyle w:val="ListParagraph"/>
              <w:numPr>
                <w:ilvl w:val="0"/>
                <w:numId w:val="120"/>
              </w:numPr>
              <w:tabs>
                <w:tab w:val="left" w:pos="1215"/>
              </w:tabs>
              <w:ind w:left="611"/>
              <w:rPr>
                <w:sz w:val="22"/>
                <w:szCs w:val="22"/>
              </w:rPr>
            </w:pPr>
            <w:r w:rsidRPr="00330AAE">
              <w:rPr>
                <w:sz w:val="22"/>
                <w:szCs w:val="22"/>
              </w:rPr>
              <w:t>Physician/APN/PA documentation of a review of at least five of eight parameters. (See D/D Rules)</w:t>
            </w:r>
          </w:p>
          <w:p w14:paraId="631D0094" w14:textId="59E92891" w:rsidR="00D83E13" w:rsidRPr="00330AAE" w:rsidRDefault="00D83E13" w:rsidP="00AE613E">
            <w:pPr>
              <w:pStyle w:val="ListParagraph"/>
              <w:numPr>
                <w:ilvl w:val="0"/>
                <w:numId w:val="120"/>
              </w:numPr>
              <w:tabs>
                <w:tab w:val="left" w:pos="1215"/>
              </w:tabs>
              <w:rPr>
                <w:sz w:val="22"/>
                <w:szCs w:val="22"/>
              </w:rPr>
            </w:pPr>
            <w:r w:rsidRPr="00330AAE">
              <w:rPr>
                <w:sz w:val="22"/>
                <w:szCs w:val="22"/>
              </w:rPr>
              <w:t>Physician/APN/PA or non-physician/APN/PA documentation</w:t>
            </w:r>
            <w:r w:rsidRPr="00330AAE">
              <w:rPr>
                <w:rFonts w:eastAsiaTheme="minorHAnsi"/>
                <w:color w:val="000000"/>
                <w:sz w:val="22"/>
                <w:szCs w:val="22"/>
              </w:rPr>
              <w:t xml:space="preserve"> that one of four measurements was performed/results documented and reviewed. (See D/D Rules.)</w:t>
            </w:r>
          </w:p>
          <w:p w14:paraId="42DC6C66" w14:textId="77777777" w:rsidR="00D83E13" w:rsidRPr="00330AAE" w:rsidRDefault="00D83E13" w:rsidP="008F2CEF">
            <w:pPr>
              <w:tabs>
                <w:tab w:val="left" w:pos="1215"/>
              </w:tabs>
              <w:rPr>
                <w:sz w:val="22"/>
                <w:szCs w:val="22"/>
              </w:rPr>
            </w:pPr>
          </w:p>
          <w:p w14:paraId="68C140C0" w14:textId="77777777" w:rsidR="00D83E13" w:rsidRPr="00330AAE" w:rsidRDefault="00D83E13" w:rsidP="008F2CEF">
            <w:pPr>
              <w:tabs>
                <w:tab w:val="left" w:pos="1215"/>
              </w:tabs>
              <w:rPr>
                <w:sz w:val="22"/>
                <w:szCs w:val="22"/>
              </w:rPr>
            </w:pPr>
            <w:r w:rsidRPr="00330AAE">
              <w:rPr>
                <w:sz w:val="22"/>
                <w:szCs w:val="22"/>
              </w:rPr>
              <w:t>1. Yes</w:t>
            </w:r>
          </w:p>
          <w:p w14:paraId="53C32AEC" w14:textId="45C3788A" w:rsidR="004357FF" w:rsidRPr="00330AAE" w:rsidRDefault="00D83E13" w:rsidP="008F2CEF">
            <w:pPr>
              <w:tabs>
                <w:tab w:val="left" w:pos="1215"/>
              </w:tabs>
            </w:pPr>
            <w:r w:rsidRPr="00330AAE">
              <w:rPr>
                <w:sz w:val="22"/>
                <w:szCs w:val="22"/>
              </w:rPr>
              <w:t>2. No or unable to be determined</w:t>
            </w:r>
          </w:p>
          <w:p w14:paraId="2AF69738" w14:textId="77777777" w:rsidR="004357FF" w:rsidRPr="00330AAE" w:rsidRDefault="004357FF" w:rsidP="008F2CEF"/>
          <w:p w14:paraId="0A001E4B" w14:textId="77777777" w:rsidR="004357FF" w:rsidRPr="00330AAE" w:rsidRDefault="004357FF" w:rsidP="008F2CEF"/>
          <w:p w14:paraId="55110DD9" w14:textId="77777777" w:rsidR="004357FF" w:rsidRPr="00330AAE" w:rsidRDefault="004357FF" w:rsidP="008F2CEF"/>
          <w:p w14:paraId="4DA86F97" w14:textId="77777777" w:rsidR="004357FF" w:rsidRPr="00330AAE" w:rsidRDefault="004357FF" w:rsidP="008F2CEF"/>
          <w:p w14:paraId="61EB39B8" w14:textId="77777777" w:rsidR="004357FF" w:rsidRPr="00330AAE" w:rsidRDefault="004357FF" w:rsidP="008F2CEF"/>
          <w:p w14:paraId="0CDF0E83" w14:textId="77777777" w:rsidR="004357FF" w:rsidRPr="00330AAE" w:rsidRDefault="004357FF" w:rsidP="008F2CEF"/>
          <w:p w14:paraId="0067F45F" w14:textId="77777777" w:rsidR="004357FF" w:rsidRPr="00330AAE" w:rsidRDefault="004357FF" w:rsidP="008F2CEF"/>
          <w:p w14:paraId="1251AA67" w14:textId="77777777" w:rsidR="004357FF" w:rsidRPr="00330AAE" w:rsidRDefault="004357FF" w:rsidP="008F2CEF"/>
          <w:p w14:paraId="25A944A1" w14:textId="77777777" w:rsidR="004357FF" w:rsidRPr="00330AAE" w:rsidRDefault="004357FF" w:rsidP="008F2CEF"/>
          <w:p w14:paraId="38D5C8AA" w14:textId="77777777" w:rsidR="004357FF" w:rsidRPr="00330AAE" w:rsidRDefault="004357FF" w:rsidP="008F2CEF"/>
          <w:p w14:paraId="531AE2D1" w14:textId="77777777" w:rsidR="004357FF" w:rsidRPr="00330AAE" w:rsidRDefault="004357FF" w:rsidP="008F2CEF"/>
          <w:p w14:paraId="76F41F72" w14:textId="497C4876" w:rsidR="004357FF" w:rsidRPr="00330AAE" w:rsidRDefault="004357FF" w:rsidP="008F2CEF"/>
          <w:p w14:paraId="3FF4BD38" w14:textId="2B0BEBD4" w:rsidR="00D83E13" w:rsidRPr="00330AAE" w:rsidRDefault="004357FF" w:rsidP="008F2CEF">
            <w:pPr>
              <w:tabs>
                <w:tab w:val="left" w:pos="1753"/>
              </w:tabs>
            </w:pPr>
            <w:r w:rsidRPr="00330AAE">
              <w:tab/>
            </w:r>
          </w:p>
        </w:tc>
        <w:tc>
          <w:tcPr>
            <w:tcW w:w="2250" w:type="dxa"/>
            <w:tcBorders>
              <w:top w:val="single" w:sz="6" w:space="0" w:color="auto"/>
              <w:left w:val="single" w:sz="6" w:space="0" w:color="auto"/>
              <w:bottom w:val="single" w:sz="6" w:space="0" w:color="auto"/>
              <w:right w:val="single" w:sz="6" w:space="0" w:color="auto"/>
            </w:tcBorders>
          </w:tcPr>
          <w:p w14:paraId="299639DB" w14:textId="77777777" w:rsidR="00D83E13" w:rsidRPr="00330AAE" w:rsidRDefault="00D83E13" w:rsidP="008F2CEF">
            <w:pPr>
              <w:jc w:val="center"/>
              <w:rPr>
                <w:sz w:val="22"/>
                <w:szCs w:val="22"/>
              </w:rPr>
            </w:pPr>
            <w:r w:rsidRPr="00330AAE">
              <w:rPr>
                <w:sz w:val="22"/>
                <w:szCs w:val="22"/>
              </w:rPr>
              <w:t>1,2</w:t>
            </w:r>
          </w:p>
          <w:p w14:paraId="033649B3" w14:textId="77777777" w:rsidR="00D83E13" w:rsidRPr="00330AAE" w:rsidRDefault="00D83E13" w:rsidP="008F2CEF">
            <w:pPr>
              <w:jc w:val="center"/>
              <w:rPr>
                <w:sz w:val="22"/>
                <w:szCs w:val="22"/>
              </w:rPr>
            </w:pPr>
          </w:p>
          <w:p w14:paraId="01528079" w14:textId="65743617" w:rsidR="00D83E13" w:rsidRPr="00330AAE" w:rsidRDefault="00D83E13" w:rsidP="008F2CEF">
            <w:pPr>
              <w:jc w:val="center"/>
              <w:rPr>
                <w:sz w:val="22"/>
                <w:szCs w:val="22"/>
              </w:rPr>
            </w:pPr>
            <w:r w:rsidRPr="00330AAE">
              <w:rPr>
                <w:sz w:val="22"/>
                <w:szCs w:val="22"/>
              </w:rPr>
              <w:t>If 2, go to end</w:t>
            </w:r>
          </w:p>
        </w:tc>
        <w:tc>
          <w:tcPr>
            <w:tcW w:w="5760" w:type="dxa"/>
            <w:tcBorders>
              <w:top w:val="single" w:sz="6" w:space="0" w:color="auto"/>
              <w:left w:val="single" w:sz="6" w:space="0" w:color="auto"/>
              <w:bottom w:val="single" w:sz="6" w:space="0" w:color="auto"/>
              <w:right w:val="single" w:sz="6" w:space="0" w:color="auto"/>
            </w:tcBorders>
          </w:tcPr>
          <w:p w14:paraId="7852963B" w14:textId="4F7E614A" w:rsidR="00D83E13" w:rsidRPr="00330AAE" w:rsidRDefault="00D83E13" w:rsidP="008F2CEF">
            <w:pPr>
              <w:pStyle w:val="Default"/>
              <w:numPr>
                <w:ilvl w:val="0"/>
                <w:numId w:val="69"/>
              </w:numPr>
              <w:ind w:left="432"/>
              <w:rPr>
                <w:rFonts w:ascii="Times New Roman" w:hAnsi="Times New Roman" w:cs="Times New Roman"/>
                <w:sz w:val="20"/>
                <w:szCs w:val="20"/>
              </w:rPr>
            </w:pPr>
            <w:r w:rsidRPr="00330AAE">
              <w:rPr>
                <w:rFonts w:ascii="Times New Roman" w:hAnsi="Times New Roman" w:cs="Times New Roman"/>
                <w:sz w:val="20"/>
                <w:szCs w:val="20"/>
              </w:rPr>
              <w:t xml:space="preserve">Start abstracting at the crystalloid fluid administration date and time and stop abstracting six hours after the presentation of septic shock date and time. This is the appropriate time window. </w:t>
            </w:r>
          </w:p>
          <w:p w14:paraId="52A48301" w14:textId="3E67245B" w:rsidR="00D83E13" w:rsidRPr="00330AAE" w:rsidRDefault="00D83E13" w:rsidP="008F2CEF">
            <w:pPr>
              <w:pStyle w:val="Default"/>
              <w:numPr>
                <w:ilvl w:val="0"/>
                <w:numId w:val="69"/>
              </w:numPr>
              <w:ind w:left="432"/>
              <w:rPr>
                <w:rFonts w:ascii="Times New Roman" w:hAnsi="Times New Roman" w:cs="Times New Roman"/>
                <w:b/>
                <w:sz w:val="20"/>
                <w:szCs w:val="20"/>
              </w:rPr>
            </w:pPr>
            <w:r w:rsidRPr="00330AAE">
              <w:rPr>
                <w:rFonts w:ascii="Times New Roman" w:hAnsi="Times New Roman" w:cs="Times New Roman"/>
                <w:b/>
                <w:sz w:val="20"/>
                <w:szCs w:val="20"/>
              </w:rPr>
              <w:t xml:space="preserve">Acceptable documentation of a repeat volume status and tissue perfusion assessment may consist of any one of the following three: </w:t>
            </w:r>
          </w:p>
          <w:p w14:paraId="0C42AE5C" w14:textId="5ACDA691" w:rsidR="00D83E13" w:rsidRPr="00330AAE" w:rsidRDefault="00D83E13" w:rsidP="008F2CEF">
            <w:pPr>
              <w:pStyle w:val="Default"/>
              <w:ind w:left="612" w:hanging="180"/>
              <w:rPr>
                <w:rFonts w:ascii="Times New Roman" w:hAnsi="Times New Roman" w:cs="Times New Roman"/>
                <w:sz w:val="20"/>
                <w:szCs w:val="20"/>
              </w:rPr>
            </w:pPr>
            <w:r w:rsidRPr="00330AAE">
              <w:rPr>
                <w:rFonts w:ascii="Times New Roman" w:hAnsi="Times New Roman" w:cs="Times New Roman"/>
                <w:b/>
                <w:sz w:val="20"/>
                <w:szCs w:val="20"/>
              </w:rPr>
              <w:t>a) Physician/APN/PA documentation indicating or attesting to performing or completing a physical examination, perfusion (re-perfusion) assessment, sepsis (severe sepsis or septic shock) focused exam, or systems review.</w:t>
            </w:r>
            <w:r w:rsidRPr="00330AAE">
              <w:rPr>
                <w:rFonts w:ascii="Times New Roman" w:hAnsi="Times New Roman" w:cs="Times New Roman"/>
                <w:sz w:val="20"/>
                <w:szCs w:val="20"/>
              </w:rPr>
              <w:t xml:space="preserve"> </w:t>
            </w:r>
            <w:r w:rsidRPr="00330AAE">
              <w:rPr>
                <w:rFonts w:ascii="Times New Roman" w:hAnsi="Times New Roman" w:cs="Times New Roman"/>
                <w:b/>
                <w:bCs/>
                <w:sz w:val="20"/>
                <w:szCs w:val="20"/>
              </w:rPr>
              <w:t xml:space="preserve">Examples </w:t>
            </w:r>
            <w:r w:rsidRPr="00330AAE">
              <w:rPr>
                <w:rFonts w:ascii="Times New Roman" w:hAnsi="Times New Roman" w:cs="Times New Roman"/>
                <w:sz w:val="20"/>
                <w:szCs w:val="20"/>
              </w:rPr>
              <w:t>of Physician/APN/PA documentation that is acceptable:</w:t>
            </w:r>
          </w:p>
          <w:p w14:paraId="7527AF99" w14:textId="77777777"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"I did the Sepsis reassessment”</w:t>
            </w:r>
          </w:p>
          <w:p w14:paraId="0E8878EC" w14:textId="4F7D2694"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 xml:space="preserve">Flowsheet question: "Sepsis focused exam performed?" and selection of "Yes” </w:t>
            </w:r>
          </w:p>
          <w:p w14:paraId="24939E6C" w14:textId="77777777"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 xml:space="preserve">“Review of systems completed” </w:t>
            </w:r>
          </w:p>
          <w:p w14:paraId="4E3160E9" w14:textId="77777777"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 xml:space="preserve">"I have reassessed tissue perfusion after bolus given.” </w:t>
            </w:r>
          </w:p>
          <w:p w14:paraId="575FB604" w14:textId="77777777"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 xml:space="preserve">“Sepsis re-evaluation was performed” </w:t>
            </w:r>
          </w:p>
          <w:p w14:paraId="0DD69C76" w14:textId="77777777" w:rsidR="00D83E13" w:rsidRPr="00330AAE" w:rsidRDefault="00D83E13" w:rsidP="008F2CEF">
            <w:pPr>
              <w:pStyle w:val="Default"/>
              <w:numPr>
                <w:ilvl w:val="2"/>
                <w:numId w:val="68"/>
              </w:numPr>
              <w:ind w:left="1062" w:hanging="270"/>
              <w:rPr>
                <w:rFonts w:ascii="Times New Roman" w:hAnsi="Times New Roman" w:cs="Times New Roman"/>
                <w:sz w:val="20"/>
                <w:szCs w:val="20"/>
              </w:rPr>
            </w:pPr>
            <w:r w:rsidRPr="00330AAE">
              <w:rPr>
                <w:rFonts w:ascii="Times New Roman" w:hAnsi="Times New Roman" w:cs="Times New Roman"/>
                <w:sz w:val="20"/>
                <w:szCs w:val="20"/>
              </w:rPr>
              <w:t xml:space="preserve">“I have reassessed the patient’s hemodynamic status” </w:t>
            </w:r>
          </w:p>
          <w:p w14:paraId="7D3D08A5" w14:textId="126DAD26" w:rsidR="00D83E13" w:rsidRPr="00330AAE" w:rsidRDefault="00D83E13" w:rsidP="008F2CEF">
            <w:pPr>
              <w:pStyle w:val="Default"/>
              <w:ind w:left="702" w:hanging="270"/>
              <w:rPr>
                <w:rFonts w:ascii="Times New Roman" w:hAnsi="Times New Roman" w:cs="Times New Roman"/>
                <w:sz w:val="20"/>
                <w:szCs w:val="20"/>
              </w:rPr>
            </w:pPr>
            <w:r w:rsidRPr="00330AAE">
              <w:rPr>
                <w:rFonts w:ascii="Times New Roman" w:hAnsi="Times New Roman" w:cs="Times New Roman"/>
                <w:b/>
                <w:sz w:val="20"/>
                <w:szCs w:val="20"/>
              </w:rPr>
              <w:t>b) Physician/APN/PA documentation indicating they performed or completed a review of at least five of the following eight parameters.</w:t>
            </w:r>
            <w:r w:rsidRPr="00330AAE">
              <w:rPr>
                <w:rFonts w:ascii="Times New Roman" w:hAnsi="Times New Roman" w:cs="Times New Roman"/>
                <w:sz w:val="20"/>
                <w:szCs w:val="20"/>
              </w:rPr>
              <w:t xml:space="preserve"> Reference to the parameters must be made in physician/APN/PA documentation. Parameters do not need to all be contained within the same physician/APN/PA documentation.</w:t>
            </w:r>
          </w:p>
          <w:p w14:paraId="2981A179" w14:textId="77777777" w:rsidR="00D83E13" w:rsidRPr="00330AAE" w:rsidRDefault="00D83E13" w:rsidP="008F2CEF">
            <w:pPr>
              <w:pStyle w:val="Default"/>
              <w:numPr>
                <w:ilvl w:val="0"/>
                <w:numId w:val="70"/>
              </w:numPr>
              <w:ind w:left="1062"/>
              <w:rPr>
                <w:rFonts w:ascii="Times New Roman" w:hAnsi="Times New Roman" w:cs="Times New Roman"/>
                <w:sz w:val="20"/>
                <w:szCs w:val="20"/>
              </w:rPr>
            </w:pPr>
            <w:r w:rsidRPr="00330AAE">
              <w:rPr>
                <w:rFonts w:ascii="Times New Roman" w:hAnsi="Times New Roman" w:cs="Times New Roman"/>
                <w:sz w:val="20"/>
                <w:szCs w:val="20"/>
              </w:rPr>
              <w:t xml:space="preserve">Arterial Oxygen Saturation - must be documented as from an arterial source, referenced as arterial </w:t>
            </w:r>
            <w:r w:rsidRPr="00330AAE">
              <w:rPr>
                <w:rFonts w:ascii="Times New Roman" w:hAnsi="Times New Roman" w:cs="Times New Roman"/>
                <w:sz w:val="22"/>
                <w:szCs w:val="22"/>
              </w:rPr>
              <w:t xml:space="preserve">oxygen </w:t>
            </w:r>
            <w:r w:rsidRPr="00330AAE">
              <w:rPr>
                <w:rFonts w:ascii="Times New Roman" w:hAnsi="Times New Roman" w:cs="Times New Roman"/>
                <w:sz w:val="20"/>
                <w:szCs w:val="20"/>
              </w:rPr>
              <w:t>saturation, oxygen saturation, pulse oximetry, Pox, or using the abbreviation SaO2 (arterial oxygen saturation) or SpO2 (oxygen saturation measured by pulse oximetry).</w:t>
            </w:r>
          </w:p>
          <w:p w14:paraId="2A3BBA44" w14:textId="2CC3BB80" w:rsidR="00B30B91" w:rsidRPr="00330AAE" w:rsidRDefault="00D83E13" w:rsidP="00B30B91">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Capillary Refill - minimally includes documentation of a capillary refill test. (e.g., capillary refill three seconds, cap refill normal).</w:t>
            </w:r>
          </w:p>
          <w:p w14:paraId="1E0C8C34" w14:textId="77777777" w:rsidR="008500A9" w:rsidRPr="00330AAE" w:rsidRDefault="008500A9" w:rsidP="008500A9">
            <w:pPr>
              <w:autoSpaceDE w:val="0"/>
              <w:autoSpaceDN w:val="0"/>
              <w:adjustRightInd w:val="0"/>
              <w:rPr>
                <w:sz w:val="20"/>
                <w:szCs w:val="20"/>
              </w:rPr>
            </w:pPr>
          </w:p>
          <w:p w14:paraId="74BF108E" w14:textId="77777777" w:rsidR="008500A9" w:rsidRPr="00330AAE" w:rsidRDefault="008500A9" w:rsidP="008500A9">
            <w:pPr>
              <w:autoSpaceDE w:val="0"/>
              <w:autoSpaceDN w:val="0"/>
              <w:adjustRightInd w:val="0"/>
              <w:rPr>
                <w:sz w:val="20"/>
                <w:szCs w:val="20"/>
              </w:rPr>
            </w:pPr>
          </w:p>
          <w:p w14:paraId="33AF2CB8" w14:textId="77777777" w:rsidR="008500A9" w:rsidRPr="00330AAE" w:rsidRDefault="008500A9" w:rsidP="008500A9">
            <w:pPr>
              <w:autoSpaceDE w:val="0"/>
              <w:autoSpaceDN w:val="0"/>
              <w:adjustRightInd w:val="0"/>
              <w:rPr>
                <w:sz w:val="20"/>
                <w:szCs w:val="20"/>
              </w:rPr>
            </w:pPr>
          </w:p>
          <w:p w14:paraId="31491CC3" w14:textId="45236DEE" w:rsidR="008500A9" w:rsidRPr="00330AAE" w:rsidRDefault="008500A9" w:rsidP="008500A9">
            <w:pPr>
              <w:autoSpaceDE w:val="0"/>
              <w:autoSpaceDN w:val="0"/>
              <w:adjustRightInd w:val="0"/>
              <w:rPr>
                <w:b/>
                <w:sz w:val="20"/>
                <w:szCs w:val="20"/>
              </w:rPr>
            </w:pPr>
            <w:r w:rsidRPr="00330AAE">
              <w:rPr>
                <w:b/>
                <w:sz w:val="20"/>
                <w:szCs w:val="20"/>
              </w:rPr>
              <w:t>Cont’d next page</w:t>
            </w:r>
          </w:p>
          <w:p w14:paraId="60F789CE" w14:textId="15447C44" w:rsidR="008500A9" w:rsidRPr="00330AAE" w:rsidRDefault="00D83E13" w:rsidP="008500A9">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lastRenderedPageBreak/>
              <w:t>Cardiopulmonary Assessment - minimally includes description of heart rate and rhythm, and results of auscultation of lungs. (e.g., heart normal rate &amp; rhythm and lungs clear to auscultation; pat</w:t>
            </w:r>
            <w:r w:rsidR="009100BD" w:rsidRPr="00330AAE">
              <w:rPr>
                <w:rFonts w:eastAsiaTheme="minorHAnsi"/>
                <w:color w:val="000000"/>
                <w:sz w:val="20"/>
                <w:szCs w:val="20"/>
              </w:rPr>
              <w:t>ient tachycardic and lungs decreased in bases.)</w:t>
            </w:r>
          </w:p>
          <w:p w14:paraId="30C764C9" w14:textId="77777777" w:rsidR="00D83E13" w:rsidRPr="00330AAE" w:rsidRDefault="00D83E13" w:rsidP="008F2CEF">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Peripheral Pulses - minimally includes documentation of presence or lack of presence</w:t>
            </w:r>
            <w:r w:rsidRPr="00330AAE">
              <w:rPr>
                <w:sz w:val="20"/>
                <w:szCs w:val="20"/>
              </w:rPr>
              <w:t xml:space="preserve"> </w:t>
            </w:r>
            <w:r w:rsidRPr="00330AAE">
              <w:rPr>
                <w:rFonts w:eastAsiaTheme="minorHAnsi"/>
                <w:color w:val="000000"/>
                <w:sz w:val="20"/>
                <w:szCs w:val="20"/>
              </w:rPr>
              <w:t>bilaterally; peripheral pulses faint; unable to</w:t>
            </w:r>
            <w:r w:rsidRPr="00330AAE">
              <w:rPr>
                <w:sz w:val="20"/>
                <w:szCs w:val="20"/>
              </w:rPr>
              <w:t xml:space="preserve"> </w:t>
            </w:r>
            <w:r w:rsidRPr="00330AAE">
              <w:rPr>
                <w:rFonts w:eastAsiaTheme="minorHAnsi"/>
                <w:color w:val="000000"/>
                <w:sz w:val="20"/>
                <w:szCs w:val="20"/>
              </w:rPr>
              <w:t>palpate radial pulses).</w:t>
            </w:r>
          </w:p>
          <w:p w14:paraId="5CF62156" w14:textId="0B91CB03" w:rsidR="00D83E13" w:rsidRPr="00330AAE" w:rsidRDefault="00D83E13" w:rsidP="008F2CEF">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Shock Index (SI) - a shock index value is documented in the medical record, or there is physician/APN/PA documentation that they have reviewed the shock index.</w:t>
            </w:r>
          </w:p>
          <w:p w14:paraId="1AF0B034" w14:textId="77777777" w:rsidR="00D83E13" w:rsidRPr="00330AAE" w:rsidRDefault="00D83E13" w:rsidP="008F2CEF">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Skin Color or Condition - minimally includes either a description of the skin color or condition (e.g., skin cool and clammy; peripheral cyanosis; skin pink and warm; patient appears pale; skin normal; skin normal for ethnicity.</w:t>
            </w:r>
          </w:p>
          <w:p w14:paraId="07F3981E" w14:textId="0FAE1FCF" w:rsidR="00D83E13" w:rsidRPr="00330AAE" w:rsidRDefault="00D83E13" w:rsidP="008F2CEF">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Urine Output (UO) - physician/APN/PA documentation must reference urine output; Documentation of urine output volume is not required (e.g., increased or decreased urine output, oliguria, anuria, urine concentration, urine color).</w:t>
            </w:r>
          </w:p>
          <w:p w14:paraId="7A48D137" w14:textId="7E437A94" w:rsidR="00D83E13" w:rsidRPr="00330AAE" w:rsidRDefault="00D83E13" w:rsidP="008F2CEF">
            <w:pPr>
              <w:pStyle w:val="ListParagraph"/>
              <w:numPr>
                <w:ilvl w:val="0"/>
                <w:numId w:val="70"/>
              </w:numPr>
              <w:autoSpaceDE w:val="0"/>
              <w:autoSpaceDN w:val="0"/>
              <w:adjustRightInd w:val="0"/>
              <w:ind w:left="1062"/>
              <w:rPr>
                <w:sz w:val="20"/>
                <w:szCs w:val="20"/>
              </w:rPr>
            </w:pPr>
            <w:r w:rsidRPr="00330AAE">
              <w:rPr>
                <w:rFonts w:eastAsiaTheme="minorHAnsi"/>
                <w:color w:val="000000"/>
                <w:sz w:val="20"/>
                <w:szCs w:val="20"/>
              </w:rPr>
              <w:t xml:space="preserve">Vital Signs - minimally </w:t>
            </w:r>
            <w:proofErr w:type="gramStart"/>
            <w:r w:rsidRPr="00330AAE">
              <w:rPr>
                <w:rFonts w:eastAsiaTheme="minorHAnsi"/>
                <w:color w:val="000000"/>
                <w:sz w:val="20"/>
                <w:szCs w:val="20"/>
              </w:rPr>
              <w:t>includes</w:t>
            </w:r>
            <w:proofErr w:type="gramEnd"/>
            <w:r w:rsidRPr="00330AAE">
              <w:rPr>
                <w:rFonts w:eastAsiaTheme="minorHAnsi"/>
                <w:color w:val="000000"/>
                <w:sz w:val="20"/>
                <w:szCs w:val="20"/>
              </w:rPr>
              <w:t xml:space="preserve"> documentation referencing heart rate (HR), respiratory rate (RR), blood pressure (BP), temp or t); Values for these vital signs are not required.</w:t>
            </w:r>
          </w:p>
          <w:p w14:paraId="0BFA22E8" w14:textId="23E6988F" w:rsidR="00D83E13" w:rsidRPr="00330AAE" w:rsidRDefault="00D83E13" w:rsidP="008F2CEF">
            <w:pPr>
              <w:pStyle w:val="ListParagraph"/>
              <w:autoSpaceDE w:val="0"/>
              <w:autoSpaceDN w:val="0"/>
              <w:adjustRightInd w:val="0"/>
              <w:ind w:hanging="288"/>
              <w:rPr>
                <w:rFonts w:eastAsiaTheme="minorHAnsi"/>
                <w:color w:val="000000"/>
                <w:sz w:val="20"/>
                <w:szCs w:val="20"/>
              </w:rPr>
            </w:pPr>
            <w:r w:rsidRPr="00330AAE">
              <w:rPr>
                <w:rFonts w:eastAsiaTheme="minorHAnsi"/>
                <w:color w:val="000000"/>
                <w:sz w:val="20"/>
                <w:szCs w:val="20"/>
              </w:rPr>
              <w:t xml:space="preserve">c) Documentation demonstrating one of the following was measured or performed. This documentation can be met by physician/APN/PA or non-physician/APN/PA documentation of performance of the test, a result or value. Physician/APN/PA attestation to having reviewed the test is </w:t>
            </w:r>
            <w:proofErr w:type="gramStart"/>
            <w:r w:rsidRPr="00330AAE">
              <w:rPr>
                <w:rFonts w:eastAsiaTheme="minorHAnsi"/>
                <w:color w:val="000000"/>
                <w:sz w:val="20"/>
                <w:szCs w:val="20"/>
              </w:rPr>
              <w:t>acceptable,</w:t>
            </w:r>
            <w:r w:rsidRPr="00330AAE">
              <w:rPr>
                <w:sz w:val="20"/>
                <w:szCs w:val="20"/>
              </w:rPr>
              <w:t xml:space="preserve"> </w:t>
            </w:r>
            <w:r w:rsidRPr="00330AAE">
              <w:rPr>
                <w:rFonts w:eastAsiaTheme="minorHAnsi"/>
                <w:color w:val="000000"/>
                <w:sz w:val="20"/>
                <w:szCs w:val="20"/>
              </w:rPr>
              <w:t>but</w:t>
            </w:r>
            <w:proofErr w:type="gramEnd"/>
            <w:r w:rsidRPr="00330AAE">
              <w:rPr>
                <w:rFonts w:eastAsiaTheme="minorHAnsi"/>
                <w:color w:val="000000"/>
                <w:sz w:val="20"/>
                <w:szCs w:val="20"/>
              </w:rPr>
              <w:t xml:space="preserve"> not required.</w:t>
            </w:r>
          </w:p>
          <w:p w14:paraId="51FF7390" w14:textId="4F191AC9" w:rsidR="00D83E13" w:rsidRPr="008E1DCB" w:rsidRDefault="00D83E13" w:rsidP="008F2CEF">
            <w:pPr>
              <w:pStyle w:val="ListParagraph"/>
              <w:numPr>
                <w:ilvl w:val="1"/>
                <w:numId w:val="79"/>
              </w:numPr>
              <w:rPr>
                <w:rFonts w:eastAsiaTheme="minorHAnsi"/>
                <w:color w:val="000000"/>
                <w:sz w:val="20"/>
                <w:szCs w:val="20"/>
                <w:highlight w:val="yellow"/>
              </w:rPr>
            </w:pPr>
            <w:r w:rsidRPr="00330AAE">
              <w:rPr>
                <w:rFonts w:eastAsiaTheme="minorHAnsi"/>
                <w:color w:val="000000"/>
                <w:sz w:val="20"/>
                <w:szCs w:val="20"/>
              </w:rPr>
              <w:t>Central Venous Pressure (CVP)</w:t>
            </w:r>
            <w:r w:rsidR="00967386">
              <w:rPr>
                <w:rFonts w:eastAsiaTheme="minorHAnsi"/>
                <w:color w:val="000000"/>
                <w:sz w:val="20"/>
                <w:szCs w:val="20"/>
              </w:rPr>
              <w:t xml:space="preserve"> </w:t>
            </w:r>
            <w:r w:rsidR="00967386" w:rsidRPr="008E1DCB">
              <w:rPr>
                <w:rFonts w:eastAsiaTheme="minorHAnsi"/>
                <w:color w:val="000000"/>
                <w:sz w:val="20"/>
                <w:szCs w:val="20"/>
                <w:highlight w:val="yellow"/>
              </w:rPr>
              <w:t>or Right Atrial Pressure (RAP)</w:t>
            </w:r>
          </w:p>
          <w:p w14:paraId="5B0852B1" w14:textId="4B720C40" w:rsidR="00967386" w:rsidRPr="008E1DCB" w:rsidRDefault="00967386" w:rsidP="008F2CEF">
            <w:pPr>
              <w:pStyle w:val="ListParagraph"/>
              <w:numPr>
                <w:ilvl w:val="1"/>
                <w:numId w:val="79"/>
              </w:numPr>
              <w:rPr>
                <w:rFonts w:eastAsiaTheme="minorHAnsi"/>
                <w:color w:val="000000"/>
                <w:sz w:val="20"/>
                <w:szCs w:val="20"/>
                <w:highlight w:val="yellow"/>
              </w:rPr>
            </w:pPr>
            <w:r w:rsidRPr="008E1DCB">
              <w:rPr>
                <w:rFonts w:eastAsiaTheme="minorHAnsi"/>
                <w:color w:val="000000"/>
                <w:sz w:val="20"/>
                <w:szCs w:val="20"/>
                <w:highlight w:val="yellow"/>
              </w:rPr>
              <w:t>Carotid Flow Time</w:t>
            </w:r>
          </w:p>
          <w:p w14:paraId="50012E55" w14:textId="2574121A" w:rsidR="00D83E13" w:rsidRPr="00330AAE" w:rsidRDefault="00D83E13" w:rsidP="008F2CEF">
            <w:pPr>
              <w:pStyle w:val="ListParagraph"/>
              <w:numPr>
                <w:ilvl w:val="1"/>
                <w:numId w:val="79"/>
              </w:numPr>
              <w:rPr>
                <w:rFonts w:eastAsiaTheme="minorHAnsi"/>
                <w:color w:val="000000"/>
                <w:sz w:val="20"/>
                <w:szCs w:val="20"/>
              </w:rPr>
            </w:pPr>
            <w:r w:rsidRPr="00330AAE">
              <w:rPr>
                <w:rFonts w:eastAsiaTheme="minorHAnsi"/>
                <w:color w:val="000000"/>
                <w:sz w:val="20"/>
                <w:szCs w:val="20"/>
              </w:rPr>
              <w:t>Central Venous Oxygen Saturation (ScvO2 or SvO2). If documentation indicates the oxygen saturation is not from a central line source such as a peripheral venous blood gas, do not use it.</w:t>
            </w:r>
          </w:p>
          <w:p w14:paraId="70E7368D" w14:textId="6BF075D8" w:rsidR="00B30B91" w:rsidRPr="00330AAE" w:rsidRDefault="00B30B91" w:rsidP="00B30B91">
            <w:pPr>
              <w:autoSpaceDE w:val="0"/>
              <w:autoSpaceDN w:val="0"/>
              <w:adjustRightInd w:val="0"/>
              <w:rPr>
                <w:rFonts w:eastAsiaTheme="minorHAnsi"/>
                <w:b/>
                <w:color w:val="000000"/>
                <w:sz w:val="20"/>
                <w:szCs w:val="20"/>
              </w:rPr>
            </w:pPr>
            <w:r w:rsidRPr="00330AAE">
              <w:rPr>
                <w:rFonts w:eastAsiaTheme="minorHAnsi"/>
                <w:b/>
                <w:color w:val="000000"/>
                <w:sz w:val="20"/>
                <w:szCs w:val="20"/>
              </w:rPr>
              <w:t>Cont’d next page</w:t>
            </w:r>
          </w:p>
          <w:p w14:paraId="25919552" w14:textId="26F0A82C" w:rsidR="00B30B91" w:rsidRPr="00330AAE" w:rsidRDefault="00D83E13" w:rsidP="00B30B91">
            <w:pPr>
              <w:pStyle w:val="Default"/>
              <w:numPr>
                <w:ilvl w:val="1"/>
                <w:numId w:val="79"/>
              </w:numPr>
              <w:rPr>
                <w:rFonts w:ascii="Times New Roman" w:hAnsi="Times New Roman" w:cs="Times New Roman"/>
                <w:sz w:val="20"/>
                <w:szCs w:val="20"/>
              </w:rPr>
            </w:pPr>
            <w:r w:rsidRPr="00330AAE">
              <w:rPr>
                <w:rFonts w:ascii="Times New Roman" w:hAnsi="Times New Roman" w:cs="Times New Roman"/>
                <w:sz w:val="20"/>
                <w:szCs w:val="20"/>
              </w:rPr>
              <w:lastRenderedPageBreak/>
              <w:t>Echocardiogram (Cardiac echo or cardiac ultrasound). An order for an echocardiogram is not sufficient.</w:t>
            </w:r>
          </w:p>
          <w:p w14:paraId="4F8ECA41" w14:textId="77777777" w:rsidR="00D83E13" w:rsidRPr="00330AAE" w:rsidRDefault="00D83E13" w:rsidP="008F2CEF">
            <w:pPr>
              <w:pStyle w:val="Default"/>
              <w:numPr>
                <w:ilvl w:val="1"/>
                <w:numId w:val="79"/>
              </w:numPr>
              <w:rPr>
                <w:rFonts w:ascii="Times New Roman" w:hAnsi="Times New Roman" w:cs="Times New Roman"/>
                <w:sz w:val="20"/>
                <w:szCs w:val="20"/>
              </w:rPr>
            </w:pPr>
            <w:r w:rsidRPr="00330AAE">
              <w:rPr>
                <w:rFonts w:ascii="Times New Roman" w:hAnsi="Times New Roman" w:cs="Times New Roman"/>
                <w:sz w:val="20"/>
                <w:szCs w:val="20"/>
              </w:rPr>
              <w:t>Fluid Challenge or Passive Leg Raise. Documentation must explicitly indicate a “fluid challenge” or “passive leg raise” or “leg raise”</w:t>
            </w:r>
          </w:p>
          <w:p w14:paraId="178B50B8" w14:textId="17E4F32F" w:rsidR="00D83E13" w:rsidRPr="00330AAE" w:rsidRDefault="00D83E13" w:rsidP="008F2CEF">
            <w:pPr>
              <w:pStyle w:val="Default"/>
              <w:numPr>
                <w:ilvl w:val="0"/>
                <w:numId w:val="71"/>
              </w:numPr>
              <w:ind w:left="432"/>
              <w:rPr>
                <w:rFonts w:ascii="Times New Roman" w:hAnsi="Times New Roman" w:cs="Times New Roman"/>
                <w:b/>
                <w:sz w:val="20"/>
                <w:szCs w:val="20"/>
              </w:rPr>
            </w:pPr>
            <w:r w:rsidRPr="00330AAE">
              <w:rPr>
                <w:rFonts w:ascii="Times New Roman" w:hAnsi="Times New Roman" w:cs="Times New Roman"/>
                <w:b/>
                <w:sz w:val="20"/>
                <w:szCs w:val="20"/>
              </w:rPr>
              <w:t xml:space="preserve">If there are no repeat volume status and tissue perfusion assessments documented within the appropriate time window, select value “2”. </w:t>
            </w:r>
          </w:p>
          <w:p w14:paraId="54685937" w14:textId="0F93CA33" w:rsidR="00D83E13" w:rsidRPr="00330AAE" w:rsidRDefault="00D83E13" w:rsidP="008F2CEF">
            <w:pPr>
              <w:pStyle w:val="Default"/>
              <w:ind w:left="72"/>
              <w:rPr>
                <w:rFonts w:ascii="Times New Roman" w:hAnsi="Times New Roman" w:cs="Times New Roman"/>
                <w:b/>
                <w:sz w:val="22"/>
                <w:szCs w:val="22"/>
              </w:rPr>
            </w:pPr>
            <w:r w:rsidRPr="00330AAE">
              <w:rPr>
                <w:rFonts w:ascii="Times New Roman" w:hAnsi="Times New Roman" w:cs="Times New Roman"/>
                <w:b/>
                <w:sz w:val="20"/>
                <w:szCs w:val="20"/>
              </w:rPr>
              <w:t>Suggested Data Sources:</w:t>
            </w:r>
            <w:r w:rsidRPr="00330AAE">
              <w:rPr>
                <w:rFonts w:ascii="Times New Roman" w:hAnsi="Times New Roman" w:cs="Times New Roman"/>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330AAE" w14:paraId="0E775538" w14:textId="77777777" w:rsidTr="008F2CEF">
        <w:trPr>
          <w:cantSplit/>
        </w:trPr>
        <w:tc>
          <w:tcPr>
            <w:tcW w:w="623" w:type="dxa"/>
            <w:tcBorders>
              <w:top w:val="single" w:sz="6" w:space="0" w:color="auto"/>
              <w:left w:val="single" w:sz="6" w:space="0" w:color="auto"/>
              <w:bottom w:val="single" w:sz="6" w:space="0" w:color="auto"/>
              <w:right w:val="single" w:sz="6" w:space="0" w:color="auto"/>
            </w:tcBorders>
          </w:tcPr>
          <w:p w14:paraId="56859E01" w14:textId="2C76DFC9" w:rsidR="001B29A0" w:rsidRPr="00330AAE" w:rsidRDefault="00DD49F4" w:rsidP="008F2CEF">
            <w:pPr>
              <w:jc w:val="center"/>
              <w:rPr>
                <w:sz w:val="23"/>
                <w:szCs w:val="23"/>
              </w:rPr>
            </w:pPr>
            <w:r>
              <w:rPr>
                <w:sz w:val="23"/>
                <w:szCs w:val="23"/>
              </w:rPr>
              <w:lastRenderedPageBreak/>
              <w:t>57</w:t>
            </w:r>
          </w:p>
          <w:p w14:paraId="4FFCA880" w14:textId="5BDE60AB" w:rsidR="00D83E13" w:rsidRPr="00330AAE" w:rsidRDefault="00D83E13" w:rsidP="008F2CEF">
            <w:pPr>
              <w:jc w:val="center"/>
              <w:rPr>
                <w:sz w:val="23"/>
                <w:szCs w:val="23"/>
              </w:rPr>
            </w:pPr>
          </w:p>
        </w:tc>
        <w:tc>
          <w:tcPr>
            <w:tcW w:w="1244" w:type="dxa"/>
            <w:tcBorders>
              <w:top w:val="single" w:sz="6" w:space="0" w:color="auto"/>
              <w:left w:val="single" w:sz="6" w:space="0" w:color="auto"/>
              <w:bottom w:val="single" w:sz="6" w:space="0" w:color="auto"/>
              <w:right w:val="single" w:sz="6" w:space="0" w:color="auto"/>
            </w:tcBorders>
          </w:tcPr>
          <w:p w14:paraId="1F91BA9D" w14:textId="77777777" w:rsidR="00D83E13" w:rsidRPr="00330AAE" w:rsidRDefault="00D83E13" w:rsidP="008F2CEF">
            <w:pPr>
              <w:jc w:val="center"/>
              <w:rPr>
                <w:sz w:val="20"/>
                <w:szCs w:val="20"/>
              </w:rPr>
            </w:pPr>
            <w:proofErr w:type="spellStart"/>
            <w:r w:rsidRPr="00330AAE">
              <w:rPr>
                <w:sz w:val="20"/>
                <w:szCs w:val="20"/>
              </w:rPr>
              <w:t>rptvolstdt</w:t>
            </w:r>
            <w:proofErr w:type="spellEnd"/>
          </w:p>
          <w:p w14:paraId="34B0ED2E" w14:textId="77777777" w:rsidR="00D83E13" w:rsidRPr="00330AAE" w:rsidRDefault="00D83E13" w:rsidP="008F2CEF">
            <w:pPr>
              <w:jc w:val="center"/>
              <w:rPr>
                <w:sz w:val="20"/>
                <w:szCs w:val="20"/>
              </w:rPr>
            </w:pPr>
          </w:p>
          <w:p w14:paraId="2AD921A6" w14:textId="304B2F0F" w:rsidR="00D83E13" w:rsidRPr="00330AAE" w:rsidRDefault="00D83E13" w:rsidP="008F2CEF">
            <w:pPr>
              <w:jc w:val="center"/>
              <w:rPr>
                <w:sz w:val="20"/>
                <w:szCs w:val="20"/>
              </w:rPr>
            </w:pPr>
            <w:proofErr w:type="spellStart"/>
            <w:r w:rsidRPr="00330AAE">
              <w:rPr>
                <w:sz w:val="20"/>
                <w:szCs w:val="20"/>
              </w:rPr>
              <w:t>rptvolsttm</w:t>
            </w:r>
            <w:proofErr w:type="spellEnd"/>
          </w:p>
        </w:tc>
        <w:tc>
          <w:tcPr>
            <w:tcW w:w="4767" w:type="dxa"/>
            <w:tcBorders>
              <w:top w:val="single" w:sz="6" w:space="0" w:color="auto"/>
              <w:left w:val="single" w:sz="6" w:space="0" w:color="auto"/>
              <w:bottom w:val="single" w:sz="6" w:space="0" w:color="auto"/>
              <w:right w:val="single" w:sz="6" w:space="0" w:color="auto"/>
            </w:tcBorders>
          </w:tcPr>
          <w:p w14:paraId="66ECAD67" w14:textId="38E1EDC5" w:rsidR="00DB7EE1" w:rsidRPr="00330AAE" w:rsidRDefault="00D83E13" w:rsidP="008F2CEF">
            <w:pPr>
              <w:tabs>
                <w:tab w:val="left" w:pos="1215"/>
              </w:tabs>
            </w:pPr>
            <w:r w:rsidRPr="00330AAE">
              <w:t xml:space="preserve">During the timeframe from (computer to display </w:t>
            </w:r>
            <w:proofErr w:type="spellStart"/>
            <w:r w:rsidRPr="00330AAE">
              <w:t>crystldt</w:t>
            </w:r>
            <w:proofErr w:type="spellEnd"/>
            <w:r w:rsidRPr="00330AAE">
              <w:t>/</w:t>
            </w:r>
            <w:proofErr w:type="spellStart"/>
            <w:r w:rsidRPr="00330AAE">
              <w:t>crystltm</w:t>
            </w:r>
            <w:proofErr w:type="spellEnd"/>
            <w:r w:rsidRPr="00330AAE">
              <w:t xml:space="preserve">) to (computer to display </w:t>
            </w:r>
            <w:proofErr w:type="spellStart"/>
            <w:r w:rsidRPr="00330AAE">
              <w:t>sepshkdt</w:t>
            </w:r>
            <w:proofErr w:type="spellEnd"/>
            <w:r w:rsidRPr="00330AAE">
              <w:t>/</w:t>
            </w:r>
            <w:proofErr w:type="spellStart"/>
            <w:r w:rsidRPr="00330AAE">
              <w:t>sepshktm</w:t>
            </w:r>
            <w:proofErr w:type="spellEnd"/>
            <w:r w:rsidRPr="00330AAE">
              <w:t xml:space="preserve"> + 6 hours) enter the earliest date and time that a repeat volume status and tissue perfusion assessment was documented as performed.</w:t>
            </w:r>
          </w:p>
          <w:p w14:paraId="50F8BCCB" w14:textId="77777777" w:rsidR="00DB7EE1" w:rsidRPr="00330AAE" w:rsidRDefault="00DB7EE1" w:rsidP="008F2CEF"/>
          <w:p w14:paraId="4E6B757C" w14:textId="716F9DB9" w:rsidR="00DB7EE1" w:rsidRPr="00330AAE" w:rsidRDefault="00DB7EE1" w:rsidP="008F2CEF"/>
          <w:p w14:paraId="6202A436" w14:textId="1A629BF0" w:rsidR="00D83E13" w:rsidRPr="00330AAE" w:rsidRDefault="00DB7EE1" w:rsidP="008F2CEF">
            <w:pPr>
              <w:tabs>
                <w:tab w:val="left" w:pos="1128"/>
              </w:tabs>
            </w:pPr>
            <w:r w:rsidRPr="00330AAE">
              <w:tab/>
            </w:r>
          </w:p>
        </w:tc>
        <w:tc>
          <w:tcPr>
            <w:tcW w:w="2250" w:type="dxa"/>
            <w:tcBorders>
              <w:top w:val="single" w:sz="6" w:space="0" w:color="auto"/>
              <w:left w:val="single" w:sz="6" w:space="0" w:color="auto"/>
              <w:bottom w:val="single" w:sz="6" w:space="0" w:color="auto"/>
              <w:right w:val="single" w:sz="6" w:space="0" w:color="auto"/>
            </w:tcBorders>
          </w:tcPr>
          <w:p w14:paraId="20C528EE" w14:textId="77777777" w:rsidR="00D83E13" w:rsidRPr="00330AAE" w:rsidRDefault="00D83E13" w:rsidP="008F2CEF">
            <w:pPr>
              <w:jc w:val="center"/>
              <w:rPr>
                <w:sz w:val="22"/>
                <w:szCs w:val="22"/>
              </w:rPr>
            </w:pPr>
            <w:r w:rsidRPr="00330AAE">
              <w:rPr>
                <w:sz w:val="22"/>
                <w:szCs w:val="22"/>
              </w:rPr>
              <w:t>mm/dd/</w:t>
            </w:r>
            <w:proofErr w:type="spellStart"/>
            <w:r w:rsidRPr="00330AAE">
              <w:rPr>
                <w:sz w:val="22"/>
                <w:szCs w:val="22"/>
              </w:rPr>
              <w:t>yyyy</w:t>
            </w:r>
            <w:proofErr w:type="spellEnd"/>
          </w:p>
          <w:p w14:paraId="0A512C85" w14:textId="77777777" w:rsidR="00437BFA" w:rsidRPr="00330AAE" w:rsidRDefault="00437BFA" w:rsidP="008F2CEF">
            <w:pPr>
              <w:jc w:val="center"/>
              <w:rPr>
                <w:sz w:val="22"/>
                <w:szCs w:val="22"/>
              </w:rPr>
            </w:pPr>
          </w:p>
          <w:tbl>
            <w:tblPr>
              <w:tblStyle w:val="TableGrid"/>
              <w:tblW w:w="2047" w:type="dxa"/>
              <w:tblLayout w:type="fixed"/>
              <w:tblLook w:val="04A0" w:firstRow="1" w:lastRow="0" w:firstColumn="1" w:lastColumn="0" w:noHBand="0" w:noVBand="1"/>
            </w:tblPr>
            <w:tblGrid>
              <w:gridCol w:w="2047"/>
            </w:tblGrid>
            <w:tr w:rsidR="00D83E13" w:rsidRPr="00330AAE" w14:paraId="4A9FFCF6" w14:textId="77777777" w:rsidTr="0087336E">
              <w:tc>
                <w:tcPr>
                  <w:tcW w:w="2047" w:type="dxa"/>
                </w:tcPr>
                <w:p w14:paraId="46BFE423" w14:textId="152F5619" w:rsidR="00D83E13" w:rsidRPr="00330AAE" w:rsidRDefault="00D83E13" w:rsidP="00E26C76">
                  <w:pPr>
                    <w:framePr w:hSpace="180" w:wrap="around" w:vAnchor="text" w:hAnchor="text" w:xAlign="right" w:y="1"/>
                    <w:suppressOverlap/>
                    <w:jc w:val="center"/>
                    <w:rPr>
                      <w:sz w:val="22"/>
                      <w:szCs w:val="22"/>
                    </w:rPr>
                  </w:pPr>
                  <w:r w:rsidRPr="00330AAE">
                    <w:rPr>
                      <w:sz w:val="22"/>
                      <w:szCs w:val="22"/>
                    </w:rPr>
                    <w:t xml:space="preserve">&gt;= </w:t>
                  </w:r>
                  <w:proofErr w:type="spellStart"/>
                  <w:r w:rsidRPr="00330AAE">
                    <w:rPr>
                      <w:sz w:val="22"/>
                      <w:szCs w:val="22"/>
                    </w:rPr>
                    <w:t>crystldt</w:t>
                  </w:r>
                  <w:proofErr w:type="spellEnd"/>
                  <w:r w:rsidRPr="00330AAE">
                    <w:rPr>
                      <w:sz w:val="22"/>
                      <w:szCs w:val="22"/>
                    </w:rPr>
                    <w:t xml:space="preserve"> and &lt;= </w:t>
                  </w:r>
                  <w:proofErr w:type="spellStart"/>
                  <w:r w:rsidRPr="00330AAE">
                    <w:rPr>
                      <w:sz w:val="22"/>
                      <w:szCs w:val="22"/>
                    </w:rPr>
                    <w:t>sepshkdt</w:t>
                  </w:r>
                  <w:proofErr w:type="spellEnd"/>
                  <w:r w:rsidRPr="00330AAE">
                    <w:rPr>
                      <w:sz w:val="22"/>
                      <w:szCs w:val="22"/>
                    </w:rPr>
                    <w:t xml:space="preserve"> + 1 day</w:t>
                  </w:r>
                </w:p>
              </w:tc>
            </w:tr>
          </w:tbl>
          <w:p w14:paraId="711755C6" w14:textId="77777777" w:rsidR="00D83E13" w:rsidRPr="00330AAE" w:rsidRDefault="00D83E13" w:rsidP="008F2CEF">
            <w:pPr>
              <w:jc w:val="center"/>
              <w:rPr>
                <w:sz w:val="22"/>
                <w:szCs w:val="22"/>
              </w:rPr>
            </w:pPr>
          </w:p>
          <w:p w14:paraId="105800E4" w14:textId="77777777" w:rsidR="00D83E13" w:rsidRPr="00330AAE" w:rsidRDefault="00D83E13" w:rsidP="008F2CEF">
            <w:pPr>
              <w:jc w:val="center"/>
              <w:rPr>
                <w:sz w:val="22"/>
                <w:szCs w:val="22"/>
              </w:rPr>
            </w:pPr>
            <w:r w:rsidRPr="00330AAE">
              <w:rPr>
                <w:sz w:val="22"/>
                <w:szCs w:val="22"/>
              </w:rPr>
              <w:t>_____</w:t>
            </w:r>
          </w:p>
          <w:p w14:paraId="57E7D165" w14:textId="77777777" w:rsidR="00D83E13" w:rsidRPr="00330AAE" w:rsidRDefault="00D83E13" w:rsidP="008F2CEF">
            <w:pPr>
              <w:jc w:val="center"/>
              <w:rPr>
                <w:sz w:val="22"/>
                <w:szCs w:val="22"/>
              </w:rPr>
            </w:pPr>
            <w:r w:rsidRPr="00330AAE">
              <w:rPr>
                <w:sz w:val="22"/>
                <w:szCs w:val="22"/>
              </w:rPr>
              <w:t>UMT</w:t>
            </w:r>
          </w:p>
          <w:tbl>
            <w:tblPr>
              <w:tblStyle w:val="TableGrid"/>
              <w:tblW w:w="2047" w:type="dxa"/>
              <w:tblLayout w:type="fixed"/>
              <w:tblLook w:val="04A0" w:firstRow="1" w:lastRow="0" w:firstColumn="1" w:lastColumn="0" w:noHBand="0" w:noVBand="1"/>
            </w:tblPr>
            <w:tblGrid>
              <w:gridCol w:w="2047"/>
            </w:tblGrid>
            <w:tr w:rsidR="00D83E13" w:rsidRPr="00330AAE" w14:paraId="79B7563E" w14:textId="77777777" w:rsidTr="00522C4E">
              <w:tc>
                <w:tcPr>
                  <w:tcW w:w="2047" w:type="dxa"/>
                </w:tcPr>
                <w:p w14:paraId="49205DB2" w14:textId="77777777" w:rsidR="00D83E13" w:rsidRPr="00330AAE" w:rsidRDefault="00D83E13" w:rsidP="00E26C76">
                  <w:pPr>
                    <w:framePr w:hSpace="180" w:wrap="around" w:vAnchor="text" w:hAnchor="text" w:xAlign="right" w:y="1"/>
                    <w:suppressOverlap/>
                    <w:jc w:val="center"/>
                    <w:rPr>
                      <w:sz w:val="22"/>
                      <w:szCs w:val="22"/>
                    </w:rPr>
                  </w:pPr>
                  <w:r w:rsidRPr="00330AAE">
                    <w:rPr>
                      <w:sz w:val="22"/>
                      <w:szCs w:val="22"/>
                    </w:rPr>
                    <w:t xml:space="preserve">&gt;= </w:t>
                  </w:r>
                  <w:proofErr w:type="spellStart"/>
                  <w:r w:rsidRPr="00330AAE">
                    <w:rPr>
                      <w:sz w:val="22"/>
                      <w:szCs w:val="22"/>
                    </w:rPr>
                    <w:t>crystldt</w:t>
                  </w:r>
                  <w:proofErr w:type="spellEnd"/>
                  <w:r w:rsidRPr="00330AAE">
                    <w:rPr>
                      <w:sz w:val="22"/>
                      <w:szCs w:val="22"/>
                    </w:rPr>
                    <w:t>/</w:t>
                  </w:r>
                  <w:proofErr w:type="spellStart"/>
                  <w:r w:rsidRPr="00330AAE">
                    <w:rPr>
                      <w:sz w:val="22"/>
                      <w:szCs w:val="22"/>
                    </w:rPr>
                    <w:t>crystltm</w:t>
                  </w:r>
                  <w:proofErr w:type="spellEnd"/>
                  <w:r w:rsidRPr="00330AAE">
                    <w:rPr>
                      <w:sz w:val="22"/>
                      <w:szCs w:val="22"/>
                    </w:rPr>
                    <w:t xml:space="preserve"> and &lt;= </w:t>
                  </w:r>
                  <w:proofErr w:type="spellStart"/>
                  <w:r w:rsidRPr="00330AAE">
                    <w:rPr>
                      <w:sz w:val="22"/>
                      <w:szCs w:val="22"/>
                    </w:rPr>
                    <w:t>sepshkdt</w:t>
                  </w:r>
                  <w:proofErr w:type="spellEnd"/>
                  <w:r w:rsidRPr="00330AAE">
                    <w:rPr>
                      <w:sz w:val="22"/>
                      <w:szCs w:val="22"/>
                    </w:rPr>
                    <w:t>/</w:t>
                  </w:r>
                  <w:proofErr w:type="spellStart"/>
                  <w:r w:rsidRPr="00330AAE">
                    <w:rPr>
                      <w:sz w:val="22"/>
                      <w:szCs w:val="22"/>
                    </w:rPr>
                    <w:t>sepshktm</w:t>
                  </w:r>
                  <w:proofErr w:type="spellEnd"/>
                  <w:r w:rsidRPr="00330AAE">
                    <w:rPr>
                      <w:sz w:val="22"/>
                      <w:szCs w:val="22"/>
                    </w:rPr>
                    <w:t xml:space="preserve"> + 6 hours</w:t>
                  </w:r>
                </w:p>
              </w:tc>
            </w:tr>
          </w:tbl>
          <w:p w14:paraId="76B858EF" w14:textId="1B26E773" w:rsidR="00D83E13" w:rsidRPr="00330AAE" w:rsidRDefault="00D83E13" w:rsidP="008F2CEF">
            <w:pPr>
              <w:jc w:val="center"/>
              <w:rPr>
                <w:sz w:val="22"/>
                <w:szCs w:val="22"/>
              </w:rPr>
            </w:pPr>
          </w:p>
        </w:tc>
        <w:tc>
          <w:tcPr>
            <w:tcW w:w="5760" w:type="dxa"/>
            <w:tcBorders>
              <w:top w:val="single" w:sz="6" w:space="0" w:color="auto"/>
              <w:left w:val="single" w:sz="6" w:space="0" w:color="auto"/>
              <w:bottom w:val="single" w:sz="6" w:space="0" w:color="auto"/>
              <w:right w:val="single" w:sz="6" w:space="0" w:color="auto"/>
            </w:tcBorders>
          </w:tcPr>
          <w:p w14:paraId="1938B46D" w14:textId="72255180" w:rsidR="00D83E13" w:rsidRPr="00330AAE" w:rsidRDefault="00D83E13" w:rsidP="008F2CEF">
            <w:pPr>
              <w:pStyle w:val="Default"/>
              <w:numPr>
                <w:ilvl w:val="0"/>
                <w:numId w:val="71"/>
              </w:numPr>
              <w:ind w:left="432"/>
              <w:rPr>
                <w:rFonts w:ascii="Times New Roman" w:hAnsi="Times New Roman" w:cs="Times New Roman"/>
                <w:sz w:val="20"/>
                <w:szCs w:val="20"/>
              </w:rPr>
            </w:pPr>
            <w:r w:rsidRPr="00330AAE">
              <w:rPr>
                <w:rFonts w:ascii="Times New Roman" w:hAnsi="Times New Roman" w:cs="Times New Roman"/>
                <w:sz w:val="20"/>
                <w:szCs w:val="20"/>
              </w:rPr>
              <w:t xml:space="preserve">Documentation must occur or reflect the assessment was performed between Crystalloid Fluid Administration Date, Crystalloid Fluid Administration Time and six hours after Septic Shock Presentation Date, Septic Shock Presentation Time. </w:t>
            </w:r>
          </w:p>
          <w:p w14:paraId="2F6E66C8" w14:textId="77777777" w:rsidR="00D83E13" w:rsidRPr="00330AAE" w:rsidRDefault="00D83E13" w:rsidP="008F2CEF">
            <w:pPr>
              <w:pStyle w:val="Default"/>
              <w:numPr>
                <w:ilvl w:val="0"/>
                <w:numId w:val="71"/>
              </w:numPr>
              <w:ind w:left="432"/>
              <w:rPr>
                <w:rFonts w:ascii="Times New Roman" w:hAnsi="Times New Roman" w:cs="Times New Roman"/>
                <w:sz w:val="20"/>
                <w:szCs w:val="20"/>
              </w:rPr>
            </w:pPr>
            <w:r w:rsidRPr="00330AAE">
              <w:rPr>
                <w:rFonts w:ascii="Times New Roman" w:hAnsi="Times New Roman" w:cs="Times New Roman"/>
                <w:sz w:val="20"/>
                <w:szCs w:val="20"/>
              </w:rPr>
              <w:t xml:space="preserve">Documentation of what constitutes or is acceptable for a repeat volume status and tissue perfusion assessment is defined in the </w:t>
            </w:r>
            <w:r w:rsidRPr="00330AAE">
              <w:rPr>
                <w:rFonts w:ascii="Times New Roman" w:hAnsi="Times New Roman" w:cs="Times New Roman"/>
                <w:i/>
                <w:iCs/>
                <w:sz w:val="20"/>
                <w:szCs w:val="20"/>
              </w:rPr>
              <w:t xml:space="preserve">Repeat Volume Status and Tissue Perfusion Assessment Performed </w:t>
            </w:r>
            <w:r w:rsidRPr="00330AAE">
              <w:rPr>
                <w:rFonts w:ascii="Times New Roman" w:hAnsi="Times New Roman" w:cs="Times New Roman"/>
                <w:sz w:val="20"/>
                <w:szCs w:val="20"/>
              </w:rPr>
              <w:t xml:space="preserve">data element. </w:t>
            </w:r>
          </w:p>
          <w:p w14:paraId="3969CE70" w14:textId="22A96474" w:rsidR="00D83E13" w:rsidRPr="00330AAE" w:rsidRDefault="00D83E13" w:rsidP="008F2CEF">
            <w:pPr>
              <w:pStyle w:val="Default"/>
              <w:numPr>
                <w:ilvl w:val="0"/>
                <w:numId w:val="71"/>
              </w:numPr>
              <w:ind w:left="432"/>
              <w:rPr>
                <w:rFonts w:ascii="Times New Roman" w:hAnsi="Times New Roman" w:cs="Times New Roman"/>
                <w:sz w:val="20"/>
                <w:szCs w:val="20"/>
              </w:rPr>
            </w:pPr>
            <w:r w:rsidRPr="00330AAE">
              <w:rPr>
                <w:rFonts w:ascii="Times New Roman" w:hAnsi="Times New Roman" w:cs="Times New Roman"/>
                <w:sz w:val="20"/>
                <w:szCs w:val="20"/>
              </w:rPr>
              <w:t xml:space="preserve">If there are multiple repeat volume status and tissue perfusion assessments performed, abstract the date and time of the earliest assessment documented within the appropriate time window. </w:t>
            </w:r>
          </w:p>
          <w:p w14:paraId="2B2178FA" w14:textId="6A410851" w:rsidR="00D83E13" w:rsidRPr="00330AAE" w:rsidRDefault="00D83E13" w:rsidP="008F2CEF">
            <w:pPr>
              <w:pStyle w:val="Default"/>
              <w:numPr>
                <w:ilvl w:val="0"/>
                <w:numId w:val="71"/>
              </w:numPr>
              <w:ind w:left="432"/>
              <w:rPr>
                <w:rFonts w:ascii="Times New Roman" w:hAnsi="Times New Roman" w:cs="Times New Roman"/>
                <w:sz w:val="20"/>
                <w:szCs w:val="20"/>
              </w:rPr>
            </w:pPr>
            <w:r w:rsidRPr="00330AAE">
              <w:rPr>
                <w:rFonts w:ascii="Times New Roman" w:hAnsi="Times New Roman" w:cs="Times New Roman"/>
                <w:sz w:val="20"/>
                <w:szCs w:val="20"/>
              </w:rPr>
              <w:t xml:space="preserve">If the repeat volume status and tissue perfusion assessment is in a physician/APN/PA note without a specific date and time documented within the note, use the date and time the note was started or opened. </w:t>
            </w:r>
          </w:p>
          <w:p w14:paraId="3E2AE3F0" w14:textId="13BE1034" w:rsidR="00D83E13" w:rsidRPr="00330AAE" w:rsidRDefault="00D83E13" w:rsidP="008F2CEF">
            <w:pPr>
              <w:autoSpaceDE w:val="0"/>
              <w:autoSpaceDN w:val="0"/>
              <w:adjustRightInd w:val="0"/>
              <w:rPr>
                <w:rFonts w:eastAsiaTheme="minorHAnsi"/>
                <w:b/>
                <w:color w:val="000000"/>
                <w:sz w:val="22"/>
                <w:szCs w:val="22"/>
              </w:rPr>
            </w:pPr>
            <w:r w:rsidRPr="00330AAE">
              <w:rPr>
                <w:b/>
                <w:sz w:val="20"/>
                <w:szCs w:val="20"/>
              </w:rPr>
              <w:t>Suggested Data Sources:</w:t>
            </w:r>
            <w:r w:rsidRPr="00330AAE">
              <w:rPr>
                <w:sz w:val="20"/>
                <w:szCs w:val="20"/>
              </w:rPr>
              <w:t xml:space="preserve"> Cardiovascular ultrasound or echocardiogram report; Consultation notes, Critical Care flow sheet; ED record; History and physical; Nurses notes; Physician/APN/PA notes; Procedure notes; Respiratory Therapy notes or flow sheet; Vital signs flow sheet</w:t>
            </w:r>
          </w:p>
        </w:tc>
      </w:tr>
      <w:tr w:rsidR="00D83E13" w:rsidRPr="00DA14FE" w14:paraId="4D5C85F4" w14:textId="77777777" w:rsidTr="008F2CEF">
        <w:trPr>
          <w:cantSplit/>
        </w:trPr>
        <w:tc>
          <w:tcPr>
            <w:tcW w:w="14644" w:type="dxa"/>
            <w:gridSpan w:val="5"/>
            <w:tcBorders>
              <w:top w:val="single" w:sz="6" w:space="0" w:color="auto"/>
              <w:left w:val="single" w:sz="6" w:space="0" w:color="auto"/>
              <w:bottom w:val="single" w:sz="6" w:space="0" w:color="auto"/>
              <w:right w:val="single" w:sz="6" w:space="0" w:color="auto"/>
            </w:tcBorders>
          </w:tcPr>
          <w:p w14:paraId="1FA66424" w14:textId="68106DF0" w:rsidR="00D83E13" w:rsidRPr="00437BFA" w:rsidRDefault="00D83E13" w:rsidP="008F2CEF">
            <w:pPr>
              <w:pStyle w:val="Default"/>
              <w:rPr>
                <w:rFonts w:ascii="Times New Roman" w:hAnsi="Times New Roman" w:cs="Times New Roman"/>
                <w:b/>
              </w:rPr>
            </w:pPr>
            <w:r w:rsidRPr="00330AAE">
              <w:rPr>
                <w:rFonts w:ascii="Times New Roman" w:hAnsi="Times New Roman" w:cs="Times New Roman"/>
              </w:rPr>
              <w:t xml:space="preserve"> </w:t>
            </w:r>
            <w:r w:rsidRPr="00330AAE">
              <w:rPr>
                <w:rFonts w:ascii="Times New Roman" w:hAnsi="Times New Roman" w:cs="Times New Roman"/>
                <w:b/>
              </w:rPr>
              <w:t>IF INPT_FE flag = 1, enable Delirium Risk</w:t>
            </w:r>
          </w:p>
        </w:tc>
      </w:tr>
    </w:tbl>
    <w:p w14:paraId="0879AC84" w14:textId="47D14E01" w:rsidR="00BE5539" w:rsidRPr="00DA14FE" w:rsidRDefault="00BE5539" w:rsidP="0060318A">
      <w:pPr>
        <w:pStyle w:val="Footer"/>
        <w:widowControl/>
        <w:tabs>
          <w:tab w:val="clear" w:pos="4320"/>
          <w:tab w:val="clear" w:pos="8640"/>
        </w:tabs>
        <w:rPr>
          <w:rFonts w:ascii="Times New Roman" w:hAnsi="Times New Roman"/>
          <w:szCs w:val="24"/>
        </w:rPr>
      </w:pPr>
    </w:p>
    <w:sectPr w:rsidR="00BE5539" w:rsidRPr="00DA14FE" w:rsidSect="003B5922">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1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E4F4" w14:textId="77777777" w:rsidR="008A367B" w:rsidRDefault="008A367B" w:rsidP="0059240E">
      <w:r>
        <w:separator/>
      </w:r>
    </w:p>
  </w:endnote>
  <w:endnote w:type="continuationSeparator" w:id="0">
    <w:p w14:paraId="68E5A216" w14:textId="77777777" w:rsidR="008A367B" w:rsidRDefault="008A367B" w:rsidP="0059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F749" w14:textId="77777777" w:rsidR="00E26C76" w:rsidRDefault="00E2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7B87" w14:textId="6256BC09" w:rsidR="008A367B" w:rsidRDefault="008A367B" w:rsidP="008E4BC9">
    <w:pPr>
      <w:pStyle w:val="Footer"/>
      <w:tabs>
        <w:tab w:val="left" w:pos="90"/>
        <w:tab w:val="left" w:pos="1440"/>
      </w:tabs>
    </w:pPr>
    <w:r w:rsidRPr="008F2CEF">
      <w:rPr>
        <w:rFonts w:ascii="Times New Roman" w:hAnsi="Times New Roman"/>
        <w:sz w:val="20"/>
      </w:rPr>
      <w:t xml:space="preserve">Sepsis </w:t>
    </w:r>
    <w:r w:rsidRPr="00330AAE">
      <w:rPr>
        <w:rFonts w:ascii="Times New Roman" w:hAnsi="Times New Roman"/>
        <w:sz w:val="20"/>
      </w:rPr>
      <w:t>FY202</w:t>
    </w:r>
    <w:r w:rsidR="00CF0F3C" w:rsidRPr="00330AAE">
      <w:rPr>
        <w:rFonts w:ascii="Times New Roman" w:hAnsi="Times New Roman"/>
        <w:sz w:val="20"/>
      </w:rPr>
      <w:t>6</w:t>
    </w:r>
    <w:r w:rsidRPr="00CF0F3C">
      <w:rPr>
        <w:rFonts w:ascii="Times New Roman" w:hAnsi="Times New Roman"/>
        <w:sz w:val="20"/>
        <w:highlight w:val="yellow"/>
      </w:rPr>
      <w:t>Q</w:t>
    </w:r>
    <w:proofErr w:type="gramStart"/>
    <w:r w:rsidR="00330AAE" w:rsidRPr="00330AAE">
      <w:rPr>
        <w:rFonts w:ascii="Times New Roman" w:hAnsi="Times New Roman"/>
        <w:sz w:val="20"/>
        <w:highlight w:val="yellow"/>
      </w:rPr>
      <w:t>2</w:t>
    </w:r>
    <w:r>
      <w:rPr>
        <w:rFonts w:ascii="Times New Roman" w:hAnsi="Times New Roman"/>
        <w:sz w:val="20"/>
      </w:rPr>
      <w:t xml:space="preserve">  </w:t>
    </w:r>
    <w:r w:rsidR="00265901">
      <w:rPr>
        <w:rFonts w:ascii="Times New Roman" w:hAnsi="Times New Roman"/>
        <w:sz w:val="20"/>
      </w:rPr>
      <w:t>12</w:t>
    </w:r>
    <w:proofErr w:type="gramEnd"/>
    <w:r w:rsidR="00265901">
      <w:rPr>
        <w:rFonts w:ascii="Times New Roman" w:hAnsi="Times New Roman"/>
        <w:sz w:val="20"/>
      </w:rPr>
      <w:t>/</w:t>
    </w:r>
    <w:r w:rsidR="00055D44">
      <w:rPr>
        <w:rFonts w:ascii="Times New Roman" w:hAnsi="Times New Roman"/>
        <w:sz w:val="20"/>
      </w:rPr>
      <w:t>3</w:t>
    </w:r>
    <w:r w:rsidR="00265901">
      <w:rPr>
        <w:rFonts w:ascii="Times New Roman" w:hAnsi="Times New Roman"/>
        <w:sz w:val="20"/>
      </w:rPr>
      <w:t>/25</w:t>
    </w:r>
    <w:r w:rsidR="00E26C76">
      <w:rPr>
        <w:rFonts w:ascii="Times New Roman" w:hAnsi="Times New Roman"/>
        <w:sz w:val="20"/>
      </w:rPr>
      <w:t>, 12/5/25</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8F2CEF">
      <w:rPr>
        <w:rFonts w:ascii="Times New Roman" w:hAnsi="Times New Roman"/>
        <w:sz w:val="20"/>
      </w:rPr>
      <w:t xml:space="preserve">Page </w:t>
    </w:r>
    <w:r w:rsidRPr="008F2CEF">
      <w:rPr>
        <w:b/>
        <w:bCs/>
        <w:sz w:val="20"/>
      </w:rPr>
      <w:fldChar w:fldCharType="begin"/>
    </w:r>
    <w:r w:rsidRPr="008F2CEF">
      <w:rPr>
        <w:rFonts w:ascii="Times New Roman" w:hAnsi="Times New Roman"/>
        <w:b/>
        <w:bCs/>
        <w:sz w:val="20"/>
      </w:rPr>
      <w:instrText xml:space="preserve"> PAGE </w:instrText>
    </w:r>
    <w:r w:rsidRPr="008F2CEF">
      <w:rPr>
        <w:b/>
        <w:bCs/>
        <w:sz w:val="20"/>
      </w:rPr>
      <w:fldChar w:fldCharType="separate"/>
    </w:r>
    <w:r w:rsidR="009C62D4">
      <w:rPr>
        <w:rFonts w:ascii="Times New Roman" w:hAnsi="Times New Roman"/>
        <w:b/>
        <w:bCs/>
        <w:noProof/>
        <w:sz w:val="20"/>
      </w:rPr>
      <w:t>22</w:t>
    </w:r>
    <w:r w:rsidRPr="008F2CEF">
      <w:rPr>
        <w:b/>
        <w:bCs/>
        <w:sz w:val="20"/>
      </w:rPr>
      <w:fldChar w:fldCharType="end"/>
    </w:r>
    <w:r w:rsidRPr="008F2CEF">
      <w:rPr>
        <w:rFonts w:ascii="Times New Roman" w:hAnsi="Times New Roman"/>
        <w:sz w:val="20"/>
      </w:rPr>
      <w:t xml:space="preserve"> of </w:t>
    </w:r>
    <w:r w:rsidRPr="008F2CEF">
      <w:rPr>
        <w:b/>
        <w:bCs/>
        <w:sz w:val="20"/>
      </w:rPr>
      <w:fldChar w:fldCharType="begin"/>
    </w:r>
    <w:r w:rsidRPr="008F2CEF">
      <w:rPr>
        <w:rFonts w:ascii="Times New Roman" w:hAnsi="Times New Roman"/>
        <w:b/>
        <w:bCs/>
        <w:sz w:val="20"/>
      </w:rPr>
      <w:instrText xml:space="preserve"> NUMPAGES  </w:instrText>
    </w:r>
    <w:r w:rsidRPr="008F2CEF">
      <w:rPr>
        <w:b/>
        <w:bCs/>
        <w:sz w:val="20"/>
      </w:rPr>
      <w:fldChar w:fldCharType="separate"/>
    </w:r>
    <w:r w:rsidR="009C62D4">
      <w:rPr>
        <w:rFonts w:ascii="Times New Roman" w:hAnsi="Times New Roman"/>
        <w:b/>
        <w:bCs/>
        <w:noProof/>
        <w:sz w:val="20"/>
      </w:rPr>
      <w:t>88</w:t>
    </w:r>
    <w:r w:rsidRPr="008F2CEF">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B1F1" w14:textId="77777777" w:rsidR="00E26C76" w:rsidRDefault="00E2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DB24" w14:textId="77777777" w:rsidR="008A367B" w:rsidRDefault="008A367B" w:rsidP="0059240E">
      <w:r>
        <w:separator/>
      </w:r>
    </w:p>
  </w:footnote>
  <w:footnote w:type="continuationSeparator" w:id="0">
    <w:p w14:paraId="5B2CF448" w14:textId="77777777" w:rsidR="008A367B" w:rsidRDefault="008A367B" w:rsidP="00592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BBC2" w14:textId="77777777" w:rsidR="00E26C76" w:rsidRDefault="00E26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7E5D" w14:textId="37987918" w:rsidR="008A367B" w:rsidRPr="00454608" w:rsidRDefault="008A367B" w:rsidP="00437BFA">
    <w:pPr>
      <w:pStyle w:val="Header"/>
      <w:jc w:val="center"/>
      <w:rPr>
        <w:b/>
        <w:sz w:val="28"/>
        <w:szCs w:val="28"/>
      </w:rPr>
    </w:pPr>
    <w:r w:rsidRPr="0024350A">
      <w:rPr>
        <w:b/>
        <w:sz w:val="28"/>
        <w:szCs w:val="28"/>
      </w:rPr>
      <w:t>VHA</w:t>
    </w:r>
    <w:r w:rsidR="004806ED" w:rsidRPr="0024350A">
      <w:rPr>
        <w:b/>
        <w:sz w:val="28"/>
        <w:szCs w:val="28"/>
      </w:rPr>
      <w:t xml:space="preserve"> </w:t>
    </w:r>
    <w:r w:rsidR="0024350A">
      <w:rPr>
        <w:b/>
        <w:sz w:val="28"/>
        <w:szCs w:val="28"/>
      </w:rPr>
      <w:t>CMS NATIONAL HOSPITAL INPATIENT QUALITY MEASURES</w:t>
    </w:r>
  </w:p>
  <w:p w14:paraId="4548959E" w14:textId="3247EC5A" w:rsidR="008A367B" w:rsidRPr="00454608" w:rsidRDefault="008A367B" w:rsidP="00191840">
    <w:pPr>
      <w:pStyle w:val="Header"/>
      <w:tabs>
        <w:tab w:val="left" w:pos="4198"/>
        <w:tab w:val="center" w:pos="7200"/>
      </w:tabs>
      <w:rPr>
        <w:b/>
        <w:sz w:val="28"/>
        <w:szCs w:val="28"/>
      </w:rPr>
    </w:pPr>
    <w:r>
      <w:rPr>
        <w:b/>
        <w:sz w:val="24"/>
        <w:szCs w:val="24"/>
      </w:rPr>
      <w:tab/>
    </w:r>
    <w:r>
      <w:rPr>
        <w:b/>
        <w:sz w:val="24"/>
        <w:szCs w:val="24"/>
      </w:rPr>
      <w:tab/>
    </w:r>
    <w:r>
      <w:rPr>
        <w:b/>
        <w:sz w:val="24"/>
        <w:szCs w:val="24"/>
      </w:rPr>
      <w:tab/>
    </w:r>
    <w:r w:rsidRPr="00454608">
      <w:rPr>
        <w:b/>
        <w:sz w:val="28"/>
        <w:szCs w:val="28"/>
      </w:rPr>
      <w:t>SEPSIS INSTRUMENT</w:t>
    </w:r>
  </w:p>
  <w:p w14:paraId="0CA0B474" w14:textId="4F7DFC7B" w:rsidR="008A367B" w:rsidRPr="00974B10" w:rsidRDefault="008A367B" w:rsidP="0059240E">
    <w:pPr>
      <w:pStyle w:val="Header"/>
      <w:jc w:val="center"/>
      <w:rPr>
        <w:b/>
        <w:sz w:val="24"/>
        <w:szCs w:val="24"/>
      </w:rPr>
    </w:pPr>
    <w:r w:rsidRPr="00330AAE">
      <w:rPr>
        <w:b/>
        <w:sz w:val="24"/>
        <w:szCs w:val="24"/>
      </w:rPr>
      <w:t>FY202</w:t>
    </w:r>
    <w:r w:rsidR="00CF0F3C" w:rsidRPr="00330AAE">
      <w:rPr>
        <w:b/>
        <w:sz w:val="24"/>
        <w:szCs w:val="24"/>
      </w:rPr>
      <w:t>6</w:t>
    </w:r>
    <w:r w:rsidR="00792046" w:rsidRPr="00330AAE">
      <w:rPr>
        <w:b/>
        <w:sz w:val="24"/>
        <w:szCs w:val="24"/>
        <w:highlight w:val="yellow"/>
      </w:rPr>
      <w:t>Q</w:t>
    </w:r>
    <w:r w:rsidR="00330AAE" w:rsidRPr="00330AAE">
      <w:rPr>
        <w:b/>
        <w:sz w:val="24"/>
        <w:szCs w:val="24"/>
        <w:highlight w:val="yellow"/>
      </w:rPr>
      <w:t>2</w:t>
    </w:r>
  </w:p>
  <w:tbl>
    <w:tblPr>
      <w:tblW w:w="14670"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0"/>
      <w:gridCol w:w="1260"/>
      <w:gridCol w:w="4770"/>
      <w:gridCol w:w="2250"/>
      <w:gridCol w:w="5760"/>
    </w:tblGrid>
    <w:tr w:rsidR="008A367B" w:rsidRPr="00322C33" w14:paraId="521C5F61" w14:textId="77777777" w:rsidTr="00646D71">
      <w:trPr>
        <w:cantSplit/>
      </w:trPr>
      <w:tc>
        <w:tcPr>
          <w:tcW w:w="630" w:type="dxa"/>
        </w:tcPr>
        <w:p w14:paraId="0C3788C1" w14:textId="77777777" w:rsidR="008A367B" w:rsidRPr="00564260" w:rsidRDefault="008A367B" w:rsidP="00BE5539">
          <w:pPr>
            <w:jc w:val="center"/>
            <w:rPr>
              <w:b/>
              <w:bCs/>
              <w:sz w:val="23"/>
              <w:szCs w:val="23"/>
            </w:rPr>
          </w:pPr>
          <w:r w:rsidRPr="00564260">
            <w:rPr>
              <w:b/>
              <w:bCs/>
              <w:sz w:val="23"/>
              <w:szCs w:val="23"/>
            </w:rPr>
            <w:t>#</w:t>
          </w:r>
        </w:p>
      </w:tc>
      <w:tc>
        <w:tcPr>
          <w:tcW w:w="1260" w:type="dxa"/>
        </w:tcPr>
        <w:p w14:paraId="498619F2" w14:textId="77777777" w:rsidR="008A367B" w:rsidRPr="00564260" w:rsidRDefault="008A367B" w:rsidP="00BE5539">
          <w:pPr>
            <w:jc w:val="center"/>
            <w:rPr>
              <w:b/>
              <w:bCs/>
              <w:sz w:val="18"/>
              <w:szCs w:val="19"/>
            </w:rPr>
          </w:pPr>
          <w:r w:rsidRPr="00564260">
            <w:rPr>
              <w:b/>
              <w:bCs/>
              <w:sz w:val="18"/>
              <w:szCs w:val="19"/>
            </w:rPr>
            <w:t>Name</w:t>
          </w:r>
        </w:p>
      </w:tc>
      <w:tc>
        <w:tcPr>
          <w:tcW w:w="4770" w:type="dxa"/>
        </w:tcPr>
        <w:p w14:paraId="389E3DD8" w14:textId="77777777" w:rsidR="008A367B" w:rsidRPr="00564260" w:rsidRDefault="008A367B" w:rsidP="00BE5539">
          <w:pPr>
            <w:pStyle w:val="Footer"/>
            <w:tabs>
              <w:tab w:val="clear" w:pos="4320"/>
              <w:tab w:val="clear" w:pos="8640"/>
            </w:tabs>
            <w:jc w:val="center"/>
            <w:rPr>
              <w:rFonts w:ascii="Times New Roman" w:hAnsi="Times New Roman"/>
              <w:b/>
              <w:bCs/>
              <w:szCs w:val="23"/>
            </w:rPr>
          </w:pPr>
          <w:r w:rsidRPr="00564260">
            <w:rPr>
              <w:rFonts w:ascii="Times New Roman" w:hAnsi="Times New Roman"/>
              <w:b/>
              <w:bCs/>
              <w:szCs w:val="23"/>
            </w:rPr>
            <w:t>QUESTION</w:t>
          </w:r>
        </w:p>
      </w:tc>
      <w:tc>
        <w:tcPr>
          <w:tcW w:w="2250" w:type="dxa"/>
        </w:tcPr>
        <w:p w14:paraId="29B754A6" w14:textId="77777777" w:rsidR="008A367B" w:rsidRPr="00564260" w:rsidRDefault="008A367B" w:rsidP="00BE5539">
          <w:pPr>
            <w:jc w:val="center"/>
            <w:rPr>
              <w:b/>
              <w:bCs/>
              <w:szCs w:val="19"/>
            </w:rPr>
          </w:pPr>
          <w:r w:rsidRPr="00564260">
            <w:rPr>
              <w:b/>
              <w:bCs/>
              <w:szCs w:val="19"/>
            </w:rPr>
            <w:t>Field Format</w:t>
          </w:r>
        </w:p>
      </w:tc>
      <w:tc>
        <w:tcPr>
          <w:tcW w:w="5760" w:type="dxa"/>
        </w:tcPr>
        <w:p w14:paraId="79371B39" w14:textId="77777777" w:rsidR="008A367B" w:rsidRPr="00322C33" w:rsidRDefault="008A367B" w:rsidP="00BE5539">
          <w:pPr>
            <w:pStyle w:val="Header"/>
            <w:tabs>
              <w:tab w:val="clear" w:pos="4320"/>
              <w:tab w:val="clear" w:pos="8640"/>
            </w:tabs>
            <w:jc w:val="center"/>
            <w:rPr>
              <w:b/>
              <w:bCs/>
              <w:sz w:val="24"/>
              <w:szCs w:val="19"/>
            </w:rPr>
          </w:pPr>
          <w:r w:rsidRPr="00564260">
            <w:rPr>
              <w:b/>
              <w:bCs/>
              <w:sz w:val="24"/>
              <w:szCs w:val="19"/>
            </w:rPr>
            <w:t>DEFINITIONS/DECISION RULES</w:t>
          </w:r>
        </w:p>
      </w:tc>
    </w:tr>
  </w:tbl>
  <w:p w14:paraId="2583E7E1" w14:textId="77777777" w:rsidR="008A367B" w:rsidRDefault="008A3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68AD" w14:textId="77777777" w:rsidR="00E26C76" w:rsidRDefault="00E2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A68F4"/>
    <w:multiLevelType w:val="hybridMultilevel"/>
    <w:tmpl w:val="FF0EF8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58002"/>
    <w:multiLevelType w:val="hybridMultilevel"/>
    <w:tmpl w:val="E0FCCB18"/>
    <w:lvl w:ilvl="0" w:tplc="FFFFFFFF">
      <w:start w:val="1"/>
      <w:numFmt w:val="ideographDigital"/>
      <w:lvlText w:val=""/>
      <w:lvlJc w:val="left"/>
    </w:lvl>
    <w:lvl w:ilvl="1" w:tplc="FFFFFFFF">
      <w:start w:val="1"/>
      <w:numFmt w:val="ideographDigital"/>
      <w:lvlText w:val=""/>
      <w:lvlJc w:val="left"/>
    </w:lvl>
    <w:lvl w:ilvl="2" w:tplc="9252F7D2">
      <w:start w:val="1"/>
      <w:numFmt w:val="bullet"/>
      <w:lvlText w:val=""/>
      <w:lvlJc w:val="left"/>
      <w:rPr>
        <w:rFonts w:ascii="Symbol" w:hAnsi="Symbol"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735067"/>
    <w:multiLevelType w:val="hybridMultilevel"/>
    <w:tmpl w:val="3926D7A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B8A9A6"/>
    <w:multiLevelType w:val="hybridMultilevel"/>
    <w:tmpl w:val="53B6FAE8"/>
    <w:lvl w:ilvl="0" w:tplc="FFFFFFFF">
      <w:start w:val="1"/>
      <w:numFmt w:val="ideographDigit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106735"/>
    <w:multiLevelType w:val="hybridMultilevel"/>
    <w:tmpl w:val="324E37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37CFC"/>
    <w:multiLevelType w:val="hybridMultilevel"/>
    <w:tmpl w:val="4F3E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5637E5"/>
    <w:multiLevelType w:val="hybridMultilevel"/>
    <w:tmpl w:val="3AC2B6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153CAA"/>
    <w:multiLevelType w:val="hybridMultilevel"/>
    <w:tmpl w:val="268C31CC"/>
    <w:lvl w:ilvl="0" w:tplc="04090003">
      <w:start w:val="1"/>
      <w:numFmt w:val="bullet"/>
      <w:lvlText w:val="o"/>
      <w:lvlJc w:val="left"/>
      <w:pPr>
        <w:ind w:left="792" w:hanging="360"/>
      </w:pPr>
      <w:rPr>
        <w:rFonts w:ascii="Courier New" w:hAnsi="Courier New" w:cs="Courier New"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04C35BDA"/>
    <w:multiLevelType w:val="hybridMultilevel"/>
    <w:tmpl w:val="F16093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06732857"/>
    <w:multiLevelType w:val="hybridMultilevel"/>
    <w:tmpl w:val="AE3001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5C5F60"/>
    <w:multiLevelType w:val="hybridMultilevel"/>
    <w:tmpl w:val="740673EC"/>
    <w:lvl w:ilvl="0" w:tplc="9252F7D2">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91767EC"/>
    <w:multiLevelType w:val="hybridMultilevel"/>
    <w:tmpl w:val="4C48F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38678A"/>
    <w:multiLevelType w:val="hybridMultilevel"/>
    <w:tmpl w:val="C91CCF98"/>
    <w:lvl w:ilvl="0" w:tplc="0409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313C97"/>
    <w:multiLevelType w:val="hybridMultilevel"/>
    <w:tmpl w:val="538ED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A871254"/>
    <w:multiLevelType w:val="hybridMultilevel"/>
    <w:tmpl w:val="C3A650E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D52C7E"/>
    <w:multiLevelType w:val="hybridMultilevel"/>
    <w:tmpl w:val="33F80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2830AE"/>
    <w:multiLevelType w:val="hybridMultilevel"/>
    <w:tmpl w:val="2AA42D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55FFB"/>
    <w:multiLevelType w:val="hybridMultilevel"/>
    <w:tmpl w:val="9CF61F9A"/>
    <w:lvl w:ilvl="0" w:tplc="9252F7D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C9D26FE"/>
    <w:multiLevelType w:val="hybridMultilevel"/>
    <w:tmpl w:val="3ABA5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D1A4139"/>
    <w:multiLevelType w:val="hybridMultilevel"/>
    <w:tmpl w:val="E162F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D202F96"/>
    <w:multiLevelType w:val="hybridMultilevel"/>
    <w:tmpl w:val="C42660D0"/>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0E5E64CC"/>
    <w:multiLevelType w:val="hybridMultilevel"/>
    <w:tmpl w:val="21925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0E8446F8"/>
    <w:multiLevelType w:val="hybridMultilevel"/>
    <w:tmpl w:val="3B520AEC"/>
    <w:lvl w:ilvl="0" w:tplc="FFFFFFFF">
      <w:start w:val="1"/>
      <w:numFmt w:val="decimal"/>
      <w:lvlText w:val=""/>
      <w:lvlJc w:val="left"/>
    </w:lvl>
    <w:lvl w:ilvl="1" w:tplc="FFFFFFFF">
      <w:start w:val="1"/>
      <w:numFmt w:val="ideographDigital"/>
      <w:lvlText w:val=""/>
      <w:lvlJc w:val="left"/>
    </w:lvl>
    <w:lvl w:ilvl="2" w:tplc="ED846326">
      <w:start w:val="1"/>
      <w:numFmt w:val="bullet"/>
      <w:lvlText w:val="o"/>
      <w:lvlJc w:val="left"/>
      <w:rPr>
        <w:rFonts w:ascii="Courier New" w:hAnsi="Courier New"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ED3C224"/>
    <w:multiLevelType w:val="hybridMultilevel"/>
    <w:tmpl w:val="2C7C1DF4"/>
    <w:lvl w:ilvl="0" w:tplc="FFFFFFFF">
      <w:start w:val="1"/>
      <w:numFmt w:val="ideographDigital"/>
      <w:lvlText w:val=""/>
      <w:lvlJc w:val="left"/>
    </w:lvl>
    <w:lvl w:ilvl="1" w:tplc="780C4DF1">
      <w:start w:val="1"/>
      <w:numFmt w:val="bullet"/>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03C6EE1"/>
    <w:multiLevelType w:val="hybridMultilevel"/>
    <w:tmpl w:val="CD62B928"/>
    <w:lvl w:ilvl="0" w:tplc="9252F7D2">
      <w:start w:val="1"/>
      <w:numFmt w:val="bullet"/>
      <w:lvlText w:val=""/>
      <w:lvlJc w:val="left"/>
      <w:pPr>
        <w:ind w:left="1125" w:hanging="360"/>
      </w:pPr>
      <w:rPr>
        <w:rFonts w:ascii="Symbol" w:hAnsi="Symbol" w:hint="default"/>
        <w:color w:val="auto"/>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10ED003E"/>
    <w:multiLevelType w:val="hybridMultilevel"/>
    <w:tmpl w:val="00227228"/>
    <w:lvl w:ilvl="0" w:tplc="EF8A11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11A4EC3"/>
    <w:multiLevelType w:val="hybridMultilevel"/>
    <w:tmpl w:val="CD165F6E"/>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15:restartNumberingAfterBreak="0">
    <w:nsid w:val="119F44ED"/>
    <w:multiLevelType w:val="hybridMultilevel"/>
    <w:tmpl w:val="162628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27079F"/>
    <w:multiLevelType w:val="hybridMultilevel"/>
    <w:tmpl w:val="A6EAD446"/>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2A86CC2"/>
    <w:multiLevelType w:val="hybridMultilevel"/>
    <w:tmpl w:val="959E71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2B14C06"/>
    <w:multiLevelType w:val="hybridMultilevel"/>
    <w:tmpl w:val="A100FC7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3C64E90"/>
    <w:multiLevelType w:val="hybridMultilevel"/>
    <w:tmpl w:val="4B9ACC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58A7A3D"/>
    <w:multiLevelType w:val="hybridMultilevel"/>
    <w:tmpl w:val="4C14F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66A14FB"/>
    <w:multiLevelType w:val="hybridMultilevel"/>
    <w:tmpl w:val="15AA8226"/>
    <w:lvl w:ilvl="0" w:tplc="04090003">
      <w:start w:val="1"/>
      <w:numFmt w:val="bullet"/>
      <w:lvlText w:val="o"/>
      <w:lvlJc w:val="left"/>
      <w:pPr>
        <w:ind w:left="810" w:hanging="360"/>
      </w:pPr>
      <w:rPr>
        <w:rFonts w:ascii="Courier New" w:hAnsi="Courier New" w:cs="Courier New"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16A97C57"/>
    <w:multiLevelType w:val="hybridMultilevel"/>
    <w:tmpl w:val="66E8441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72B0172"/>
    <w:multiLevelType w:val="hybridMultilevel"/>
    <w:tmpl w:val="210647F8"/>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7" w15:restartNumberingAfterBreak="0">
    <w:nsid w:val="18D60229"/>
    <w:multiLevelType w:val="hybridMultilevel"/>
    <w:tmpl w:val="1F22A458"/>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8" w15:restartNumberingAfterBreak="0">
    <w:nsid w:val="18E65DD2"/>
    <w:multiLevelType w:val="hybridMultilevel"/>
    <w:tmpl w:val="77A0BD62"/>
    <w:lvl w:ilvl="0" w:tplc="04090001">
      <w:start w:val="1"/>
      <w:numFmt w:val="bullet"/>
      <w:lvlText w:val=""/>
      <w:lvlJc w:val="left"/>
      <w:pPr>
        <w:ind w:left="765" w:hanging="360"/>
      </w:pPr>
      <w:rPr>
        <w:rFonts w:ascii="Symbol" w:hAnsi="Symbol" w:hint="default"/>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1A8B7E96"/>
    <w:multiLevelType w:val="hybridMultilevel"/>
    <w:tmpl w:val="4CFE3DC6"/>
    <w:lvl w:ilvl="0" w:tplc="ED846326">
      <w:start w:val="1"/>
      <w:numFmt w:val="bullet"/>
      <w:lvlText w:val="o"/>
      <w:lvlJc w:val="left"/>
      <w:pPr>
        <w:ind w:left="1422" w:hanging="360"/>
      </w:pPr>
      <w:rPr>
        <w:rFonts w:ascii="Courier New" w:hAnsi="Courier New"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0" w15:restartNumberingAfterBreak="0">
    <w:nsid w:val="1B7228B1"/>
    <w:multiLevelType w:val="hybridMultilevel"/>
    <w:tmpl w:val="63DC7492"/>
    <w:lvl w:ilvl="0" w:tplc="ED846326">
      <w:start w:val="1"/>
      <w:numFmt w:val="bullet"/>
      <w:lvlText w:val="o"/>
      <w:lvlJc w:val="left"/>
      <w:pPr>
        <w:ind w:left="1440" w:hanging="360"/>
      </w:pPr>
      <w:rPr>
        <w:rFonts w:ascii="Courier New" w:hAnsi="Courier New"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BA2503C"/>
    <w:multiLevelType w:val="hybridMultilevel"/>
    <w:tmpl w:val="AE627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1C053463"/>
    <w:multiLevelType w:val="hybridMultilevel"/>
    <w:tmpl w:val="AE1E570A"/>
    <w:lvl w:ilvl="0" w:tplc="B38C8C66">
      <w:start w:val="1"/>
      <w:numFmt w:val="decimal"/>
      <w:lvlText w:val="%1."/>
      <w:lvlJc w:val="left"/>
      <w:pPr>
        <w:ind w:left="720" w:hanging="360"/>
      </w:pPr>
      <w:rPr>
        <w:i w:val="0"/>
      </w:rPr>
    </w:lvl>
    <w:lvl w:ilvl="1" w:tplc="BC361D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2D24D2"/>
    <w:multiLevelType w:val="hybridMultilevel"/>
    <w:tmpl w:val="AF3AF1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1D8820AB"/>
    <w:multiLevelType w:val="hybridMultilevel"/>
    <w:tmpl w:val="1354C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9A55ED"/>
    <w:multiLevelType w:val="hybridMultilevel"/>
    <w:tmpl w:val="37C83F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860290"/>
    <w:multiLevelType w:val="hybridMultilevel"/>
    <w:tmpl w:val="E2A2E03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20615EF8"/>
    <w:multiLevelType w:val="hybridMultilevel"/>
    <w:tmpl w:val="2DEC034A"/>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0D1194D"/>
    <w:multiLevelType w:val="hybridMultilevel"/>
    <w:tmpl w:val="86EA4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13F18CC"/>
    <w:multiLevelType w:val="hybridMultilevel"/>
    <w:tmpl w:val="54CA5670"/>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50" w15:restartNumberingAfterBreak="0">
    <w:nsid w:val="22D925FE"/>
    <w:multiLevelType w:val="hybridMultilevel"/>
    <w:tmpl w:val="7BFE2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F37CEB"/>
    <w:multiLevelType w:val="hybridMultilevel"/>
    <w:tmpl w:val="3EFA6E10"/>
    <w:lvl w:ilvl="0" w:tplc="9252F7D2">
      <w:start w:val="1"/>
      <w:numFmt w:val="bullet"/>
      <w:lvlText w:val=""/>
      <w:lvlJc w:val="left"/>
      <w:pPr>
        <w:ind w:left="432" w:hanging="360"/>
      </w:pPr>
      <w:rPr>
        <w:rFonts w:ascii="Symbol" w:hAnsi="Symbol" w:hint="default"/>
        <w:color w:val="auto"/>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2" w15:restartNumberingAfterBreak="0">
    <w:nsid w:val="238A247F"/>
    <w:multiLevelType w:val="hybridMultilevel"/>
    <w:tmpl w:val="B56A45F4"/>
    <w:lvl w:ilvl="0" w:tplc="314C99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FE7A32"/>
    <w:multiLevelType w:val="hybridMultilevel"/>
    <w:tmpl w:val="3228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4504548"/>
    <w:multiLevelType w:val="hybridMultilevel"/>
    <w:tmpl w:val="52ACE168"/>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5" w15:restartNumberingAfterBreak="0">
    <w:nsid w:val="248F4571"/>
    <w:multiLevelType w:val="hybridMultilevel"/>
    <w:tmpl w:val="88769C3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4A338CA"/>
    <w:multiLevelType w:val="hybridMultilevel"/>
    <w:tmpl w:val="9E44196C"/>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57" w15:restartNumberingAfterBreak="0">
    <w:nsid w:val="25130251"/>
    <w:multiLevelType w:val="hybridMultilevel"/>
    <w:tmpl w:val="178CCA5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7527B5"/>
    <w:multiLevelType w:val="hybridMultilevel"/>
    <w:tmpl w:val="A01612F4"/>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3F681B"/>
    <w:multiLevelType w:val="hybridMultilevel"/>
    <w:tmpl w:val="589A6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4A2D86"/>
    <w:multiLevelType w:val="hybridMultilevel"/>
    <w:tmpl w:val="63B0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525738"/>
    <w:multiLevelType w:val="hybridMultilevel"/>
    <w:tmpl w:val="9888235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2" w15:restartNumberingAfterBreak="0">
    <w:nsid w:val="29862B1E"/>
    <w:multiLevelType w:val="hybridMultilevel"/>
    <w:tmpl w:val="8F7E45C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989193D"/>
    <w:multiLevelType w:val="hybridMultilevel"/>
    <w:tmpl w:val="0BAC2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2A0F46FE"/>
    <w:multiLevelType w:val="hybridMultilevel"/>
    <w:tmpl w:val="63726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B633E00"/>
    <w:multiLevelType w:val="hybridMultilevel"/>
    <w:tmpl w:val="8326C6F2"/>
    <w:lvl w:ilvl="0" w:tplc="04090001">
      <w:start w:val="1"/>
      <w:numFmt w:val="bullet"/>
      <w:lvlText w:val=""/>
      <w:lvlJc w:val="left"/>
      <w:pPr>
        <w:ind w:left="810" w:hanging="360"/>
      </w:pPr>
      <w:rPr>
        <w:rFonts w:ascii="Symbol" w:hAnsi="Symbol" w:hint="default"/>
      </w:rPr>
    </w:lvl>
    <w:lvl w:ilvl="1" w:tplc="04090005">
      <w:start w:val="1"/>
      <w:numFmt w:val="bullet"/>
      <w:lvlText w:val=""/>
      <w:lvlJc w:val="left"/>
      <w:pPr>
        <w:ind w:left="1530" w:hanging="360"/>
      </w:pPr>
      <w:rPr>
        <w:rFonts w:ascii="Wingdings" w:hAnsi="Wingdings"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2E244CE5"/>
    <w:multiLevelType w:val="hybridMultilevel"/>
    <w:tmpl w:val="6BA06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F656C94"/>
    <w:multiLevelType w:val="hybridMultilevel"/>
    <w:tmpl w:val="E71A92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15:restartNumberingAfterBreak="0">
    <w:nsid w:val="2FC60922"/>
    <w:multiLevelType w:val="hybridMultilevel"/>
    <w:tmpl w:val="3B0A5AB2"/>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9" w15:restartNumberingAfterBreak="0">
    <w:nsid w:val="300C6CE9"/>
    <w:multiLevelType w:val="hybridMultilevel"/>
    <w:tmpl w:val="D79E7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00D30D1"/>
    <w:multiLevelType w:val="hybridMultilevel"/>
    <w:tmpl w:val="07EA2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020050C"/>
    <w:multiLevelType w:val="hybridMultilevel"/>
    <w:tmpl w:val="9182B1B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D81AF6"/>
    <w:multiLevelType w:val="hybridMultilevel"/>
    <w:tmpl w:val="FE547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2621CE6"/>
    <w:multiLevelType w:val="hybridMultilevel"/>
    <w:tmpl w:val="F9CCA66C"/>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28140C5"/>
    <w:multiLevelType w:val="hybridMultilevel"/>
    <w:tmpl w:val="26AE5166"/>
    <w:lvl w:ilvl="0" w:tplc="04090003">
      <w:start w:val="1"/>
      <w:numFmt w:val="bullet"/>
      <w:lvlText w:val="o"/>
      <w:lvlJc w:val="left"/>
      <w:pPr>
        <w:ind w:left="1151" w:hanging="360"/>
      </w:pPr>
      <w:rPr>
        <w:rFonts w:ascii="Courier New" w:hAnsi="Courier New" w:cs="Courier New"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75"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45902B6"/>
    <w:multiLevelType w:val="hybridMultilevel"/>
    <w:tmpl w:val="924AAFAC"/>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6157F95"/>
    <w:multiLevelType w:val="hybridMultilevel"/>
    <w:tmpl w:val="990A7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6645D5D"/>
    <w:multiLevelType w:val="hybridMultilevel"/>
    <w:tmpl w:val="D020F6F2"/>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8E21EF"/>
    <w:multiLevelType w:val="hybridMultilevel"/>
    <w:tmpl w:val="89CE43E8"/>
    <w:lvl w:ilvl="0" w:tplc="692C270A">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7654D31"/>
    <w:multiLevelType w:val="hybridMultilevel"/>
    <w:tmpl w:val="C3D4282E"/>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DD684B"/>
    <w:multiLevelType w:val="hybridMultilevel"/>
    <w:tmpl w:val="A958354E"/>
    <w:lvl w:ilvl="0" w:tplc="ED846326">
      <w:start w:val="1"/>
      <w:numFmt w:val="bullet"/>
      <w:lvlText w:val="o"/>
      <w:lvlJc w:val="left"/>
      <w:pPr>
        <w:ind w:left="720" w:hanging="360"/>
      </w:pPr>
      <w:rPr>
        <w:rFonts w:ascii="Courier New" w:hAnsi="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8787C04"/>
    <w:multiLevelType w:val="hybridMultilevel"/>
    <w:tmpl w:val="8F22B452"/>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39A52FFD"/>
    <w:multiLevelType w:val="hybridMultilevel"/>
    <w:tmpl w:val="66228C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A0D4802"/>
    <w:multiLevelType w:val="hybridMultilevel"/>
    <w:tmpl w:val="643A5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A84298E"/>
    <w:multiLevelType w:val="hybridMultilevel"/>
    <w:tmpl w:val="D2D2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BB30D96"/>
    <w:multiLevelType w:val="hybridMultilevel"/>
    <w:tmpl w:val="72C6A21A"/>
    <w:lvl w:ilvl="0" w:tplc="29BA0FA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3BC23137"/>
    <w:multiLevelType w:val="hybridMultilevel"/>
    <w:tmpl w:val="3F9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CB64AAB"/>
    <w:multiLevelType w:val="hybridMultilevel"/>
    <w:tmpl w:val="6F325A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D5056E6"/>
    <w:multiLevelType w:val="hybridMultilevel"/>
    <w:tmpl w:val="D046A2BA"/>
    <w:lvl w:ilvl="0" w:tplc="04090017">
      <w:start w:val="1"/>
      <w:numFmt w:val="lowerLetter"/>
      <w:lvlText w:val="%1)"/>
      <w:lvlJc w:val="left"/>
      <w:pPr>
        <w:ind w:left="617" w:hanging="360"/>
      </w:pPr>
      <w:rPr>
        <w:rFonts w:hint="default"/>
        <w:sz w:val="22"/>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92" w15:restartNumberingAfterBreak="0">
    <w:nsid w:val="3D86741F"/>
    <w:multiLevelType w:val="hybridMultilevel"/>
    <w:tmpl w:val="1B6093D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E5A3FF0"/>
    <w:multiLevelType w:val="hybridMultilevel"/>
    <w:tmpl w:val="44EC9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3F7D4F5B"/>
    <w:multiLevelType w:val="hybridMultilevel"/>
    <w:tmpl w:val="1454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03C7007"/>
    <w:multiLevelType w:val="hybridMultilevel"/>
    <w:tmpl w:val="182832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6" w15:restartNumberingAfterBreak="0">
    <w:nsid w:val="406058BE"/>
    <w:multiLevelType w:val="hybridMultilevel"/>
    <w:tmpl w:val="01428EBE"/>
    <w:lvl w:ilvl="0" w:tplc="04090003">
      <w:start w:val="1"/>
      <w:numFmt w:val="bullet"/>
      <w:lvlText w:val="o"/>
      <w:lvlJc w:val="left"/>
      <w:pPr>
        <w:ind w:left="1422" w:hanging="360"/>
      </w:pPr>
      <w:rPr>
        <w:rFonts w:ascii="Courier New" w:hAnsi="Courier New" w:cs="Courier New"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7" w15:restartNumberingAfterBreak="0">
    <w:nsid w:val="4220140C"/>
    <w:multiLevelType w:val="hybridMultilevel"/>
    <w:tmpl w:val="364EA96C"/>
    <w:lvl w:ilvl="0" w:tplc="04090001">
      <w:start w:val="1"/>
      <w:numFmt w:val="bullet"/>
      <w:lvlText w:val=""/>
      <w:lvlJc w:val="left"/>
      <w:pPr>
        <w:ind w:left="45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8" w15:restartNumberingAfterBreak="0">
    <w:nsid w:val="4483119F"/>
    <w:multiLevelType w:val="hybridMultilevel"/>
    <w:tmpl w:val="4FA6E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673715"/>
    <w:multiLevelType w:val="hybridMultilevel"/>
    <w:tmpl w:val="9FA2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DD4F41"/>
    <w:multiLevelType w:val="hybridMultilevel"/>
    <w:tmpl w:val="6F080468"/>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1" w15:restartNumberingAfterBreak="0">
    <w:nsid w:val="482C7FA5"/>
    <w:multiLevelType w:val="hybridMultilevel"/>
    <w:tmpl w:val="DAB4A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2" w:hanging="360"/>
      </w:pPr>
      <w:rPr>
        <w:rFonts w:ascii="Courier New" w:hAnsi="Courier New" w:cs="Courier New" w:hint="default"/>
      </w:rPr>
    </w:lvl>
    <w:lvl w:ilvl="2" w:tplc="04090005">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02" w15:restartNumberingAfterBreak="0">
    <w:nsid w:val="49353EA5"/>
    <w:multiLevelType w:val="hybridMultilevel"/>
    <w:tmpl w:val="16AAF59C"/>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103" w15:restartNumberingAfterBreak="0">
    <w:nsid w:val="4A77773D"/>
    <w:multiLevelType w:val="hybridMultilevel"/>
    <w:tmpl w:val="D284B7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E9077A"/>
    <w:multiLevelType w:val="hybridMultilevel"/>
    <w:tmpl w:val="42ECCC94"/>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B442ACF"/>
    <w:multiLevelType w:val="hybridMultilevel"/>
    <w:tmpl w:val="E6AC038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6" w15:restartNumberingAfterBreak="0">
    <w:nsid w:val="4BFF460C"/>
    <w:multiLevelType w:val="hybridMultilevel"/>
    <w:tmpl w:val="6BEA4E10"/>
    <w:lvl w:ilvl="0" w:tplc="0FCA11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4C4424E7"/>
    <w:multiLevelType w:val="hybridMultilevel"/>
    <w:tmpl w:val="CB9E29DE"/>
    <w:lvl w:ilvl="0" w:tplc="04090003">
      <w:start w:val="1"/>
      <w:numFmt w:val="bullet"/>
      <w:lvlText w:val="o"/>
      <w:lvlJc w:val="left"/>
      <w:pPr>
        <w:ind w:left="1062" w:hanging="360"/>
      </w:pPr>
      <w:rPr>
        <w:rFonts w:ascii="Courier New" w:hAnsi="Courier New" w:cs="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8" w15:restartNumberingAfterBreak="0">
    <w:nsid w:val="4C6D2FB3"/>
    <w:multiLevelType w:val="hybridMultilevel"/>
    <w:tmpl w:val="1E5E6754"/>
    <w:lvl w:ilvl="0" w:tplc="77B4918A">
      <w:start w:val="1"/>
      <w:numFmt w:val="bullet"/>
      <w:lvlText w:val="o"/>
      <w:lvlJc w:val="left"/>
      <w:pPr>
        <w:ind w:left="1440" w:hanging="360"/>
      </w:pPr>
      <w:rPr>
        <w:rFonts w:ascii="Times New Roman" w:hAnsi="Times New Roman" w:cs="Times New Roman"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9" w15:restartNumberingAfterBreak="0">
    <w:nsid w:val="4C9A64CE"/>
    <w:multiLevelType w:val="hybridMultilevel"/>
    <w:tmpl w:val="219E0318"/>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4CA811FE"/>
    <w:multiLevelType w:val="hybridMultilevel"/>
    <w:tmpl w:val="C570F25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CF77551"/>
    <w:multiLevelType w:val="hybridMultilevel"/>
    <w:tmpl w:val="F6944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D2133C2"/>
    <w:multiLevelType w:val="hybridMultilevel"/>
    <w:tmpl w:val="95D483C6"/>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07F5CC5"/>
    <w:multiLevelType w:val="hybridMultilevel"/>
    <w:tmpl w:val="852E9906"/>
    <w:lvl w:ilvl="0" w:tplc="04090003">
      <w:start w:val="1"/>
      <w:numFmt w:val="bullet"/>
      <w:lvlText w:val="o"/>
      <w:lvlJc w:val="left"/>
      <w:pPr>
        <w:ind w:left="810" w:hanging="360"/>
      </w:pPr>
      <w:rPr>
        <w:rFonts w:ascii="Courier New" w:hAnsi="Courier New" w:cs="Courier New"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4" w15:restartNumberingAfterBreak="0">
    <w:nsid w:val="50842A9E"/>
    <w:multiLevelType w:val="hybridMultilevel"/>
    <w:tmpl w:val="179CFAF8"/>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5" w15:restartNumberingAfterBreak="0">
    <w:nsid w:val="5183483D"/>
    <w:multiLevelType w:val="hybridMultilevel"/>
    <w:tmpl w:val="2DEE6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3886101"/>
    <w:multiLevelType w:val="hybridMultilevel"/>
    <w:tmpl w:val="5F8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3C7537B"/>
    <w:multiLevelType w:val="hybridMultilevel"/>
    <w:tmpl w:val="C7825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3F06A1A"/>
    <w:multiLevelType w:val="hybridMultilevel"/>
    <w:tmpl w:val="F4306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4B90947"/>
    <w:multiLevelType w:val="hybridMultilevel"/>
    <w:tmpl w:val="245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00322B"/>
    <w:multiLevelType w:val="hybridMultilevel"/>
    <w:tmpl w:val="550E84FA"/>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5BE1DC4"/>
    <w:multiLevelType w:val="hybridMultilevel"/>
    <w:tmpl w:val="42B47B3A"/>
    <w:lvl w:ilvl="0" w:tplc="ED84632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F66B14"/>
    <w:multiLevelType w:val="hybridMultilevel"/>
    <w:tmpl w:val="33E07502"/>
    <w:lvl w:ilvl="0" w:tplc="04090003">
      <w:start w:val="1"/>
      <w:numFmt w:val="bullet"/>
      <w:lvlText w:val="o"/>
      <w:lvlJc w:val="left"/>
      <w:pPr>
        <w:ind w:left="2862" w:hanging="360"/>
      </w:pPr>
      <w:rPr>
        <w:rFonts w:ascii="Courier New" w:hAnsi="Courier New" w:cs="Courier New" w:hint="default"/>
      </w:rPr>
    </w:lvl>
    <w:lvl w:ilvl="1" w:tplc="04090003">
      <w:start w:val="1"/>
      <w:numFmt w:val="bullet"/>
      <w:lvlText w:val="o"/>
      <w:lvlJc w:val="left"/>
      <w:pPr>
        <w:ind w:left="3582" w:hanging="360"/>
      </w:pPr>
      <w:rPr>
        <w:rFonts w:ascii="Courier New" w:hAnsi="Courier New" w:cs="Courier New" w:hint="default"/>
      </w:rPr>
    </w:lvl>
    <w:lvl w:ilvl="2" w:tplc="04090005">
      <w:start w:val="1"/>
      <w:numFmt w:val="bullet"/>
      <w:lvlText w:val=""/>
      <w:lvlJc w:val="left"/>
      <w:pPr>
        <w:ind w:left="4302" w:hanging="360"/>
      </w:pPr>
      <w:rPr>
        <w:rFonts w:ascii="Wingdings" w:hAnsi="Wingdings" w:hint="default"/>
      </w:rPr>
    </w:lvl>
    <w:lvl w:ilvl="3" w:tplc="04090001" w:tentative="1">
      <w:start w:val="1"/>
      <w:numFmt w:val="bullet"/>
      <w:lvlText w:val=""/>
      <w:lvlJc w:val="left"/>
      <w:pPr>
        <w:ind w:left="5022" w:hanging="360"/>
      </w:pPr>
      <w:rPr>
        <w:rFonts w:ascii="Symbol" w:hAnsi="Symbol" w:hint="default"/>
      </w:rPr>
    </w:lvl>
    <w:lvl w:ilvl="4" w:tplc="04090003" w:tentative="1">
      <w:start w:val="1"/>
      <w:numFmt w:val="bullet"/>
      <w:lvlText w:val="o"/>
      <w:lvlJc w:val="left"/>
      <w:pPr>
        <w:ind w:left="5742" w:hanging="360"/>
      </w:pPr>
      <w:rPr>
        <w:rFonts w:ascii="Courier New" w:hAnsi="Courier New" w:cs="Courier New" w:hint="default"/>
      </w:rPr>
    </w:lvl>
    <w:lvl w:ilvl="5" w:tplc="04090005" w:tentative="1">
      <w:start w:val="1"/>
      <w:numFmt w:val="bullet"/>
      <w:lvlText w:val=""/>
      <w:lvlJc w:val="left"/>
      <w:pPr>
        <w:ind w:left="6462" w:hanging="360"/>
      </w:pPr>
      <w:rPr>
        <w:rFonts w:ascii="Wingdings" w:hAnsi="Wingdings" w:hint="default"/>
      </w:rPr>
    </w:lvl>
    <w:lvl w:ilvl="6" w:tplc="04090001" w:tentative="1">
      <w:start w:val="1"/>
      <w:numFmt w:val="bullet"/>
      <w:lvlText w:val=""/>
      <w:lvlJc w:val="left"/>
      <w:pPr>
        <w:ind w:left="7182" w:hanging="360"/>
      </w:pPr>
      <w:rPr>
        <w:rFonts w:ascii="Symbol" w:hAnsi="Symbol" w:hint="default"/>
      </w:rPr>
    </w:lvl>
    <w:lvl w:ilvl="7" w:tplc="04090003" w:tentative="1">
      <w:start w:val="1"/>
      <w:numFmt w:val="bullet"/>
      <w:lvlText w:val="o"/>
      <w:lvlJc w:val="left"/>
      <w:pPr>
        <w:ind w:left="7902" w:hanging="360"/>
      </w:pPr>
      <w:rPr>
        <w:rFonts w:ascii="Courier New" w:hAnsi="Courier New" w:cs="Courier New" w:hint="default"/>
      </w:rPr>
    </w:lvl>
    <w:lvl w:ilvl="8" w:tplc="04090005" w:tentative="1">
      <w:start w:val="1"/>
      <w:numFmt w:val="bullet"/>
      <w:lvlText w:val=""/>
      <w:lvlJc w:val="left"/>
      <w:pPr>
        <w:ind w:left="8622" w:hanging="360"/>
      </w:pPr>
      <w:rPr>
        <w:rFonts w:ascii="Wingdings" w:hAnsi="Wingdings" w:hint="default"/>
      </w:rPr>
    </w:lvl>
  </w:abstractNum>
  <w:abstractNum w:abstractNumId="123" w15:restartNumberingAfterBreak="0">
    <w:nsid w:val="57290E1E"/>
    <w:multiLevelType w:val="hybridMultilevel"/>
    <w:tmpl w:val="2A3E03D8"/>
    <w:lvl w:ilvl="0" w:tplc="04090001">
      <w:start w:val="1"/>
      <w:numFmt w:val="bullet"/>
      <w:lvlText w:val=""/>
      <w:lvlJc w:val="left"/>
      <w:pPr>
        <w:ind w:left="792" w:hanging="360"/>
      </w:pPr>
      <w:rPr>
        <w:rFonts w:ascii="Symbol" w:hAnsi="Symbol" w:hint="default"/>
        <w:color w:val="auto"/>
      </w:rPr>
    </w:lvl>
    <w:lvl w:ilvl="1" w:tplc="04090003">
      <w:start w:val="1"/>
      <w:numFmt w:val="bullet"/>
      <w:lvlText w:val="o"/>
      <w:lvlJc w:val="left"/>
      <w:pPr>
        <w:ind w:left="1512" w:hanging="360"/>
      </w:pPr>
      <w:rPr>
        <w:rFonts w:ascii="Courier New" w:hAnsi="Courier New" w:cs="Courier New" w:hint="default"/>
      </w:rPr>
    </w:lvl>
    <w:lvl w:ilvl="2" w:tplc="04090001">
      <w:start w:val="1"/>
      <w:numFmt w:val="bullet"/>
      <w:lvlText w:val=""/>
      <w:lvlJc w:val="left"/>
      <w:pPr>
        <w:ind w:left="2232" w:hanging="360"/>
      </w:pPr>
      <w:rPr>
        <w:rFonts w:ascii="Symbol" w:hAnsi="Symbol"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4" w15:restartNumberingAfterBreak="0">
    <w:nsid w:val="57580A2A"/>
    <w:multiLevelType w:val="hybridMultilevel"/>
    <w:tmpl w:val="4B60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80911E5"/>
    <w:multiLevelType w:val="hybridMultilevel"/>
    <w:tmpl w:val="87682B8A"/>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6" w15:restartNumberingAfterBreak="0">
    <w:nsid w:val="593B731F"/>
    <w:multiLevelType w:val="hybridMultilevel"/>
    <w:tmpl w:val="D1CC40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7" w15:restartNumberingAfterBreak="0">
    <w:nsid w:val="5A692D1A"/>
    <w:multiLevelType w:val="hybridMultilevel"/>
    <w:tmpl w:val="F17010D2"/>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5A78013E"/>
    <w:multiLevelType w:val="hybridMultilevel"/>
    <w:tmpl w:val="B3A8A35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9" w15:restartNumberingAfterBreak="0">
    <w:nsid w:val="5A954F59"/>
    <w:multiLevelType w:val="hybridMultilevel"/>
    <w:tmpl w:val="9E26853A"/>
    <w:lvl w:ilvl="0" w:tplc="7840971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AD26DEE"/>
    <w:multiLevelType w:val="hybridMultilevel"/>
    <w:tmpl w:val="2E70D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AF667BF"/>
    <w:multiLevelType w:val="hybridMultilevel"/>
    <w:tmpl w:val="9A7039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5B97013E"/>
    <w:multiLevelType w:val="hybridMultilevel"/>
    <w:tmpl w:val="C15ED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5BB90312"/>
    <w:multiLevelType w:val="hybridMultilevel"/>
    <w:tmpl w:val="6F14DF28"/>
    <w:lvl w:ilvl="0" w:tplc="04090001">
      <w:start w:val="1"/>
      <w:numFmt w:val="bullet"/>
      <w:lvlText w:val=""/>
      <w:lvlJc w:val="left"/>
      <w:pPr>
        <w:ind w:left="1152" w:hanging="360"/>
      </w:pPr>
      <w:rPr>
        <w:rFonts w:ascii="Symbol" w:hAnsi="Symbol"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4" w15:restartNumberingAfterBreak="0">
    <w:nsid w:val="5D2B7BDD"/>
    <w:multiLevelType w:val="hybridMultilevel"/>
    <w:tmpl w:val="C20CDE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5E040210"/>
    <w:multiLevelType w:val="hybridMultilevel"/>
    <w:tmpl w:val="BFE41308"/>
    <w:lvl w:ilvl="0" w:tplc="04090001">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E33ADFFE">
      <w:numFmt w:val="bullet"/>
      <w:lvlText w:val="•"/>
      <w:lvlJc w:val="left"/>
      <w:pPr>
        <w:ind w:left="2160" w:hanging="360"/>
      </w:pPr>
      <w:rPr>
        <w:rFonts w:ascii="Times New Roman" w:eastAsia="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E105C33"/>
    <w:multiLevelType w:val="hybridMultilevel"/>
    <w:tmpl w:val="D3064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5F8D7E7F"/>
    <w:multiLevelType w:val="hybridMultilevel"/>
    <w:tmpl w:val="42A62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8E1D17"/>
    <w:multiLevelType w:val="hybridMultilevel"/>
    <w:tmpl w:val="6E3E9FC6"/>
    <w:lvl w:ilvl="0" w:tplc="04090005">
      <w:start w:val="1"/>
      <w:numFmt w:val="bullet"/>
      <w:lvlText w:val=""/>
      <w:lvlJc w:val="left"/>
      <w:pPr>
        <w:ind w:left="45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609D4501"/>
    <w:multiLevelType w:val="hybridMultilevel"/>
    <w:tmpl w:val="EFD426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60AD20F4"/>
    <w:multiLevelType w:val="hybridMultilevel"/>
    <w:tmpl w:val="092E95D2"/>
    <w:lvl w:ilvl="0" w:tplc="9252F7D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0B301E6"/>
    <w:multiLevelType w:val="hybridMultilevel"/>
    <w:tmpl w:val="01568970"/>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6B15CA"/>
    <w:multiLevelType w:val="hybridMultilevel"/>
    <w:tmpl w:val="4CF0F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35871F3"/>
    <w:multiLevelType w:val="hybridMultilevel"/>
    <w:tmpl w:val="E70EB8FC"/>
    <w:lvl w:ilvl="0" w:tplc="A40CE8F2">
      <w:start w:val="1"/>
      <w:numFmt w:val="decimal"/>
      <w:lvlText w:val="%1)"/>
      <w:lvlJc w:val="left"/>
      <w:pPr>
        <w:ind w:left="1602" w:hanging="360"/>
      </w:pPr>
      <w:rPr>
        <w:b w:val="0"/>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44" w15:restartNumberingAfterBreak="0">
    <w:nsid w:val="63A045BE"/>
    <w:multiLevelType w:val="hybridMultilevel"/>
    <w:tmpl w:val="BC96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4E02CC3"/>
    <w:multiLevelType w:val="hybridMultilevel"/>
    <w:tmpl w:val="F958521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6895676"/>
    <w:multiLevelType w:val="hybridMultilevel"/>
    <w:tmpl w:val="A7ACF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352711"/>
    <w:multiLevelType w:val="hybridMultilevel"/>
    <w:tmpl w:val="63EA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4159EB"/>
    <w:multiLevelType w:val="hybridMultilevel"/>
    <w:tmpl w:val="B8982E58"/>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8F01AB6"/>
    <w:multiLevelType w:val="hybridMultilevel"/>
    <w:tmpl w:val="C4C076F6"/>
    <w:lvl w:ilvl="0" w:tplc="ED846326">
      <w:start w:val="1"/>
      <w:numFmt w:val="bullet"/>
      <w:lvlText w:val="o"/>
      <w:lvlJc w:val="left"/>
      <w:pPr>
        <w:ind w:left="720" w:hanging="360"/>
      </w:pPr>
      <w:rPr>
        <w:rFonts w:ascii="Courier New" w:hAnsi="Courier Ne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91E777E"/>
    <w:multiLevelType w:val="hybridMultilevel"/>
    <w:tmpl w:val="337689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15:restartNumberingAfterBreak="0">
    <w:nsid w:val="69A116D6"/>
    <w:multiLevelType w:val="hybridMultilevel"/>
    <w:tmpl w:val="A2A62D58"/>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2" w15:restartNumberingAfterBreak="0">
    <w:nsid w:val="6AB73EF1"/>
    <w:multiLevelType w:val="hybridMultilevel"/>
    <w:tmpl w:val="CD3042B4"/>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B81778A"/>
    <w:multiLevelType w:val="hybridMultilevel"/>
    <w:tmpl w:val="91D2A1F2"/>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BBA0BC6"/>
    <w:multiLevelType w:val="hybridMultilevel"/>
    <w:tmpl w:val="0ACEC3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C4F5C08"/>
    <w:multiLevelType w:val="hybridMultilevel"/>
    <w:tmpl w:val="B39041B0"/>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56" w15:restartNumberingAfterBreak="0">
    <w:nsid w:val="6D60507E"/>
    <w:multiLevelType w:val="hybridMultilevel"/>
    <w:tmpl w:val="B0D8BDFC"/>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sz w:val="22"/>
        <w:szCs w:val="22"/>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7" w15:restartNumberingAfterBreak="0">
    <w:nsid w:val="6D6F0EE9"/>
    <w:multiLevelType w:val="hybridMultilevel"/>
    <w:tmpl w:val="7B38B3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DA343A0"/>
    <w:multiLevelType w:val="hybridMultilevel"/>
    <w:tmpl w:val="32880C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6E1E35F5"/>
    <w:multiLevelType w:val="hybridMultilevel"/>
    <w:tmpl w:val="71E03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E6156E6"/>
    <w:multiLevelType w:val="hybridMultilevel"/>
    <w:tmpl w:val="3C3653A0"/>
    <w:lvl w:ilvl="0" w:tplc="ED846326">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1" w15:restartNumberingAfterBreak="0">
    <w:nsid w:val="6EA44774"/>
    <w:multiLevelType w:val="hybridMultilevel"/>
    <w:tmpl w:val="E1DC4D5E"/>
    <w:lvl w:ilvl="0" w:tplc="FFFFFFFF">
      <w:start w:val="1"/>
      <w:numFmt w:val="ideographDigital"/>
      <w:lvlText w:val=""/>
      <w:lvlJc w:val="left"/>
    </w:lvl>
    <w:lvl w:ilvl="1" w:tplc="FFFFFFFF">
      <w:start w:val="1"/>
      <w:numFmt w:val="ideographDigital"/>
      <w:lvlText w:val=""/>
      <w:lvlJc w:val="left"/>
    </w:lvl>
    <w:lvl w:ilvl="2" w:tplc="04090005">
      <w:start w:val="1"/>
      <w:numFmt w:val="bullet"/>
      <w:lvlText w:val=""/>
      <w:lvlJc w:val="left"/>
      <w:rPr>
        <w:rFonts w:ascii="Wingdings" w:hAnsi="Wingdings" w:hint="default"/>
        <w:sz w:val="22"/>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6EAB6544"/>
    <w:multiLevelType w:val="hybridMultilevel"/>
    <w:tmpl w:val="F5FC6048"/>
    <w:lvl w:ilvl="0" w:tplc="BCDB9D9A">
      <w:start w:val="1"/>
      <w:numFmt w:val="bullet"/>
      <w:lvlText w:val="•"/>
      <w:lvlJc w:val="left"/>
      <w:pPr>
        <w:ind w:left="1422" w:hanging="360"/>
      </w:p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63" w15:restartNumberingAfterBreak="0">
    <w:nsid w:val="6F0E42E1"/>
    <w:multiLevelType w:val="hybridMultilevel"/>
    <w:tmpl w:val="E8524BCA"/>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00667B6"/>
    <w:multiLevelType w:val="hybridMultilevel"/>
    <w:tmpl w:val="08228468"/>
    <w:lvl w:ilvl="0" w:tplc="ED846326">
      <w:start w:val="1"/>
      <w:numFmt w:val="bullet"/>
      <w:lvlText w:val="o"/>
      <w:lvlJc w:val="left"/>
      <w:pPr>
        <w:ind w:left="1260" w:hanging="360"/>
      </w:pPr>
      <w:rPr>
        <w:rFonts w:ascii="Courier New" w:hAnsi="Courier New" w:hint="default"/>
        <w:sz w:val="22"/>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5" w15:restartNumberingAfterBreak="0">
    <w:nsid w:val="710F13C7"/>
    <w:multiLevelType w:val="hybridMultilevel"/>
    <w:tmpl w:val="D7FC829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15340B4"/>
    <w:multiLevelType w:val="hybridMultilevel"/>
    <w:tmpl w:val="654EEEE6"/>
    <w:lvl w:ilvl="0" w:tplc="E2EC25D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196570B"/>
    <w:multiLevelType w:val="hybridMultilevel"/>
    <w:tmpl w:val="FAE498DE"/>
    <w:lvl w:ilvl="0" w:tplc="9252F7D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22B2928"/>
    <w:multiLevelType w:val="hybridMultilevel"/>
    <w:tmpl w:val="72CEE004"/>
    <w:lvl w:ilvl="0" w:tplc="ED846326">
      <w:start w:val="1"/>
      <w:numFmt w:val="bullet"/>
      <w:lvlText w:val="o"/>
      <w:lvlJc w:val="left"/>
      <w:pPr>
        <w:ind w:left="1125" w:hanging="360"/>
      </w:pPr>
      <w:rPr>
        <w:rFonts w:ascii="Courier New" w:hAnsi="Courier New" w:hint="default"/>
        <w:sz w:val="22"/>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69" w15:restartNumberingAfterBreak="0">
    <w:nsid w:val="72796354"/>
    <w:multiLevelType w:val="hybridMultilevel"/>
    <w:tmpl w:val="3C4E0E32"/>
    <w:lvl w:ilvl="0" w:tplc="0409000F">
      <w:start w:val="1"/>
      <w:numFmt w:val="decimal"/>
      <w:lvlText w:val="%1."/>
      <w:lvlJc w:val="left"/>
      <w:pPr>
        <w:ind w:left="360" w:hanging="360"/>
      </w:pPr>
      <w:rPr>
        <w:rFonts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0" w15:restartNumberingAfterBreak="0">
    <w:nsid w:val="72881825"/>
    <w:multiLevelType w:val="hybridMultilevel"/>
    <w:tmpl w:val="96108E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15:restartNumberingAfterBreak="0">
    <w:nsid w:val="73916006"/>
    <w:multiLevelType w:val="hybridMultilevel"/>
    <w:tmpl w:val="51BAA346"/>
    <w:lvl w:ilvl="0" w:tplc="9252F7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2032B0"/>
    <w:multiLevelType w:val="hybridMultilevel"/>
    <w:tmpl w:val="AA3415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7182F91"/>
    <w:multiLevelType w:val="hybridMultilevel"/>
    <w:tmpl w:val="1728C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8094616"/>
    <w:multiLevelType w:val="hybridMultilevel"/>
    <w:tmpl w:val="D4206DA4"/>
    <w:lvl w:ilvl="0" w:tplc="04090003">
      <w:start w:val="1"/>
      <w:numFmt w:val="bullet"/>
      <w:lvlText w:val="o"/>
      <w:lvlJc w:val="left"/>
      <w:pPr>
        <w:ind w:left="792"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5" w15:restartNumberingAfterBreak="0">
    <w:nsid w:val="785B7C9A"/>
    <w:multiLevelType w:val="hybridMultilevel"/>
    <w:tmpl w:val="A6EA0C30"/>
    <w:lvl w:ilvl="0" w:tplc="04C2BE8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8AF260B"/>
    <w:multiLevelType w:val="hybridMultilevel"/>
    <w:tmpl w:val="5D3E72D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7" w15:restartNumberingAfterBreak="0">
    <w:nsid w:val="7994624F"/>
    <w:multiLevelType w:val="hybridMultilevel"/>
    <w:tmpl w:val="76C6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79E76E06"/>
    <w:multiLevelType w:val="hybridMultilevel"/>
    <w:tmpl w:val="4C48F30C"/>
    <w:lvl w:ilvl="0" w:tplc="ED846326">
      <w:start w:val="1"/>
      <w:numFmt w:val="bullet"/>
      <w:lvlText w:val="o"/>
      <w:lvlJc w:val="left"/>
      <w:pPr>
        <w:ind w:left="1062" w:hanging="360"/>
      </w:pPr>
      <w:rPr>
        <w:rFonts w:ascii="Courier New" w:hAnsi="Courier New" w:hint="default"/>
        <w:sz w:val="22"/>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79"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AF02E79"/>
    <w:multiLevelType w:val="hybridMultilevel"/>
    <w:tmpl w:val="38C41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7B71016D"/>
    <w:multiLevelType w:val="hybridMultilevel"/>
    <w:tmpl w:val="8EB669D0"/>
    <w:lvl w:ilvl="0" w:tplc="04090003">
      <w:start w:val="1"/>
      <w:numFmt w:val="bullet"/>
      <w:lvlText w:val="o"/>
      <w:lvlJc w:val="left"/>
      <w:pPr>
        <w:ind w:left="792" w:hanging="360"/>
      </w:pPr>
      <w:rPr>
        <w:rFonts w:ascii="Courier New" w:hAnsi="Courier New" w:cs="Courier New"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2" w15:restartNumberingAfterBreak="0">
    <w:nsid w:val="7B775C68"/>
    <w:multiLevelType w:val="hybridMultilevel"/>
    <w:tmpl w:val="9D26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BA837AB"/>
    <w:multiLevelType w:val="hybridMultilevel"/>
    <w:tmpl w:val="C6680812"/>
    <w:lvl w:ilvl="0" w:tplc="ED846326">
      <w:start w:val="1"/>
      <w:numFmt w:val="bullet"/>
      <w:lvlText w:val="o"/>
      <w:lvlJc w:val="left"/>
      <w:pPr>
        <w:ind w:left="1098" w:hanging="360"/>
      </w:pPr>
      <w:rPr>
        <w:rFonts w:ascii="Courier New" w:hAnsi="Courier New" w:hint="default"/>
        <w:sz w:val="22"/>
      </w:rPr>
    </w:lvl>
    <w:lvl w:ilvl="1" w:tplc="04090003">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84" w15:restartNumberingAfterBreak="0">
    <w:nsid w:val="7BD85BFE"/>
    <w:multiLevelType w:val="hybridMultilevel"/>
    <w:tmpl w:val="DFBCC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7BFA7D8A"/>
    <w:multiLevelType w:val="hybridMultilevel"/>
    <w:tmpl w:val="F9B2E83C"/>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D434FAD"/>
    <w:multiLevelType w:val="hybridMultilevel"/>
    <w:tmpl w:val="AE6288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DA44C8D"/>
    <w:multiLevelType w:val="hybridMultilevel"/>
    <w:tmpl w:val="19BA40E6"/>
    <w:lvl w:ilvl="0" w:tplc="9252F7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E931B05"/>
    <w:multiLevelType w:val="hybridMultilevel"/>
    <w:tmpl w:val="4B9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FD84CC0"/>
    <w:multiLevelType w:val="hybridMultilevel"/>
    <w:tmpl w:val="22CA16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224998">
    <w:abstractNumId w:val="173"/>
  </w:num>
  <w:num w:numId="2" w16cid:durableId="1370642688">
    <w:abstractNumId w:val="184"/>
  </w:num>
  <w:num w:numId="3" w16cid:durableId="1140877858">
    <w:abstractNumId w:val="179"/>
  </w:num>
  <w:num w:numId="4" w16cid:durableId="1414163851">
    <w:abstractNumId w:val="16"/>
  </w:num>
  <w:num w:numId="5" w16cid:durableId="1406801091">
    <w:abstractNumId w:val="5"/>
  </w:num>
  <w:num w:numId="6" w16cid:durableId="2117868025">
    <w:abstractNumId w:val="75"/>
  </w:num>
  <w:num w:numId="7" w16cid:durableId="918439554">
    <w:abstractNumId w:val="87"/>
  </w:num>
  <w:num w:numId="8" w16cid:durableId="1991136349">
    <w:abstractNumId w:val="129"/>
  </w:num>
  <w:num w:numId="9" w16cid:durableId="2023819492">
    <w:abstractNumId w:val="84"/>
  </w:num>
  <w:num w:numId="10" w16cid:durableId="1435205623">
    <w:abstractNumId w:val="180"/>
  </w:num>
  <w:num w:numId="11" w16cid:durableId="2143502780">
    <w:abstractNumId w:val="169"/>
  </w:num>
  <w:num w:numId="12" w16cid:durableId="1593472049">
    <w:abstractNumId w:val="114"/>
  </w:num>
  <w:num w:numId="13" w16cid:durableId="199630650">
    <w:abstractNumId w:val="126"/>
  </w:num>
  <w:num w:numId="14" w16cid:durableId="2069449805">
    <w:abstractNumId w:val="44"/>
  </w:num>
  <w:num w:numId="15" w16cid:durableId="857542266">
    <w:abstractNumId w:val="154"/>
  </w:num>
  <w:num w:numId="16" w16cid:durableId="322858895">
    <w:abstractNumId w:val="119"/>
  </w:num>
  <w:num w:numId="17" w16cid:durableId="833954516">
    <w:abstractNumId w:val="59"/>
  </w:num>
  <w:num w:numId="18" w16cid:durableId="1686010716">
    <w:abstractNumId w:val="46"/>
  </w:num>
  <w:num w:numId="19" w16cid:durableId="46150300">
    <w:abstractNumId w:val="30"/>
  </w:num>
  <w:num w:numId="20" w16cid:durableId="998077281">
    <w:abstractNumId w:val="83"/>
  </w:num>
  <w:num w:numId="21" w16cid:durableId="396514440">
    <w:abstractNumId w:val="90"/>
  </w:num>
  <w:num w:numId="22" w16cid:durableId="1357654680">
    <w:abstractNumId w:val="52"/>
  </w:num>
  <w:num w:numId="23" w16cid:durableId="1765227408">
    <w:abstractNumId w:val="7"/>
  </w:num>
  <w:num w:numId="24" w16cid:durableId="164789877">
    <w:abstractNumId w:val="26"/>
  </w:num>
  <w:num w:numId="25" w16cid:durableId="983855290">
    <w:abstractNumId w:val="166"/>
  </w:num>
  <w:num w:numId="26" w16cid:durableId="1680354204">
    <w:abstractNumId w:val="49"/>
  </w:num>
  <w:num w:numId="27" w16cid:durableId="1116409711">
    <w:abstractNumId w:val="14"/>
  </w:num>
  <w:num w:numId="28" w16cid:durableId="1329944849">
    <w:abstractNumId w:val="86"/>
  </w:num>
  <w:num w:numId="29" w16cid:durableId="439178926">
    <w:abstractNumId w:val="117"/>
  </w:num>
  <w:num w:numId="30" w16cid:durableId="1762144075">
    <w:abstractNumId w:val="20"/>
  </w:num>
  <w:num w:numId="31" w16cid:durableId="584650280">
    <w:abstractNumId w:val="77"/>
  </w:num>
  <w:num w:numId="32" w16cid:durableId="2102754695">
    <w:abstractNumId w:val="150"/>
  </w:num>
  <w:num w:numId="33" w16cid:durableId="210461790">
    <w:abstractNumId w:val="118"/>
  </w:num>
  <w:num w:numId="34" w16cid:durableId="1579709002">
    <w:abstractNumId w:val="62"/>
  </w:num>
  <w:num w:numId="35" w16cid:durableId="293102024">
    <w:abstractNumId w:val="177"/>
  </w:num>
  <w:num w:numId="36" w16cid:durableId="337077956">
    <w:abstractNumId w:val="31"/>
  </w:num>
  <w:num w:numId="37" w16cid:durableId="644894751">
    <w:abstractNumId w:val="165"/>
  </w:num>
  <w:num w:numId="38" w16cid:durableId="1158880341">
    <w:abstractNumId w:val="93"/>
  </w:num>
  <w:num w:numId="39" w16cid:durableId="433206893">
    <w:abstractNumId w:val="23"/>
  </w:num>
  <w:num w:numId="40" w16cid:durableId="85156018">
    <w:abstractNumId w:val="11"/>
  </w:num>
  <w:num w:numId="41" w16cid:durableId="268857872">
    <w:abstractNumId w:val="151"/>
  </w:num>
  <w:num w:numId="42" w16cid:durableId="802239119">
    <w:abstractNumId w:val="187"/>
  </w:num>
  <w:num w:numId="43" w16cid:durableId="941646179">
    <w:abstractNumId w:val="135"/>
  </w:num>
  <w:num w:numId="44" w16cid:durableId="451947044">
    <w:abstractNumId w:val="103"/>
  </w:num>
  <w:num w:numId="45" w16cid:durableId="994911952">
    <w:abstractNumId w:val="183"/>
  </w:num>
  <w:num w:numId="46" w16cid:durableId="740325654">
    <w:abstractNumId w:val="29"/>
  </w:num>
  <w:num w:numId="47" w16cid:durableId="279725153">
    <w:abstractNumId w:val="78"/>
  </w:num>
  <w:num w:numId="48" w16cid:durableId="2083795896">
    <w:abstractNumId w:val="8"/>
  </w:num>
  <w:num w:numId="49" w16cid:durableId="731775295">
    <w:abstractNumId w:val="1"/>
  </w:num>
  <w:num w:numId="50" w16cid:durableId="1225485328">
    <w:abstractNumId w:val="47"/>
  </w:num>
  <w:num w:numId="51" w16cid:durableId="308293095">
    <w:abstractNumId w:val="110"/>
  </w:num>
  <w:num w:numId="52" w16cid:durableId="651787361">
    <w:abstractNumId w:val="167"/>
  </w:num>
  <w:num w:numId="53" w16cid:durableId="1367563729">
    <w:abstractNumId w:val="164"/>
  </w:num>
  <w:num w:numId="54" w16cid:durableId="270552468">
    <w:abstractNumId w:val="160"/>
  </w:num>
  <w:num w:numId="55" w16cid:durableId="1549801127">
    <w:abstractNumId w:val="58"/>
  </w:num>
  <w:num w:numId="56" w16cid:durableId="495146415">
    <w:abstractNumId w:val="120"/>
  </w:num>
  <w:num w:numId="57" w16cid:durableId="1387148226">
    <w:abstractNumId w:val="81"/>
  </w:num>
  <w:num w:numId="58" w16cid:durableId="735321076">
    <w:abstractNumId w:val="80"/>
  </w:num>
  <w:num w:numId="59" w16cid:durableId="1881362809">
    <w:abstractNumId w:val="112"/>
  </w:num>
  <w:num w:numId="60" w16cid:durableId="1890608561">
    <w:abstractNumId w:val="127"/>
  </w:num>
  <w:num w:numId="61" w16cid:durableId="876553206">
    <w:abstractNumId w:val="3"/>
  </w:num>
  <w:num w:numId="62" w16cid:durableId="1410075353">
    <w:abstractNumId w:val="161"/>
  </w:num>
  <w:num w:numId="63" w16cid:durableId="1169517268">
    <w:abstractNumId w:val="141"/>
  </w:num>
  <w:num w:numId="64" w16cid:durableId="1296764512">
    <w:abstractNumId w:val="51"/>
  </w:num>
  <w:num w:numId="65" w16cid:durableId="1982224278">
    <w:abstractNumId w:val="57"/>
  </w:num>
  <w:num w:numId="66" w16cid:durableId="1595553477">
    <w:abstractNumId w:val="104"/>
  </w:num>
  <w:num w:numId="67" w16cid:durableId="440733763">
    <w:abstractNumId w:val="40"/>
  </w:num>
  <w:num w:numId="68" w16cid:durableId="1259292829">
    <w:abstractNumId w:val="82"/>
  </w:num>
  <w:num w:numId="69" w16cid:durableId="2045010786">
    <w:abstractNumId w:val="28"/>
  </w:num>
  <w:num w:numId="70" w16cid:durableId="1227912963">
    <w:abstractNumId w:val="143"/>
  </w:num>
  <w:num w:numId="71" w16cid:durableId="1481312230">
    <w:abstractNumId w:val="76"/>
  </w:num>
  <w:num w:numId="72" w16cid:durableId="382873743">
    <w:abstractNumId w:val="168"/>
  </w:num>
  <w:num w:numId="73" w16cid:durableId="1838417839">
    <w:abstractNumId w:val="27"/>
  </w:num>
  <w:num w:numId="74" w16cid:durableId="273875412">
    <w:abstractNumId w:val="153"/>
  </w:num>
  <w:num w:numId="75" w16cid:durableId="1452163600">
    <w:abstractNumId w:val="71"/>
  </w:num>
  <w:num w:numId="76" w16cid:durableId="1106778213">
    <w:abstractNumId w:val="142"/>
  </w:num>
  <w:num w:numId="77" w16cid:durableId="1698118187">
    <w:abstractNumId w:val="133"/>
  </w:num>
  <w:num w:numId="78" w16cid:durableId="1613659734">
    <w:abstractNumId w:val="25"/>
  </w:num>
  <w:num w:numId="79" w16cid:durableId="945116891">
    <w:abstractNumId w:val="42"/>
  </w:num>
  <w:num w:numId="80" w16cid:durableId="199048199">
    <w:abstractNumId w:val="15"/>
  </w:num>
  <w:num w:numId="81" w16cid:durableId="732629147">
    <w:abstractNumId w:val="18"/>
  </w:num>
  <w:num w:numId="82" w16cid:durableId="1762407507">
    <w:abstractNumId w:val="121"/>
  </w:num>
  <w:num w:numId="83" w16cid:durableId="1136876655">
    <w:abstractNumId w:val="21"/>
  </w:num>
  <w:num w:numId="84" w16cid:durableId="826896630">
    <w:abstractNumId w:val="140"/>
  </w:num>
  <w:num w:numId="85" w16cid:durableId="64107831">
    <w:abstractNumId w:val="145"/>
  </w:num>
  <w:num w:numId="86" w16cid:durableId="179315660">
    <w:abstractNumId w:val="149"/>
  </w:num>
  <w:num w:numId="87" w16cid:durableId="220679025">
    <w:abstractNumId w:val="171"/>
  </w:num>
  <w:num w:numId="88" w16cid:durableId="1518160176">
    <w:abstractNumId w:val="100"/>
  </w:num>
  <w:num w:numId="89" w16cid:durableId="1973632380">
    <w:abstractNumId w:val="125"/>
  </w:num>
  <w:num w:numId="90" w16cid:durableId="1968582008">
    <w:abstractNumId w:val="178"/>
  </w:num>
  <w:num w:numId="91" w16cid:durableId="729884216">
    <w:abstractNumId w:val="39"/>
  </w:num>
  <w:num w:numId="92" w16cid:durableId="1075786610">
    <w:abstractNumId w:val="130"/>
  </w:num>
  <w:num w:numId="93" w16cid:durableId="2072461445">
    <w:abstractNumId w:val="96"/>
  </w:num>
  <w:num w:numId="94" w16cid:durableId="1125999522">
    <w:abstractNumId w:val="175"/>
  </w:num>
  <w:num w:numId="95" w16cid:durableId="1631397045">
    <w:abstractNumId w:val="68"/>
  </w:num>
  <w:num w:numId="96" w16cid:durableId="677080694">
    <w:abstractNumId w:val="55"/>
  </w:num>
  <w:num w:numId="97" w16cid:durableId="1597982302">
    <w:abstractNumId w:val="50"/>
  </w:num>
  <w:num w:numId="98" w16cid:durableId="1019546350">
    <w:abstractNumId w:val="38"/>
  </w:num>
  <w:num w:numId="99" w16cid:durableId="1089423993">
    <w:abstractNumId w:val="74"/>
  </w:num>
  <w:num w:numId="100" w16cid:durableId="1355182001">
    <w:abstractNumId w:val="36"/>
  </w:num>
  <w:num w:numId="101" w16cid:durableId="2011329753">
    <w:abstractNumId w:val="158"/>
  </w:num>
  <w:num w:numId="102" w16cid:durableId="1275476990">
    <w:abstractNumId w:val="69"/>
  </w:num>
  <w:num w:numId="103" w16cid:durableId="1759666639">
    <w:abstractNumId w:val="33"/>
  </w:num>
  <w:num w:numId="104" w16cid:durableId="1716002156">
    <w:abstractNumId w:val="10"/>
  </w:num>
  <w:num w:numId="105" w16cid:durableId="781654772">
    <w:abstractNumId w:val="9"/>
  </w:num>
  <w:num w:numId="106" w16cid:durableId="1926106982">
    <w:abstractNumId w:val="101"/>
  </w:num>
  <w:num w:numId="107" w16cid:durableId="851988676">
    <w:abstractNumId w:val="99"/>
  </w:num>
  <w:num w:numId="108" w16cid:durableId="2044211759">
    <w:abstractNumId w:val="37"/>
  </w:num>
  <w:num w:numId="109" w16cid:durableId="906719209">
    <w:abstractNumId w:val="123"/>
  </w:num>
  <w:num w:numId="110" w16cid:durableId="670257712">
    <w:abstractNumId w:val="54"/>
  </w:num>
  <w:num w:numId="111" w16cid:durableId="32929569">
    <w:abstractNumId w:val="159"/>
  </w:num>
  <w:num w:numId="112" w16cid:durableId="849753806">
    <w:abstractNumId w:val="181"/>
  </w:num>
  <w:num w:numId="113" w16cid:durableId="620183390">
    <w:abstractNumId w:val="48"/>
  </w:num>
  <w:num w:numId="114" w16cid:durableId="1243682511">
    <w:abstractNumId w:val="107"/>
  </w:num>
  <w:num w:numId="115" w16cid:durableId="1089349037">
    <w:abstractNumId w:val="136"/>
  </w:num>
  <w:num w:numId="116" w16cid:durableId="951088671">
    <w:abstractNumId w:val="146"/>
  </w:num>
  <w:num w:numId="117" w16cid:durableId="727726588">
    <w:abstractNumId w:val="139"/>
  </w:num>
  <w:num w:numId="118" w16cid:durableId="1716615748">
    <w:abstractNumId w:val="4"/>
  </w:num>
  <w:num w:numId="119" w16cid:durableId="1070614141">
    <w:abstractNumId w:val="174"/>
  </w:num>
  <w:num w:numId="120" w16cid:durableId="232007283">
    <w:abstractNumId w:val="91"/>
  </w:num>
  <w:num w:numId="121" w16cid:durableId="808013790">
    <w:abstractNumId w:val="45"/>
  </w:num>
  <w:num w:numId="122" w16cid:durableId="2111730004">
    <w:abstractNumId w:val="98"/>
  </w:num>
  <w:num w:numId="123" w16cid:durableId="1141115423">
    <w:abstractNumId w:val="53"/>
  </w:num>
  <w:num w:numId="124" w16cid:durableId="713236305">
    <w:abstractNumId w:val="108"/>
  </w:num>
  <w:num w:numId="125" w16cid:durableId="133260661">
    <w:abstractNumId w:val="105"/>
  </w:num>
  <w:num w:numId="126" w16cid:durableId="424690869">
    <w:abstractNumId w:val="128"/>
  </w:num>
  <w:num w:numId="127" w16cid:durableId="852189192">
    <w:abstractNumId w:val="65"/>
  </w:num>
  <w:num w:numId="128" w16cid:durableId="1668635962">
    <w:abstractNumId w:val="95"/>
  </w:num>
  <w:num w:numId="129" w16cid:durableId="1005866920">
    <w:abstractNumId w:val="156"/>
  </w:num>
  <w:num w:numId="130" w16cid:durableId="129633441">
    <w:abstractNumId w:val="35"/>
  </w:num>
  <w:num w:numId="131" w16cid:durableId="1859074468">
    <w:abstractNumId w:val="147"/>
  </w:num>
  <w:num w:numId="132" w16cid:durableId="575819760">
    <w:abstractNumId w:val="64"/>
  </w:num>
  <w:num w:numId="133" w16cid:durableId="912735970">
    <w:abstractNumId w:val="2"/>
  </w:num>
  <w:num w:numId="134" w16cid:durableId="1278491713">
    <w:abstractNumId w:val="131"/>
  </w:num>
  <w:num w:numId="135" w16cid:durableId="628390483">
    <w:abstractNumId w:val="24"/>
  </w:num>
  <w:num w:numId="136" w16cid:durableId="1700616800">
    <w:abstractNumId w:val="43"/>
  </w:num>
  <w:num w:numId="137" w16cid:durableId="1730493368">
    <w:abstractNumId w:val="61"/>
  </w:num>
  <w:num w:numId="138" w16cid:durableId="1949581085">
    <w:abstractNumId w:val="67"/>
  </w:num>
  <w:num w:numId="139" w16cid:durableId="1847941168">
    <w:abstractNumId w:val="162"/>
  </w:num>
  <w:num w:numId="140" w16cid:durableId="696348793">
    <w:abstractNumId w:val="155"/>
  </w:num>
  <w:num w:numId="141" w16cid:durableId="1192231359">
    <w:abstractNumId w:val="60"/>
  </w:num>
  <w:num w:numId="142" w16cid:durableId="1355035628">
    <w:abstractNumId w:val="176"/>
  </w:num>
  <w:num w:numId="143" w16cid:durableId="1986423400">
    <w:abstractNumId w:val="188"/>
  </w:num>
  <w:num w:numId="144" w16cid:durableId="504058792">
    <w:abstractNumId w:val="72"/>
  </w:num>
  <w:num w:numId="145" w16cid:durableId="822505717">
    <w:abstractNumId w:val="41"/>
  </w:num>
  <w:num w:numId="146" w16cid:durableId="778569964">
    <w:abstractNumId w:val="70"/>
  </w:num>
  <w:num w:numId="147" w16cid:durableId="571504444">
    <w:abstractNumId w:val="32"/>
  </w:num>
  <w:num w:numId="148" w16cid:durableId="1974481503">
    <w:abstractNumId w:val="172"/>
  </w:num>
  <w:num w:numId="149" w16cid:durableId="1409231564">
    <w:abstractNumId w:val="66"/>
  </w:num>
  <w:num w:numId="150" w16cid:durableId="2031300980">
    <w:abstractNumId w:val="134"/>
  </w:num>
  <w:num w:numId="151" w16cid:durableId="1223254316">
    <w:abstractNumId w:val="115"/>
  </w:num>
  <w:num w:numId="152" w16cid:durableId="1433741571">
    <w:abstractNumId w:val="144"/>
  </w:num>
  <w:num w:numId="153" w16cid:durableId="804467774">
    <w:abstractNumId w:val="63"/>
  </w:num>
  <w:num w:numId="154" w16cid:durableId="1552645894">
    <w:abstractNumId w:val="56"/>
  </w:num>
  <w:num w:numId="155" w16cid:durableId="1262563041">
    <w:abstractNumId w:val="13"/>
  </w:num>
  <w:num w:numId="156" w16cid:durableId="1338968808">
    <w:abstractNumId w:val="111"/>
  </w:num>
  <w:num w:numId="157" w16cid:durableId="145516740">
    <w:abstractNumId w:val="12"/>
  </w:num>
  <w:num w:numId="158" w16cid:durableId="195507050">
    <w:abstractNumId w:val="34"/>
  </w:num>
  <w:num w:numId="159" w16cid:durableId="57748291">
    <w:abstractNumId w:val="17"/>
  </w:num>
  <w:num w:numId="160" w16cid:durableId="431437639">
    <w:abstractNumId w:val="189"/>
  </w:num>
  <w:num w:numId="161" w16cid:durableId="926425415">
    <w:abstractNumId w:val="92"/>
  </w:num>
  <w:num w:numId="162" w16cid:durableId="1210067832">
    <w:abstractNumId w:val="85"/>
  </w:num>
  <w:num w:numId="163" w16cid:durableId="595139258">
    <w:abstractNumId w:val="122"/>
  </w:num>
  <w:num w:numId="164" w16cid:durableId="939802591">
    <w:abstractNumId w:val="132"/>
  </w:num>
  <w:num w:numId="165" w16cid:durableId="1958946720">
    <w:abstractNumId w:val="102"/>
  </w:num>
  <w:num w:numId="166" w16cid:durableId="1920022155">
    <w:abstractNumId w:val="170"/>
  </w:num>
  <w:num w:numId="167" w16cid:durableId="1856461538">
    <w:abstractNumId w:val="124"/>
  </w:num>
  <w:num w:numId="168" w16cid:durableId="205409615">
    <w:abstractNumId w:val="148"/>
  </w:num>
  <w:num w:numId="169" w16cid:durableId="958532901">
    <w:abstractNumId w:val="163"/>
  </w:num>
  <w:num w:numId="170" w16cid:durableId="942691352">
    <w:abstractNumId w:val="157"/>
  </w:num>
  <w:num w:numId="171" w16cid:durableId="1029065193">
    <w:abstractNumId w:val="73"/>
  </w:num>
  <w:num w:numId="172" w16cid:durableId="509561424">
    <w:abstractNumId w:val="152"/>
  </w:num>
  <w:num w:numId="173" w16cid:durableId="1987201996">
    <w:abstractNumId w:val="185"/>
  </w:num>
  <w:num w:numId="174" w16cid:durableId="1815445481">
    <w:abstractNumId w:val="113"/>
  </w:num>
  <w:num w:numId="175" w16cid:durableId="938098879">
    <w:abstractNumId w:val="106"/>
  </w:num>
  <w:num w:numId="176" w16cid:durableId="1340884788">
    <w:abstractNumId w:val="6"/>
  </w:num>
  <w:num w:numId="177" w16cid:durableId="961182956">
    <w:abstractNumId w:val="116"/>
  </w:num>
  <w:num w:numId="178" w16cid:durableId="635722686">
    <w:abstractNumId w:val="88"/>
  </w:num>
  <w:num w:numId="179" w16cid:durableId="1346596005">
    <w:abstractNumId w:val="94"/>
  </w:num>
  <w:num w:numId="180" w16cid:durableId="1990204878">
    <w:abstractNumId w:val="79"/>
  </w:num>
  <w:num w:numId="181" w16cid:durableId="726341566">
    <w:abstractNumId w:val="137"/>
  </w:num>
  <w:num w:numId="182" w16cid:durableId="410351857">
    <w:abstractNumId w:val="0"/>
  </w:num>
  <w:num w:numId="183" w16cid:durableId="578640065">
    <w:abstractNumId w:val="109"/>
  </w:num>
  <w:num w:numId="184" w16cid:durableId="2104760959">
    <w:abstractNumId w:val="89"/>
  </w:num>
  <w:num w:numId="185" w16cid:durableId="428084509">
    <w:abstractNumId w:val="97"/>
  </w:num>
  <w:num w:numId="186" w16cid:durableId="457383913">
    <w:abstractNumId w:val="138"/>
  </w:num>
  <w:num w:numId="187" w16cid:durableId="1815442143">
    <w:abstractNumId w:val="182"/>
  </w:num>
  <w:num w:numId="188" w16cid:durableId="1454398633">
    <w:abstractNumId w:val="19"/>
  </w:num>
  <w:num w:numId="189" w16cid:durableId="487092761">
    <w:abstractNumId w:val="186"/>
  </w:num>
  <w:num w:numId="190" w16cid:durableId="840968358">
    <w:abstractNumId w:val="2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600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3C"/>
    <w:rsid w:val="0000034D"/>
    <w:rsid w:val="000025E1"/>
    <w:rsid w:val="0000661D"/>
    <w:rsid w:val="000078B1"/>
    <w:rsid w:val="00007B6E"/>
    <w:rsid w:val="00010E48"/>
    <w:rsid w:val="00011214"/>
    <w:rsid w:val="000134CA"/>
    <w:rsid w:val="00013949"/>
    <w:rsid w:val="000140A5"/>
    <w:rsid w:val="00015DFE"/>
    <w:rsid w:val="0001638C"/>
    <w:rsid w:val="00020AE3"/>
    <w:rsid w:val="000217D6"/>
    <w:rsid w:val="00021A75"/>
    <w:rsid w:val="00021D38"/>
    <w:rsid w:val="00022F6A"/>
    <w:rsid w:val="00026A98"/>
    <w:rsid w:val="00026B68"/>
    <w:rsid w:val="00026B83"/>
    <w:rsid w:val="0003324F"/>
    <w:rsid w:val="00034CA5"/>
    <w:rsid w:val="00035466"/>
    <w:rsid w:val="000372DE"/>
    <w:rsid w:val="00037336"/>
    <w:rsid w:val="00037E80"/>
    <w:rsid w:val="0004190B"/>
    <w:rsid w:val="0004271C"/>
    <w:rsid w:val="0004391C"/>
    <w:rsid w:val="00045318"/>
    <w:rsid w:val="00050080"/>
    <w:rsid w:val="000502BB"/>
    <w:rsid w:val="00050FF4"/>
    <w:rsid w:val="000534D9"/>
    <w:rsid w:val="000541CE"/>
    <w:rsid w:val="000544AB"/>
    <w:rsid w:val="00054EA7"/>
    <w:rsid w:val="0005546D"/>
    <w:rsid w:val="000559A9"/>
    <w:rsid w:val="00055D44"/>
    <w:rsid w:val="00055E24"/>
    <w:rsid w:val="00060A99"/>
    <w:rsid w:val="00062B39"/>
    <w:rsid w:val="0006462C"/>
    <w:rsid w:val="0006482B"/>
    <w:rsid w:val="00064AB2"/>
    <w:rsid w:val="00064C73"/>
    <w:rsid w:val="000655C8"/>
    <w:rsid w:val="00070A04"/>
    <w:rsid w:val="0007153E"/>
    <w:rsid w:val="0007260A"/>
    <w:rsid w:val="00072621"/>
    <w:rsid w:val="0007346E"/>
    <w:rsid w:val="0007355A"/>
    <w:rsid w:val="00073CC8"/>
    <w:rsid w:val="00074F9B"/>
    <w:rsid w:val="00075AFC"/>
    <w:rsid w:val="00075B5F"/>
    <w:rsid w:val="00076179"/>
    <w:rsid w:val="000803CF"/>
    <w:rsid w:val="000804B4"/>
    <w:rsid w:val="0008089C"/>
    <w:rsid w:val="00081F3B"/>
    <w:rsid w:val="0008220F"/>
    <w:rsid w:val="00082DED"/>
    <w:rsid w:val="00083568"/>
    <w:rsid w:val="00085103"/>
    <w:rsid w:val="000854C7"/>
    <w:rsid w:val="00086EFF"/>
    <w:rsid w:val="00087F9A"/>
    <w:rsid w:val="000903DE"/>
    <w:rsid w:val="0009141B"/>
    <w:rsid w:val="00091A0E"/>
    <w:rsid w:val="000922A6"/>
    <w:rsid w:val="000929B5"/>
    <w:rsid w:val="00093AD4"/>
    <w:rsid w:val="00093AFB"/>
    <w:rsid w:val="00094580"/>
    <w:rsid w:val="00094AFE"/>
    <w:rsid w:val="00095C37"/>
    <w:rsid w:val="00096376"/>
    <w:rsid w:val="000968CB"/>
    <w:rsid w:val="000A0AF6"/>
    <w:rsid w:val="000A152E"/>
    <w:rsid w:val="000A170C"/>
    <w:rsid w:val="000A285D"/>
    <w:rsid w:val="000A484C"/>
    <w:rsid w:val="000A73FE"/>
    <w:rsid w:val="000A76E7"/>
    <w:rsid w:val="000B0D85"/>
    <w:rsid w:val="000B0EE3"/>
    <w:rsid w:val="000B1CB5"/>
    <w:rsid w:val="000B1DF4"/>
    <w:rsid w:val="000B2C39"/>
    <w:rsid w:val="000B3610"/>
    <w:rsid w:val="000C05EC"/>
    <w:rsid w:val="000C1418"/>
    <w:rsid w:val="000C2E89"/>
    <w:rsid w:val="000C4CB9"/>
    <w:rsid w:val="000C53B8"/>
    <w:rsid w:val="000C6F42"/>
    <w:rsid w:val="000C755A"/>
    <w:rsid w:val="000D1196"/>
    <w:rsid w:val="000D38CC"/>
    <w:rsid w:val="000D6FBE"/>
    <w:rsid w:val="000E1364"/>
    <w:rsid w:val="000E13B3"/>
    <w:rsid w:val="000E1831"/>
    <w:rsid w:val="000E3488"/>
    <w:rsid w:val="000E54FA"/>
    <w:rsid w:val="000E69B5"/>
    <w:rsid w:val="000F002E"/>
    <w:rsid w:val="000F02D1"/>
    <w:rsid w:val="000F1C6E"/>
    <w:rsid w:val="000F341F"/>
    <w:rsid w:val="000F4F48"/>
    <w:rsid w:val="000F564F"/>
    <w:rsid w:val="000F5676"/>
    <w:rsid w:val="0010144F"/>
    <w:rsid w:val="001048B2"/>
    <w:rsid w:val="001048DC"/>
    <w:rsid w:val="00105F42"/>
    <w:rsid w:val="0010672F"/>
    <w:rsid w:val="001075AE"/>
    <w:rsid w:val="001101F4"/>
    <w:rsid w:val="00110C43"/>
    <w:rsid w:val="00110F53"/>
    <w:rsid w:val="00111E74"/>
    <w:rsid w:val="0011286D"/>
    <w:rsid w:val="00113083"/>
    <w:rsid w:val="0011359E"/>
    <w:rsid w:val="00116557"/>
    <w:rsid w:val="00117900"/>
    <w:rsid w:val="00120E5A"/>
    <w:rsid w:val="0012100A"/>
    <w:rsid w:val="00121FA4"/>
    <w:rsid w:val="00122015"/>
    <w:rsid w:val="00122FDF"/>
    <w:rsid w:val="00124694"/>
    <w:rsid w:val="00125401"/>
    <w:rsid w:val="00125925"/>
    <w:rsid w:val="00126020"/>
    <w:rsid w:val="00126F59"/>
    <w:rsid w:val="001272D8"/>
    <w:rsid w:val="00127ED3"/>
    <w:rsid w:val="00131DFA"/>
    <w:rsid w:val="00132E4B"/>
    <w:rsid w:val="00136B96"/>
    <w:rsid w:val="001401CC"/>
    <w:rsid w:val="001415E9"/>
    <w:rsid w:val="00141BB0"/>
    <w:rsid w:val="00142536"/>
    <w:rsid w:val="00142574"/>
    <w:rsid w:val="00143B72"/>
    <w:rsid w:val="0014641A"/>
    <w:rsid w:val="00150396"/>
    <w:rsid w:val="00150473"/>
    <w:rsid w:val="001506C7"/>
    <w:rsid w:val="00150DC5"/>
    <w:rsid w:val="0015114B"/>
    <w:rsid w:val="00151974"/>
    <w:rsid w:val="00152041"/>
    <w:rsid w:val="00152A0A"/>
    <w:rsid w:val="001530DA"/>
    <w:rsid w:val="00153592"/>
    <w:rsid w:val="001549C3"/>
    <w:rsid w:val="00154CFC"/>
    <w:rsid w:val="001572F6"/>
    <w:rsid w:val="00157E69"/>
    <w:rsid w:val="001604DA"/>
    <w:rsid w:val="00160A07"/>
    <w:rsid w:val="00161496"/>
    <w:rsid w:val="00164B56"/>
    <w:rsid w:val="00165DFC"/>
    <w:rsid w:val="00170227"/>
    <w:rsid w:val="00171D98"/>
    <w:rsid w:val="00173593"/>
    <w:rsid w:val="00173D7F"/>
    <w:rsid w:val="00173DDD"/>
    <w:rsid w:val="001757D3"/>
    <w:rsid w:val="00176D42"/>
    <w:rsid w:val="00180AD3"/>
    <w:rsid w:val="0018197C"/>
    <w:rsid w:val="00184E7C"/>
    <w:rsid w:val="00185633"/>
    <w:rsid w:val="001915DB"/>
    <w:rsid w:val="00191840"/>
    <w:rsid w:val="00192691"/>
    <w:rsid w:val="00192AEA"/>
    <w:rsid w:val="00194D9C"/>
    <w:rsid w:val="001951A8"/>
    <w:rsid w:val="001A2EC9"/>
    <w:rsid w:val="001A3F3D"/>
    <w:rsid w:val="001A662F"/>
    <w:rsid w:val="001A72D2"/>
    <w:rsid w:val="001A7BD7"/>
    <w:rsid w:val="001B1A69"/>
    <w:rsid w:val="001B2252"/>
    <w:rsid w:val="001B29A0"/>
    <w:rsid w:val="001B6133"/>
    <w:rsid w:val="001B62B4"/>
    <w:rsid w:val="001B7CB4"/>
    <w:rsid w:val="001C0261"/>
    <w:rsid w:val="001C1BD6"/>
    <w:rsid w:val="001C1D80"/>
    <w:rsid w:val="001C2756"/>
    <w:rsid w:val="001C4B30"/>
    <w:rsid w:val="001C5E6C"/>
    <w:rsid w:val="001C69E5"/>
    <w:rsid w:val="001C7683"/>
    <w:rsid w:val="001C7C69"/>
    <w:rsid w:val="001D51FF"/>
    <w:rsid w:val="001E05F7"/>
    <w:rsid w:val="001E3349"/>
    <w:rsid w:val="001E3DF1"/>
    <w:rsid w:val="001E59F9"/>
    <w:rsid w:val="001E7C12"/>
    <w:rsid w:val="001E7F4F"/>
    <w:rsid w:val="001F01B9"/>
    <w:rsid w:val="001F064B"/>
    <w:rsid w:val="001F2035"/>
    <w:rsid w:val="001F28C0"/>
    <w:rsid w:val="001F38B5"/>
    <w:rsid w:val="001F3C55"/>
    <w:rsid w:val="001F71F8"/>
    <w:rsid w:val="002000AB"/>
    <w:rsid w:val="00200403"/>
    <w:rsid w:val="00201A9E"/>
    <w:rsid w:val="0020487D"/>
    <w:rsid w:val="002058F4"/>
    <w:rsid w:val="00205A71"/>
    <w:rsid w:val="00206A56"/>
    <w:rsid w:val="002106C5"/>
    <w:rsid w:val="002127C2"/>
    <w:rsid w:val="00214A3B"/>
    <w:rsid w:val="002157E6"/>
    <w:rsid w:val="00217754"/>
    <w:rsid w:val="002213DF"/>
    <w:rsid w:val="0022190F"/>
    <w:rsid w:val="00222026"/>
    <w:rsid w:val="00222074"/>
    <w:rsid w:val="0022263F"/>
    <w:rsid w:val="002228EE"/>
    <w:rsid w:val="00222CFE"/>
    <w:rsid w:val="00226255"/>
    <w:rsid w:val="002265BD"/>
    <w:rsid w:val="0022676A"/>
    <w:rsid w:val="002268AB"/>
    <w:rsid w:val="00226FE9"/>
    <w:rsid w:val="00227199"/>
    <w:rsid w:val="0022749A"/>
    <w:rsid w:val="002307D1"/>
    <w:rsid w:val="00230B92"/>
    <w:rsid w:val="0024350A"/>
    <w:rsid w:val="00243AD6"/>
    <w:rsid w:val="0024558F"/>
    <w:rsid w:val="002456B9"/>
    <w:rsid w:val="00246F5F"/>
    <w:rsid w:val="00247169"/>
    <w:rsid w:val="00250FFF"/>
    <w:rsid w:val="00251C38"/>
    <w:rsid w:val="0025271E"/>
    <w:rsid w:val="002527AC"/>
    <w:rsid w:val="00253792"/>
    <w:rsid w:val="00254098"/>
    <w:rsid w:val="002552E9"/>
    <w:rsid w:val="00255D32"/>
    <w:rsid w:val="0025798B"/>
    <w:rsid w:val="00261C6F"/>
    <w:rsid w:val="002639EA"/>
    <w:rsid w:val="00263D81"/>
    <w:rsid w:val="002647B8"/>
    <w:rsid w:val="00265901"/>
    <w:rsid w:val="00265C80"/>
    <w:rsid w:val="00266666"/>
    <w:rsid w:val="00267957"/>
    <w:rsid w:val="00267A03"/>
    <w:rsid w:val="00271A26"/>
    <w:rsid w:val="00271AF8"/>
    <w:rsid w:val="0027229A"/>
    <w:rsid w:val="00273046"/>
    <w:rsid w:val="0027503F"/>
    <w:rsid w:val="00275546"/>
    <w:rsid w:val="00275F2C"/>
    <w:rsid w:val="00280873"/>
    <w:rsid w:val="0028112F"/>
    <w:rsid w:val="002822D6"/>
    <w:rsid w:val="002827E5"/>
    <w:rsid w:val="0028682A"/>
    <w:rsid w:val="00286ABA"/>
    <w:rsid w:val="00287F6B"/>
    <w:rsid w:val="00290243"/>
    <w:rsid w:val="0029606A"/>
    <w:rsid w:val="00296588"/>
    <w:rsid w:val="00297EF5"/>
    <w:rsid w:val="002A216C"/>
    <w:rsid w:val="002A3EE9"/>
    <w:rsid w:val="002A7AF0"/>
    <w:rsid w:val="002A7E16"/>
    <w:rsid w:val="002B012B"/>
    <w:rsid w:val="002B257B"/>
    <w:rsid w:val="002B33B8"/>
    <w:rsid w:val="002B5BAC"/>
    <w:rsid w:val="002B6BA0"/>
    <w:rsid w:val="002C241B"/>
    <w:rsid w:val="002C3A90"/>
    <w:rsid w:val="002C587C"/>
    <w:rsid w:val="002C6194"/>
    <w:rsid w:val="002C67FA"/>
    <w:rsid w:val="002C7A3C"/>
    <w:rsid w:val="002C7AF2"/>
    <w:rsid w:val="002D0C76"/>
    <w:rsid w:val="002D0E75"/>
    <w:rsid w:val="002D2D7C"/>
    <w:rsid w:val="002D3404"/>
    <w:rsid w:val="002D380C"/>
    <w:rsid w:val="002D3F10"/>
    <w:rsid w:val="002D4DFA"/>
    <w:rsid w:val="002D5F1A"/>
    <w:rsid w:val="002D67B7"/>
    <w:rsid w:val="002D77E6"/>
    <w:rsid w:val="002D79D6"/>
    <w:rsid w:val="002E081A"/>
    <w:rsid w:val="002E17A1"/>
    <w:rsid w:val="002E1AA5"/>
    <w:rsid w:val="002E1CD5"/>
    <w:rsid w:val="002E24CF"/>
    <w:rsid w:val="002E333B"/>
    <w:rsid w:val="002E39F4"/>
    <w:rsid w:val="002E3E69"/>
    <w:rsid w:val="002E45AB"/>
    <w:rsid w:val="002E4B7F"/>
    <w:rsid w:val="002E59B5"/>
    <w:rsid w:val="002E6AD0"/>
    <w:rsid w:val="002E6B21"/>
    <w:rsid w:val="002F25FB"/>
    <w:rsid w:val="002F2784"/>
    <w:rsid w:val="002F3604"/>
    <w:rsid w:val="002F53A9"/>
    <w:rsid w:val="002F55FD"/>
    <w:rsid w:val="002F77B1"/>
    <w:rsid w:val="002F7C38"/>
    <w:rsid w:val="00300143"/>
    <w:rsid w:val="00301AB1"/>
    <w:rsid w:val="00302B32"/>
    <w:rsid w:val="0030311E"/>
    <w:rsid w:val="00303496"/>
    <w:rsid w:val="003052BB"/>
    <w:rsid w:val="00307F97"/>
    <w:rsid w:val="00310E6D"/>
    <w:rsid w:val="00310E92"/>
    <w:rsid w:val="00310EFA"/>
    <w:rsid w:val="00311A87"/>
    <w:rsid w:val="00313AB8"/>
    <w:rsid w:val="00314052"/>
    <w:rsid w:val="0031445A"/>
    <w:rsid w:val="0031457F"/>
    <w:rsid w:val="00314D02"/>
    <w:rsid w:val="00317466"/>
    <w:rsid w:val="00317B32"/>
    <w:rsid w:val="003207CF"/>
    <w:rsid w:val="003218E0"/>
    <w:rsid w:val="0032354D"/>
    <w:rsid w:val="003253B3"/>
    <w:rsid w:val="0032657C"/>
    <w:rsid w:val="00326B3E"/>
    <w:rsid w:val="00327989"/>
    <w:rsid w:val="00327CE1"/>
    <w:rsid w:val="00330AAE"/>
    <w:rsid w:val="00332077"/>
    <w:rsid w:val="00332B13"/>
    <w:rsid w:val="0033342F"/>
    <w:rsid w:val="003341C1"/>
    <w:rsid w:val="0033461D"/>
    <w:rsid w:val="00336DC6"/>
    <w:rsid w:val="00337858"/>
    <w:rsid w:val="00340279"/>
    <w:rsid w:val="003424F3"/>
    <w:rsid w:val="0034460D"/>
    <w:rsid w:val="003456F3"/>
    <w:rsid w:val="00346BF5"/>
    <w:rsid w:val="00347617"/>
    <w:rsid w:val="00347A3A"/>
    <w:rsid w:val="003501E6"/>
    <w:rsid w:val="00350FE1"/>
    <w:rsid w:val="0035162C"/>
    <w:rsid w:val="00351E90"/>
    <w:rsid w:val="00352157"/>
    <w:rsid w:val="00357274"/>
    <w:rsid w:val="003574C4"/>
    <w:rsid w:val="00357E06"/>
    <w:rsid w:val="003607EB"/>
    <w:rsid w:val="0036134A"/>
    <w:rsid w:val="00361374"/>
    <w:rsid w:val="0036267D"/>
    <w:rsid w:val="00362E99"/>
    <w:rsid w:val="003639D4"/>
    <w:rsid w:val="003639F5"/>
    <w:rsid w:val="00363AB6"/>
    <w:rsid w:val="003641B9"/>
    <w:rsid w:val="003641FC"/>
    <w:rsid w:val="00366B0A"/>
    <w:rsid w:val="0036791D"/>
    <w:rsid w:val="00371394"/>
    <w:rsid w:val="0037294D"/>
    <w:rsid w:val="00372D61"/>
    <w:rsid w:val="003738C6"/>
    <w:rsid w:val="00373B77"/>
    <w:rsid w:val="0037453E"/>
    <w:rsid w:val="00374A5E"/>
    <w:rsid w:val="00375ED6"/>
    <w:rsid w:val="00376701"/>
    <w:rsid w:val="003773E5"/>
    <w:rsid w:val="00377660"/>
    <w:rsid w:val="00377B16"/>
    <w:rsid w:val="00380C40"/>
    <w:rsid w:val="003820F1"/>
    <w:rsid w:val="003840B8"/>
    <w:rsid w:val="0038589C"/>
    <w:rsid w:val="00385D4B"/>
    <w:rsid w:val="00390685"/>
    <w:rsid w:val="0039206E"/>
    <w:rsid w:val="00393ED4"/>
    <w:rsid w:val="003944A9"/>
    <w:rsid w:val="003947E4"/>
    <w:rsid w:val="00394EF0"/>
    <w:rsid w:val="00395529"/>
    <w:rsid w:val="003958A4"/>
    <w:rsid w:val="003A2AC9"/>
    <w:rsid w:val="003A50C2"/>
    <w:rsid w:val="003A63E7"/>
    <w:rsid w:val="003B03C7"/>
    <w:rsid w:val="003B07D7"/>
    <w:rsid w:val="003B0E82"/>
    <w:rsid w:val="003B13CC"/>
    <w:rsid w:val="003B2B5C"/>
    <w:rsid w:val="003B4436"/>
    <w:rsid w:val="003B4651"/>
    <w:rsid w:val="003B4963"/>
    <w:rsid w:val="003B54A2"/>
    <w:rsid w:val="003B58D5"/>
    <w:rsid w:val="003B5922"/>
    <w:rsid w:val="003B6EBB"/>
    <w:rsid w:val="003B78BA"/>
    <w:rsid w:val="003C1FB6"/>
    <w:rsid w:val="003C32CE"/>
    <w:rsid w:val="003C3EC1"/>
    <w:rsid w:val="003C5F5C"/>
    <w:rsid w:val="003C6178"/>
    <w:rsid w:val="003C7FF5"/>
    <w:rsid w:val="003D01A6"/>
    <w:rsid w:val="003D0C60"/>
    <w:rsid w:val="003D1621"/>
    <w:rsid w:val="003D1934"/>
    <w:rsid w:val="003D233F"/>
    <w:rsid w:val="003D253A"/>
    <w:rsid w:val="003D41D6"/>
    <w:rsid w:val="003D4815"/>
    <w:rsid w:val="003D4B1F"/>
    <w:rsid w:val="003D5025"/>
    <w:rsid w:val="003D58AF"/>
    <w:rsid w:val="003D67C1"/>
    <w:rsid w:val="003D6895"/>
    <w:rsid w:val="003E0396"/>
    <w:rsid w:val="003E0CFD"/>
    <w:rsid w:val="003E166F"/>
    <w:rsid w:val="003E2B37"/>
    <w:rsid w:val="003E30AE"/>
    <w:rsid w:val="003E4A43"/>
    <w:rsid w:val="003E4F03"/>
    <w:rsid w:val="003E5470"/>
    <w:rsid w:val="003E57F4"/>
    <w:rsid w:val="003E5953"/>
    <w:rsid w:val="003E72DE"/>
    <w:rsid w:val="003F00F8"/>
    <w:rsid w:val="003F0C47"/>
    <w:rsid w:val="003F1DEF"/>
    <w:rsid w:val="003F328E"/>
    <w:rsid w:val="003F7BDB"/>
    <w:rsid w:val="0040063E"/>
    <w:rsid w:val="00401177"/>
    <w:rsid w:val="004020F6"/>
    <w:rsid w:val="0040216C"/>
    <w:rsid w:val="00403DA0"/>
    <w:rsid w:val="00404C02"/>
    <w:rsid w:val="00405A4F"/>
    <w:rsid w:val="004060FD"/>
    <w:rsid w:val="00406A8A"/>
    <w:rsid w:val="00407405"/>
    <w:rsid w:val="00410645"/>
    <w:rsid w:val="00411780"/>
    <w:rsid w:val="00411E1F"/>
    <w:rsid w:val="00414DA8"/>
    <w:rsid w:val="0041524B"/>
    <w:rsid w:val="00415264"/>
    <w:rsid w:val="00417172"/>
    <w:rsid w:val="00417A20"/>
    <w:rsid w:val="00420ED1"/>
    <w:rsid w:val="00420F38"/>
    <w:rsid w:val="00422DA4"/>
    <w:rsid w:val="00423EE9"/>
    <w:rsid w:val="0042528B"/>
    <w:rsid w:val="0043081E"/>
    <w:rsid w:val="004326A1"/>
    <w:rsid w:val="0043459E"/>
    <w:rsid w:val="00434E08"/>
    <w:rsid w:val="004357FF"/>
    <w:rsid w:val="004374D3"/>
    <w:rsid w:val="00437BFA"/>
    <w:rsid w:val="00443890"/>
    <w:rsid w:val="00444E29"/>
    <w:rsid w:val="00446D6E"/>
    <w:rsid w:val="00447472"/>
    <w:rsid w:val="004502B3"/>
    <w:rsid w:val="00452613"/>
    <w:rsid w:val="0045392B"/>
    <w:rsid w:val="004543EA"/>
    <w:rsid w:val="00454608"/>
    <w:rsid w:val="004578FD"/>
    <w:rsid w:val="00457B7E"/>
    <w:rsid w:val="00460A2A"/>
    <w:rsid w:val="00462188"/>
    <w:rsid w:val="00462673"/>
    <w:rsid w:val="00463A3D"/>
    <w:rsid w:val="00464A53"/>
    <w:rsid w:val="00465177"/>
    <w:rsid w:val="004658EF"/>
    <w:rsid w:val="004661C1"/>
    <w:rsid w:val="004711CB"/>
    <w:rsid w:val="004713E1"/>
    <w:rsid w:val="004726BA"/>
    <w:rsid w:val="00474173"/>
    <w:rsid w:val="0047419C"/>
    <w:rsid w:val="00474293"/>
    <w:rsid w:val="00474A8A"/>
    <w:rsid w:val="00475984"/>
    <w:rsid w:val="00476921"/>
    <w:rsid w:val="004772A3"/>
    <w:rsid w:val="00477A81"/>
    <w:rsid w:val="004806ED"/>
    <w:rsid w:val="00481D13"/>
    <w:rsid w:val="00483485"/>
    <w:rsid w:val="00483F3E"/>
    <w:rsid w:val="004856F0"/>
    <w:rsid w:val="00485DF9"/>
    <w:rsid w:val="004862D2"/>
    <w:rsid w:val="00486B77"/>
    <w:rsid w:val="004875E2"/>
    <w:rsid w:val="00487B1E"/>
    <w:rsid w:val="004908E2"/>
    <w:rsid w:val="00490E50"/>
    <w:rsid w:val="0049335E"/>
    <w:rsid w:val="004941F5"/>
    <w:rsid w:val="00496A54"/>
    <w:rsid w:val="00497A8F"/>
    <w:rsid w:val="004A0AB0"/>
    <w:rsid w:val="004A1686"/>
    <w:rsid w:val="004A41B5"/>
    <w:rsid w:val="004A548B"/>
    <w:rsid w:val="004A6128"/>
    <w:rsid w:val="004A6A95"/>
    <w:rsid w:val="004A7BAA"/>
    <w:rsid w:val="004A7D7C"/>
    <w:rsid w:val="004B072C"/>
    <w:rsid w:val="004B29A9"/>
    <w:rsid w:val="004B3708"/>
    <w:rsid w:val="004B5610"/>
    <w:rsid w:val="004B7C72"/>
    <w:rsid w:val="004C1124"/>
    <w:rsid w:val="004C2D3C"/>
    <w:rsid w:val="004C47E1"/>
    <w:rsid w:val="004C4B4B"/>
    <w:rsid w:val="004C4ED6"/>
    <w:rsid w:val="004C6597"/>
    <w:rsid w:val="004C7C8E"/>
    <w:rsid w:val="004D1883"/>
    <w:rsid w:val="004D1894"/>
    <w:rsid w:val="004D1EC2"/>
    <w:rsid w:val="004D2FF4"/>
    <w:rsid w:val="004D4BEC"/>
    <w:rsid w:val="004D4ED9"/>
    <w:rsid w:val="004D5045"/>
    <w:rsid w:val="004D5D13"/>
    <w:rsid w:val="004D7653"/>
    <w:rsid w:val="004E3661"/>
    <w:rsid w:val="004E3AE3"/>
    <w:rsid w:val="004E5BD1"/>
    <w:rsid w:val="004E6541"/>
    <w:rsid w:val="004F22FD"/>
    <w:rsid w:val="004F3348"/>
    <w:rsid w:val="004F3CA8"/>
    <w:rsid w:val="004F3DFF"/>
    <w:rsid w:val="004F55E3"/>
    <w:rsid w:val="004F5965"/>
    <w:rsid w:val="004F7148"/>
    <w:rsid w:val="00500780"/>
    <w:rsid w:val="005031BE"/>
    <w:rsid w:val="00504A4C"/>
    <w:rsid w:val="00504B33"/>
    <w:rsid w:val="00506FB2"/>
    <w:rsid w:val="00507F33"/>
    <w:rsid w:val="005119FF"/>
    <w:rsid w:val="00512183"/>
    <w:rsid w:val="00512BFA"/>
    <w:rsid w:val="005132A8"/>
    <w:rsid w:val="005145E5"/>
    <w:rsid w:val="00514854"/>
    <w:rsid w:val="00515391"/>
    <w:rsid w:val="00515486"/>
    <w:rsid w:val="00515C4C"/>
    <w:rsid w:val="00515FC2"/>
    <w:rsid w:val="00516B68"/>
    <w:rsid w:val="005172BE"/>
    <w:rsid w:val="00517C1E"/>
    <w:rsid w:val="0052123E"/>
    <w:rsid w:val="00521E1A"/>
    <w:rsid w:val="00522C4E"/>
    <w:rsid w:val="00523FA5"/>
    <w:rsid w:val="00524364"/>
    <w:rsid w:val="0052665E"/>
    <w:rsid w:val="005268CE"/>
    <w:rsid w:val="00526A3F"/>
    <w:rsid w:val="00527D3E"/>
    <w:rsid w:val="00527E61"/>
    <w:rsid w:val="00531AB3"/>
    <w:rsid w:val="0053413C"/>
    <w:rsid w:val="00535312"/>
    <w:rsid w:val="00536DAA"/>
    <w:rsid w:val="0054080E"/>
    <w:rsid w:val="005417E7"/>
    <w:rsid w:val="00543DAF"/>
    <w:rsid w:val="0054507C"/>
    <w:rsid w:val="00547017"/>
    <w:rsid w:val="00547650"/>
    <w:rsid w:val="005502A4"/>
    <w:rsid w:val="00553BE2"/>
    <w:rsid w:val="005547A1"/>
    <w:rsid w:val="00556268"/>
    <w:rsid w:val="00557A14"/>
    <w:rsid w:val="00561D18"/>
    <w:rsid w:val="0056234D"/>
    <w:rsid w:val="00562E19"/>
    <w:rsid w:val="00564409"/>
    <w:rsid w:val="00564B15"/>
    <w:rsid w:val="00565F99"/>
    <w:rsid w:val="00566610"/>
    <w:rsid w:val="00566715"/>
    <w:rsid w:val="00566A4E"/>
    <w:rsid w:val="005675A5"/>
    <w:rsid w:val="00567E9A"/>
    <w:rsid w:val="005706A5"/>
    <w:rsid w:val="00570DE4"/>
    <w:rsid w:val="00574197"/>
    <w:rsid w:val="00574746"/>
    <w:rsid w:val="00574C8F"/>
    <w:rsid w:val="005771DA"/>
    <w:rsid w:val="00577C0B"/>
    <w:rsid w:val="00580AA1"/>
    <w:rsid w:val="00580C23"/>
    <w:rsid w:val="00580D82"/>
    <w:rsid w:val="00581553"/>
    <w:rsid w:val="00581B31"/>
    <w:rsid w:val="005821F8"/>
    <w:rsid w:val="00582806"/>
    <w:rsid w:val="00583088"/>
    <w:rsid w:val="0058376F"/>
    <w:rsid w:val="00584448"/>
    <w:rsid w:val="00584D1A"/>
    <w:rsid w:val="00590280"/>
    <w:rsid w:val="00591C60"/>
    <w:rsid w:val="0059240E"/>
    <w:rsid w:val="0059279B"/>
    <w:rsid w:val="00592CF5"/>
    <w:rsid w:val="0059342D"/>
    <w:rsid w:val="00593EFC"/>
    <w:rsid w:val="00594170"/>
    <w:rsid w:val="00595B66"/>
    <w:rsid w:val="00595E49"/>
    <w:rsid w:val="00596114"/>
    <w:rsid w:val="00597EE0"/>
    <w:rsid w:val="005A1A95"/>
    <w:rsid w:val="005A2C3B"/>
    <w:rsid w:val="005A2FBB"/>
    <w:rsid w:val="005A7BD9"/>
    <w:rsid w:val="005B0424"/>
    <w:rsid w:val="005B0578"/>
    <w:rsid w:val="005B139F"/>
    <w:rsid w:val="005B1F4A"/>
    <w:rsid w:val="005B469B"/>
    <w:rsid w:val="005C226C"/>
    <w:rsid w:val="005C40D5"/>
    <w:rsid w:val="005C5264"/>
    <w:rsid w:val="005C570D"/>
    <w:rsid w:val="005C5D51"/>
    <w:rsid w:val="005C6619"/>
    <w:rsid w:val="005C6C6C"/>
    <w:rsid w:val="005C7C35"/>
    <w:rsid w:val="005D00B9"/>
    <w:rsid w:val="005D07F3"/>
    <w:rsid w:val="005D0BE2"/>
    <w:rsid w:val="005D3A90"/>
    <w:rsid w:val="005D3AFC"/>
    <w:rsid w:val="005D4643"/>
    <w:rsid w:val="005D52EC"/>
    <w:rsid w:val="005D5408"/>
    <w:rsid w:val="005D7831"/>
    <w:rsid w:val="005D7FB8"/>
    <w:rsid w:val="005E1E8D"/>
    <w:rsid w:val="005E31E3"/>
    <w:rsid w:val="005E50C1"/>
    <w:rsid w:val="005E6C14"/>
    <w:rsid w:val="005E793A"/>
    <w:rsid w:val="005F09BD"/>
    <w:rsid w:val="005F0AF8"/>
    <w:rsid w:val="005F1215"/>
    <w:rsid w:val="005F1D91"/>
    <w:rsid w:val="005F59A6"/>
    <w:rsid w:val="005F6461"/>
    <w:rsid w:val="005F64C6"/>
    <w:rsid w:val="005F6E8B"/>
    <w:rsid w:val="005F75E5"/>
    <w:rsid w:val="00600883"/>
    <w:rsid w:val="006027B5"/>
    <w:rsid w:val="00602D59"/>
    <w:rsid w:val="0060318A"/>
    <w:rsid w:val="00604C0B"/>
    <w:rsid w:val="00605374"/>
    <w:rsid w:val="00607DED"/>
    <w:rsid w:val="0061093A"/>
    <w:rsid w:val="006125CE"/>
    <w:rsid w:val="006130FE"/>
    <w:rsid w:val="00614AD9"/>
    <w:rsid w:val="00617123"/>
    <w:rsid w:val="00617F1F"/>
    <w:rsid w:val="00620105"/>
    <w:rsid w:val="00620BEF"/>
    <w:rsid w:val="00622400"/>
    <w:rsid w:val="0062249A"/>
    <w:rsid w:val="00622E4B"/>
    <w:rsid w:val="006232FF"/>
    <w:rsid w:val="00623479"/>
    <w:rsid w:val="00625A57"/>
    <w:rsid w:val="00625D48"/>
    <w:rsid w:val="00625E13"/>
    <w:rsid w:val="006278FE"/>
    <w:rsid w:val="00627C45"/>
    <w:rsid w:val="00630871"/>
    <w:rsid w:val="006308D1"/>
    <w:rsid w:val="00630990"/>
    <w:rsid w:val="00630B74"/>
    <w:rsid w:val="00631F90"/>
    <w:rsid w:val="00633E68"/>
    <w:rsid w:val="00634ABC"/>
    <w:rsid w:val="006369B2"/>
    <w:rsid w:val="00636F0C"/>
    <w:rsid w:val="00640847"/>
    <w:rsid w:val="00644345"/>
    <w:rsid w:val="00645990"/>
    <w:rsid w:val="00646A17"/>
    <w:rsid w:val="00646D71"/>
    <w:rsid w:val="00646FC1"/>
    <w:rsid w:val="00651FDE"/>
    <w:rsid w:val="00653CC0"/>
    <w:rsid w:val="00653E68"/>
    <w:rsid w:val="0065416E"/>
    <w:rsid w:val="00655F13"/>
    <w:rsid w:val="00656E01"/>
    <w:rsid w:val="006603D7"/>
    <w:rsid w:val="00660D22"/>
    <w:rsid w:val="00661137"/>
    <w:rsid w:val="00661D83"/>
    <w:rsid w:val="006620EE"/>
    <w:rsid w:val="00664D90"/>
    <w:rsid w:val="00665C85"/>
    <w:rsid w:val="006663FF"/>
    <w:rsid w:val="00667254"/>
    <w:rsid w:val="006700F7"/>
    <w:rsid w:val="006744A8"/>
    <w:rsid w:val="00674F3E"/>
    <w:rsid w:val="00676A5B"/>
    <w:rsid w:val="00677133"/>
    <w:rsid w:val="006801E7"/>
    <w:rsid w:val="00680BAC"/>
    <w:rsid w:val="00685B3B"/>
    <w:rsid w:val="00686ACE"/>
    <w:rsid w:val="00690E4B"/>
    <w:rsid w:val="00691C57"/>
    <w:rsid w:val="00692CFC"/>
    <w:rsid w:val="0069437A"/>
    <w:rsid w:val="006958C3"/>
    <w:rsid w:val="00697228"/>
    <w:rsid w:val="00697D38"/>
    <w:rsid w:val="006A01A1"/>
    <w:rsid w:val="006A2BDB"/>
    <w:rsid w:val="006A2EA7"/>
    <w:rsid w:val="006A4BE7"/>
    <w:rsid w:val="006A5149"/>
    <w:rsid w:val="006A5333"/>
    <w:rsid w:val="006A6579"/>
    <w:rsid w:val="006A7BAA"/>
    <w:rsid w:val="006A7E66"/>
    <w:rsid w:val="006B04A2"/>
    <w:rsid w:val="006B0B1F"/>
    <w:rsid w:val="006B0E0C"/>
    <w:rsid w:val="006B2178"/>
    <w:rsid w:val="006B2347"/>
    <w:rsid w:val="006B2D83"/>
    <w:rsid w:val="006B3B7E"/>
    <w:rsid w:val="006B42B5"/>
    <w:rsid w:val="006B45FE"/>
    <w:rsid w:val="006B4997"/>
    <w:rsid w:val="006B4FB1"/>
    <w:rsid w:val="006B59D4"/>
    <w:rsid w:val="006B7108"/>
    <w:rsid w:val="006B7B31"/>
    <w:rsid w:val="006C02FE"/>
    <w:rsid w:val="006C0507"/>
    <w:rsid w:val="006C0D9C"/>
    <w:rsid w:val="006C10D4"/>
    <w:rsid w:val="006C5E10"/>
    <w:rsid w:val="006C6319"/>
    <w:rsid w:val="006C6ECD"/>
    <w:rsid w:val="006C7CF3"/>
    <w:rsid w:val="006D05AA"/>
    <w:rsid w:val="006D1DC7"/>
    <w:rsid w:val="006D216B"/>
    <w:rsid w:val="006D23BD"/>
    <w:rsid w:val="006D274E"/>
    <w:rsid w:val="006D29E3"/>
    <w:rsid w:val="006D4C88"/>
    <w:rsid w:val="006D521B"/>
    <w:rsid w:val="006D586D"/>
    <w:rsid w:val="006D63C2"/>
    <w:rsid w:val="006D693A"/>
    <w:rsid w:val="006D767D"/>
    <w:rsid w:val="006E0591"/>
    <w:rsid w:val="006E1EE1"/>
    <w:rsid w:val="006E4F0F"/>
    <w:rsid w:val="006E6B5B"/>
    <w:rsid w:val="006E6F46"/>
    <w:rsid w:val="006E7576"/>
    <w:rsid w:val="006F08B1"/>
    <w:rsid w:val="006F0E9B"/>
    <w:rsid w:val="006F5AB3"/>
    <w:rsid w:val="006F706C"/>
    <w:rsid w:val="007004F7"/>
    <w:rsid w:val="00700BEA"/>
    <w:rsid w:val="007017B1"/>
    <w:rsid w:val="00701BCC"/>
    <w:rsid w:val="00701E8F"/>
    <w:rsid w:val="0070352A"/>
    <w:rsid w:val="0070414D"/>
    <w:rsid w:val="007067AD"/>
    <w:rsid w:val="00706B38"/>
    <w:rsid w:val="00707115"/>
    <w:rsid w:val="0070780F"/>
    <w:rsid w:val="00710696"/>
    <w:rsid w:val="007106FB"/>
    <w:rsid w:val="007112E3"/>
    <w:rsid w:val="00711371"/>
    <w:rsid w:val="007118BD"/>
    <w:rsid w:val="00714A6A"/>
    <w:rsid w:val="007179D9"/>
    <w:rsid w:val="0072033B"/>
    <w:rsid w:val="00720497"/>
    <w:rsid w:val="00720D9E"/>
    <w:rsid w:val="00722A98"/>
    <w:rsid w:val="0072438A"/>
    <w:rsid w:val="00724CBE"/>
    <w:rsid w:val="0072638F"/>
    <w:rsid w:val="0072658D"/>
    <w:rsid w:val="00726C4B"/>
    <w:rsid w:val="007274A6"/>
    <w:rsid w:val="00731F6E"/>
    <w:rsid w:val="007325F3"/>
    <w:rsid w:val="00735CB7"/>
    <w:rsid w:val="00735EEA"/>
    <w:rsid w:val="00740CF9"/>
    <w:rsid w:val="00742858"/>
    <w:rsid w:val="007446A5"/>
    <w:rsid w:val="007449FC"/>
    <w:rsid w:val="00745E0C"/>
    <w:rsid w:val="00747425"/>
    <w:rsid w:val="00751B18"/>
    <w:rsid w:val="00752657"/>
    <w:rsid w:val="0075458D"/>
    <w:rsid w:val="0075631E"/>
    <w:rsid w:val="00757C3E"/>
    <w:rsid w:val="0076371A"/>
    <w:rsid w:val="00765DB8"/>
    <w:rsid w:val="00770068"/>
    <w:rsid w:val="0077068D"/>
    <w:rsid w:val="007716BD"/>
    <w:rsid w:val="00772F09"/>
    <w:rsid w:val="00773C91"/>
    <w:rsid w:val="00777922"/>
    <w:rsid w:val="00785010"/>
    <w:rsid w:val="00785675"/>
    <w:rsid w:val="007866EC"/>
    <w:rsid w:val="00787607"/>
    <w:rsid w:val="00791521"/>
    <w:rsid w:val="007918DB"/>
    <w:rsid w:val="00792046"/>
    <w:rsid w:val="00793AAE"/>
    <w:rsid w:val="00795562"/>
    <w:rsid w:val="007959D8"/>
    <w:rsid w:val="00795F6F"/>
    <w:rsid w:val="007963CB"/>
    <w:rsid w:val="007A1573"/>
    <w:rsid w:val="007A1601"/>
    <w:rsid w:val="007A47D6"/>
    <w:rsid w:val="007A5B83"/>
    <w:rsid w:val="007A6517"/>
    <w:rsid w:val="007A6D8E"/>
    <w:rsid w:val="007B044A"/>
    <w:rsid w:val="007B0C08"/>
    <w:rsid w:val="007B0DEB"/>
    <w:rsid w:val="007B27BB"/>
    <w:rsid w:val="007B2961"/>
    <w:rsid w:val="007B2E14"/>
    <w:rsid w:val="007B3406"/>
    <w:rsid w:val="007B37D7"/>
    <w:rsid w:val="007B3D24"/>
    <w:rsid w:val="007B4FC6"/>
    <w:rsid w:val="007B6ACE"/>
    <w:rsid w:val="007B6F9F"/>
    <w:rsid w:val="007C0425"/>
    <w:rsid w:val="007C2A5C"/>
    <w:rsid w:val="007C2E12"/>
    <w:rsid w:val="007C319D"/>
    <w:rsid w:val="007C423D"/>
    <w:rsid w:val="007C4BCF"/>
    <w:rsid w:val="007C5512"/>
    <w:rsid w:val="007D03C5"/>
    <w:rsid w:val="007D07BB"/>
    <w:rsid w:val="007D2185"/>
    <w:rsid w:val="007D4368"/>
    <w:rsid w:val="007D5DD5"/>
    <w:rsid w:val="007D67DC"/>
    <w:rsid w:val="007D6C39"/>
    <w:rsid w:val="007D7F2F"/>
    <w:rsid w:val="007E2E34"/>
    <w:rsid w:val="007E2F71"/>
    <w:rsid w:val="007E55DF"/>
    <w:rsid w:val="007E76C2"/>
    <w:rsid w:val="007E7778"/>
    <w:rsid w:val="007F1164"/>
    <w:rsid w:val="007F3398"/>
    <w:rsid w:val="007F47FF"/>
    <w:rsid w:val="007F480D"/>
    <w:rsid w:val="007F53F5"/>
    <w:rsid w:val="007F75D5"/>
    <w:rsid w:val="007F76A1"/>
    <w:rsid w:val="008009E2"/>
    <w:rsid w:val="008024F2"/>
    <w:rsid w:val="00802A3D"/>
    <w:rsid w:val="00802F40"/>
    <w:rsid w:val="00804BB9"/>
    <w:rsid w:val="008065E1"/>
    <w:rsid w:val="00811162"/>
    <w:rsid w:val="00811750"/>
    <w:rsid w:val="0081177B"/>
    <w:rsid w:val="0081359C"/>
    <w:rsid w:val="00816686"/>
    <w:rsid w:val="00820178"/>
    <w:rsid w:val="00821B18"/>
    <w:rsid w:val="00821D01"/>
    <w:rsid w:val="008224BD"/>
    <w:rsid w:val="00824025"/>
    <w:rsid w:val="0082773B"/>
    <w:rsid w:val="00827DC9"/>
    <w:rsid w:val="00830997"/>
    <w:rsid w:val="00831C78"/>
    <w:rsid w:val="00832408"/>
    <w:rsid w:val="00832D51"/>
    <w:rsid w:val="00833065"/>
    <w:rsid w:val="0083340E"/>
    <w:rsid w:val="008364D1"/>
    <w:rsid w:val="00837A54"/>
    <w:rsid w:val="00843607"/>
    <w:rsid w:val="00844B27"/>
    <w:rsid w:val="008459AD"/>
    <w:rsid w:val="00845B12"/>
    <w:rsid w:val="008467CC"/>
    <w:rsid w:val="008500A9"/>
    <w:rsid w:val="0085181E"/>
    <w:rsid w:val="00851A56"/>
    <w:rsid w:val="00851F79"/>
    <w:rsid w:val="00853317"/>
    <w:rsid w:val="00856FC6"/>
    <w:rsid w:val="008576C8"/>
    <w:rsid w:val="00861293"/>
    <w:rsid w:val="00862365"/>
    <w:rsid w:val="00864DE2"/>
    <w:rsid w:val="0086678F"/>
    <w:rsid w:val="008674C0"/>
    <w:rsid w:val="008702FB"/>
    <w:rsid w:val="0087336E"/>
    <w:rsid w:val="008753EE"/>
    <w:rsid w:val="00877AAF"/>
    <w:rsid w:val="00877FD0"/>
    <w:rsid w:val="008802B6"/>
    <w:rsid w:val="00881EFC"/>
    <w:rsid w:val="00884370"/>
    <w:rsid w:val="0088477D"/>
    <w:rsid w:val="008861E6"/>
    <w:rsid w:val="00887437"/>
    <w:rsid w:val="008874A1"/>
    <w:rsid w:val="00887761"/>
    <w:rsid w:val="00887DD8"/>
    <w:rsid w:val="008906E5"/>
    <w:rsid w:val="008A1BFB"/>
    <w:rsid w:val="008A1EEE"/>
    <w:rsid w:val="008A367B"/>
    <w:rsid w:val="008A3B7D"/>
    <w:rsid w:val="008A5487"/>
    <w:rsid w:val="008A5F26"/>
    <w:rsid w:val="008A7AAD"/>
    <w:rsid w:val="008B1561"/>
    <w:rsid w:val="008B18AC"/>
    <w:rsid w:val="008B1DA6"/>
    <w:rsid w:val="008B446C"/>
    <w:rsid w:val="008B57D2"/>
    <w:rsid w:val="008B6269"/>
    <w:rsid w:val="008B6B16"/>
    <w:rsid w:val="008C0286"/>
    <w:rsid w:val="008C02F0"/>
    <w:rsid w:val="008C11AF"/>
    <w:rsid w:val="008C458D"/>
    <w:rsid w:val="008C4F63"/>
    <w:rsid w:val="008C6B2B"/>
    <w:rsid w:val="008D22F7"/>
    <w:rsid w:val="008D37D8"/>
    <w:rsid w:val="008D3F88"/>
    <w:rsid w:val="008D415F"/>
    <w:rsid w:val="008D530B"/>
    <w:rsid w:val="008D5D39"/>
    <w:rsid w:val="008D6687"/>
    <w:rsid w:val="008E17CF"/>
    <w:rsid w:val="008E1A45"/>
    <w:rsid w:val="008E1DCB"/>
    <w:rsid w:val="008E2951"/>
    <w:rsid w:val="008E38F8"/>
    <w:rsid w:val="008E47C0"/>
    <w:rsid w:val="008E49EC"/>
    <w:rsid w:val="008E4BC9"/>
    <w:rsid w:val="008E6054"/>
    <w:rsid w:val="008F01F4"/>
    <w:rsid w:val="008F1771"/>
    <w:rsid w:val="008F1A8E"/>
    <w:rsid w:val="008F2CEF"/>
    <w:rsid w:val="008F3CA8"/>
    <w:rsid w:val="008F582E"/>
    <w:rsid w:val="008F6E03"/>
    <w:rsid w:val="00900CA5"/>
    <w:rsid w:val="00901869"/>
    <w:rsid w:val="0090311B"/>
    <w:rsid w:val="0090328E"/>
    <w:rsid w:val="0090343A"/>
    <w:rsid w:val="009036FF"/>
    <w:rsid w:val="00903D84"/>
    <w:rsid w:val="0090496A"/>
    <w:rsid w:val="00904F4A"/>
    <w:rsid w:val="0090651C"/>
    <w:rsid w:val="00906640"/>
    <w:rsid w:val="009079BA"/>
    <w:rsid w:val="009100BD"/>
    <w:rsid w:val="009111BE"/>
    <w:rsid w:val="00911677"/>
    <w:rsid w:val="00911E76"/>
    <w:rsid w:val="009125CB"/>
    <w:rsid w:val="0091346F"/>
    <w:rsid w:val="00913AE0"/>
    <w:rsid w:val="00913CC7"/>
    <w:rsid w:val="009148EC"/>
    <w:rsid w:val="0091521C"/>
    <w:rsid w:val="0091571B"/>
    <w:rsid w:val="00915A46"/>
    <w:rsid w:val="00916740"/>
    <w:rsid w:val="0091759E"/>
    <w:rsid w:val="009177B1"/>
    <w:rsid w:val="00921580"/>
    <w:rsid w:val="00921F34"/>
    <w:rsid w:val="00922F23"/>
    <w:rsid w:val="0092421D"/>
    <w:rsid w:val="00924750"/>
    <w:rsid w:val="00925776"/>
    <w:rsid w:val="009334B6"/>
    <w:rsid w:val="00936F77"/>
    <w:rsid w:val="009379E2"/>
    <w:rsid w:val="00940C5B"/>
    <w:rsid w:val="00941580"/>
    <w:rsid w:val="00941C40"/>
    <w:rsid w:val="009421C7"/>
    <w:rsid w:val="009433F4"/>
    <w:rsid w:val="00944B64"/>
    <w:rsid w:val="00950FC2"/>
    <w:rsid w:val="00951D35"/>
    <w:rsid w:val="009531BA"/>
    <w:rsid w:val="009532AC"/>
    <w:rsid w:val="00953B61"/>
    <w:rsid w:val="00954D9D"/>
    <w:rsid w:val="0095517B"/>
    <w:rsid w:val="00955BE5"/>
    <w:rsid w:val="00956254"/>
    <w:rsid w:val="00956F80"/>
    <w:rsid w:val="00957618"/>
    <w:rsid w:val="009578D7"/>
    <w:rsid w:val="00957E56"/>
    <w:rsid w:val="00960E0A"/>
    <w:rsid w:val="009622AA"/>
    <w:rsid w:val="00963129"/>
    <w:rsid w:val="00964C4F"/>
    <w:rsid w:val="00967386"/>
    <w:rsid w:val="00971E77"/>
    <w:rsid w:val="00972398"/>
    <w:rsid w:val="00972D2D"/>
    <w:rsid w:val="00974B10"/>
    <w:rsid w:val="0097557C"/>
    <w:rsid w:val="00975B0C"/>
    <w:rsid w:val="009768E9"/>
    <w:rsid w:val="00977036"/>
    <w:rsid w:val="00977676"/>
    <w:rsid w:val="00977EFF"/>
    <w:rsid w:val="00981454"/>
    <w:rsid w:val="009823F2"/>
    <w:rsid w:val="0098773E"/>
    <w:rsid w:val="00987A62"/>
    <w:rsid w:val="00990287"/>
    <w:rsid w:val="00990786"/>
    <w:rsid w:val="0099207B"/>
    <w:rsid w:val="00995222"/>
    <w:rsid w:val="00997917"/>
    <w:rsid w:val="00997C43"/>
    <w:rsid w:val="00997DC6"/>
    <w:rsid w:val="009A2E58"/>
    <w:rsid w:val="009A3839"/>
    <w:rsid w:val="009A4147"/>
    <w:rsid w:val="009A453F"/>
    <w:rsid w:val="009A49C6"/>
    <w:rsid w:val="009A5340"/>
    <w:rsid w:val="009A5E07"/>
    <w:rsid w:val="009A5EA9"/>
    <w:rsid w:val="009A6E88"/>
    <w:rsid w:val="009A7A0A"/>
    <w:rsid w:val="009B3DFD"/>
    <w:rsid w:val="009B409D"/>
    <w:rsid w:val="009B52BD"/>
    <w:rsid w:val="009B6543"/>
    <w:rsid w:val="009B798D"/>
    <w:rsid w:val="009B7CBB"/>
    <w:rsid w:val="009C24FC"/>
    <w:rsid w:val="009C2F34"/>
    <w:rsid w:val="009C4465"/>
    <w:rsid w:val="009C5874"/>
    <w:rsid w:val="009C62D4"/>
    <w:rsid w:val="009C66AE"/>
    <w:rsid w:val="009D0123"/>
    <w:rsid w:val="009D0C67"/>
    <w:rsid w:val="009D0CDC"/>
    <w:rsid w:val="009D107D"/>
    <w:rsid w:val="009D2CED"/>
    <w:rsid w:val="009D321A"/>
    <w:rsid w:val="009D3967"/>
    <w:rsid w:val="009D3A7A"/>
    <w:rsid w:val="009D66C5"/>
    <w:rsid w:val="009D779C"/>
    <w:rsid w:val="009E04B6"/>
    <w:rsid w:val="009E0E75"/>
    <w:rsid w:val="009E22B3"/>
    <w:rsid w:val="009E3E0F"/>
    <w:rsid w:val="009E448B"/>
    <w:rsid w:val="009E6594"/>
    <w:rsid w:val="009F165F"/>
    <w:rsid w:val="009F17EC"/>
    <w:rsid w:val="009F2713"/>
    <w:rsid w:val="009F4555"/>
    <w:rsid w:val="009F5AA7"/>
    <w:rsid w:val="00A001DA"/>
    <w:rsid w:val="00A00647"/>
    <w:rsid w:val="00A01A35"/>
    <w:rsid w:val="00A01DB1"/>
    <w:rsid w:val="00A032BF"/>
    <w:rsid w:val="00A054F7"/>
    <w:rsid w:val="00A07B6D"/>
    <w:rsid w:val="00A07C82"/>
    <w:rsid w:val="00A10049"/>
    <w:rsid w:val="00A1320B"/>
    <w:rsid w:val="00A13931"/>
    <w:rsid w:val="00A14D66"/>
    <w:rsid w:val="00A14F6E"/>
    <w:rsid w:val="00A15EFB"/>
    <w:rsid w:val="00A22CCB"/>
    <w:rsid w:val="00A242E8"/>
    <w:rsid w:val="00A25726"/>
    <w:rsid w:val="00A26176"/>
    <w:rsid w:val="00A266C3"/>
    <w:rsid w:val="00A323CE"/>
    <w:rsid w:val="00A327D6"/>
    <w:rsid w:val="00A33525"/>
    <w:rsid w:val="00A33ED3"/>
    <w:rsid w:val="00A34195"/>
    <w:rsid w:val="00A356F5"/>
    <w:rsid w:val="00A36B3F"/>
    <w:rsid w:val="00A400B8"/>
    <w:rsid w:val="00A407D3"/>
    <w:rsid w:val="00A40BC9"/>
    <w:rsid w:val="00A41FD7"/>
    <w:rsid w:val="00A44449"/>
    <w:rsid w:val="00A45A6E"/>
    <w:rsid w:val="00A462A7"/>
    <w:rsid w:val="00A46367"/>
    <w:rsid w:val="00A46FB4"/>
    <w:rsid w:val="00A47165"/>
    <w:rsid w:val="00A47708"/>
    <w:rsid w:val="00A47918"/>
    <w:rsid w:val="00A51247"/>
    <w:rsid w:val="00A512F1"/>
    <w:rsid w:val="00A513B8"/>
    <w:rsid w:val="00A51D61"/>
    <w:rsid w:val="00A51F09"/>
    <w:rsid w:val="00A52155"/>
    <w:rsid w:val="00A52446"/>
    <w:rsid w:val="00A53294"/>
    <w:rsid w:val="00A555F7"/>
    <w:rsid w:val="00A56E20"/>
    <w:rsid w:val="00A5719D"/>
    <w:rsid w:val="00A62713"/>
    <w:rsid w:val="00A6483F"/>
    <w:rsid w:val="00A66957"/>
    <w:rsid w:val="00A66E43"/>
    <w:rsid w:val="00A66F11"/>
    <w:rsid w:val="00A67BAE"/>
    <w:rsid w:val="00A702F4"/>
    <w:rsid w:val="00A73F16"/>
    <w:rsid w:val="00A773BC"/>
    <w:rsid w:val="00A774E6"/>
    <w:rsid w:val="00A851FD"/>
    <w:rsid w:val="00A85A91"/>
    <w:rsid w:val="00A85AF2"/>
    <w:rsid w:val="00A9177B"/>
    <w:rsid w:val="00A91FD6"/>
    <w:rsid w:val="00A9371C"/>
    <w:rsid w:val="00A942C6"/>
    <w:rsid w:val="00A9557A"/>
    <w:rsid w:val="00A95838"/>
    <w:rsid w:val="00A97921"/>
    <w:rsid w:val="00AA2D40"/>
    <w:rsid w:val="00AA34F2"/>
    <w:rsid w:val="00AA5198"/>
    <w:rsid w:val="00AA6AE8"/>
    <w:rsid w:val="00AA6D91"/>
    <w:rsid w:val="00AA7BEC"/>
    <w:rsid w:val="00AB0076"/>
    <w:rsid w:val="00AB34A3"/>
    <w:rsid w:val="00AB34A9"/>
    <w:rsid w:val="00AB3C72"/>
    <w:rsid w:val="00AB596A"/>
    <w:rsid w:val="00AB65A7"/>
    <w:rsid w:val="00AC13BA"/>
    <w:rsid w:val="00AC389D"/>
    <w:rsid w:val="00AC396B"/>
    <w:rsid w:val="00AC3FAC"/>
    <w:rsid w:val="00AC4033"/>
    <w:rsid w:val="00AC5B1F"/>
    <w:rsid w:val="00AC6F56"/>
    <w:rsid w:val="00AC70BC"/>
    <w:rsid w:val="00AD2984"/>
    <w:rsid w:val="00AD2E49"/>
    <w:rsid w:val="00AD5E8A"/>
    <w:rsid w:val="00AD784D"/>
    <w:rsid w:val="00AD7874"/>
    <w:rsid w:val="00AE11B4"/>
    <w:rsid w:val="00AE1387"/>
    <w:rsid w:val="00AE1971"/>
    <w:rsid w:val="00AE1F20"/>
    <w:rsid w:val="00AE20AE"/>
    <w:rsid w:val="00AE26E2"/>
    <w:rsid w:val="00AE2D76"/>
    <w:rsid w:val="00AE322B"/>
    <w:rsid w:val="00AE48D1"/>
    <w:rsid w:val="00AE5705"/>
    <w:rsid w:val="00AE5DDC"/>
    <w:rsid w:val="00AE6010"/>
    <w:rsid w:val="00AE613E"/>
    <w:rsid w:val="00AE6321"/>
    <w:rsid w:val="00AE6BC1"/>
    <w:rsid w:val="00AE7068"/>
    <w:rsid w:val="00AE7959"/>
    <w:rsid w:val="00AF064F"/>
    <w:rsid w:val="00AF0A4D"/>
    <w:rsid w:val="00AF0B6F"/>
    <w:rsid w:val="00AF140E"/>
    <w:rsid w:val="00AF16EE"/>
    <w:rsid w:val="00AF4016"/>
    <w:rsid w:val="00AF4171"/>
    <w:rsid w:val="00AF4C10"/>
    <w:rsid w:val="00AF511A"/>
    <w:rsid w:val="00AF78B0"/>
    <w:rsid w:val="00AF7DD8"/>
    <w:rsid w:val="00B05D7F"/>
    <w:rsid w:val="00B068BC"/>
    <w:rsid w:val="00B06D79"/>
    <w:rsid w:val="00B0775D"/>
    <w:rsid w:val="00B07D97"/>
    <w:rsid w:val="00B07E32"/>
    <w:rsid w:val="00B11E89"/>
    <w:rsid w:val="00B128D4"/>
    <w:rsid w:val="00B1339E"/>
    <w:rsid w:val="00B13CB1"/>
    <w:rsid w:val="00B166ED"/>
    <w:rsid w:val="00B16760"/>
    <w:rsid w:val="00B17E9B"/>
    <w:rsid w:val="00B22B61"/>
    <w:rsid w:val="00B232F5"/>
    <w:rsid w:val="00B23DCC"/>
    <w:rsid w:val="00B23F15"/>
    <w:rsid w:val="00B24229"/>
    <w:rsid w:val="00B25163"/>
    <w:rsid w:val="00B26B20"/>
    <w:rsid w:val="00B27C21"/>
    <w:rsid w:val="00B30A07"/>
    <w:rsid w:val="00B30B91"/>
    <w:rsid w:val="00B31D28"/>
    <w:rsid w:val="00B32E93"/>
    <w:rsid w:val="00B33991"/>
    <w:rsid w:val="00B33C97"/>
    <w:rsid w:val="00B33CC8"/>
    <w:rsid w:val="00B348C5"/>
    <w:rsid w:val="00B372CB"/>
    <w:rsid w:val="00B377DF"/>
    <w:rsid w:val="00B40A71"/>
    <w:rsid w:val="00B40ECF"/>
    <w:rsid w:val="00B418F6"/>
    <w:rsid w:val="00B41FCD"/>
    <w:rsid w:val="00B43CAA"/>
    <w:rsid w:val="00B46949"/>
    <w:rsid w:val="00B46CEE"/>
    <w:rsid w:val="00B46F2D"/>
    <w:rsid w:val="00B46F9F"/>
    <w:rsid w:val="00B52EFC"/>
    <w:rsid w:val="00B53B8A"/>
    <w:rsid w:val="00B55B49"/>
    <w:rsid w:val="00B560CE"/>
    <w:rsid w:val="00B562E9"/>
    <w:rsid w:val="00B5675B"/>
    <w:rsid w:val="00B57411"/>
    <w:rsid w:val="00B624DD"/>
    <w:rsid w:val="00B63777"/>
    <w:rsid w:val="00B64028"/>
    <w:rsid w:val="00B715F1"/>
    <w:rsid w:val="00B7161A"/>
    <w:rsid w:val="00B71E3C"/>
    <w:rsid w:val="00B77377"/>
    <w:rsid w:val="00B774DE"/>
    <w:rsid w:val="00B77BDF"/>
    <w:rsid w:val="00B77C37"/>
    <w:rsid w:val="00B8066B"/>
    <w:rsid w:val="00B80C7D"/>
    <w:rsid w:val="00B81263"/>
    <w:rsid w:val="00B821BC"/>
    <w:rsid w:val="00B85D94"/>
    <w:rsid w:val="00B87A5A"/>
    <w:rsid w:val="00B90169"/>
    <w:rsid w:val="00B90822"/>
    <w:rsid w:val="00B92362"/>
    <w:rsid w:val="00B92968"/>
    <w:rsid w:val="00B92CB3"/>
    <w:rsid w:val="00B943A0"/>
    <w:rsid w:val="00B96214"/>
    <w:rsid w:val="00B978B9"/>
    <w:rsid w:val="00BA023F"/>
    <w:rsid w:val="00BA15E1"/>
    <w:rsid w:val="00BA16FF"/>
    <w:rsid w:val="00BA218A"/>
    <w:rsid w:val="00BA2517"/>
    <w:rsid w:val="00BA2B8A"/>
    <w:rsid w:val="00BA33DF"/>
    <w:rsid w:val="00BA42CA"/>
    <w:rsid w:val="00BA4E14"/>
    <w:rsid w:val="00BB13FC"/>
    <w:rsid w:val="00BB2D24"/>
    <w:rsid w:val="00BB2FF3"/>
    <w:rsid w:val="00BB3041"/>
    <w:rsid w:val="00BB37C2"/>
    <w:rsid w:val="00BB5842"/>
    <w:rsid w:val="00BB5AE0"/>
    <w:rsid w:val="00BB6D9D"/>
    <w:rsid w:val="00BC1A95"/>
    <w:rsid w:val="00BC3D09"/>
    <w:rsid w:val="00BC4F91"/>
    <w:rsid w:val="00BC7705"/>
    <w:rsid w:val="00BC78E2"/>
    <w:rsid w:val="00BD08BA"/>
    <w:rsid w:val="00BD23C8"/>
    <w:rsid w:val="00BD26EE"/>
    <w:rsid w:val="00BD2A3A"/>
    <w:rsid w:val="00BD3118"/>
    <w:rsid w:val="00BD3BF7"/>
    <w:rsid w:val="00BD3E6B"/>
    <w:rsid w:val="00BD3EA7"/>
    <w:rsid w:val="00BD6BB8"/>
    <w:rsid w:val="00BE0678"/>
    <w:rsid w:val="00BE0ED6"/>
    <w:rsid w:val="00BE17BA"/>
    <w:rsid w:val="00BE2591"/>
    <w:rsid w:val="00BE52A8"/>
    <w:rsid w:val="00BE5539"/>
    <w:rsid w:val="00BE6598"/>
    <w:rsid w:val="00BE725C"/>
    <w:rsid w:val="00BF11FD"/>
    <w:rsid w:val="00BF2EC0"/>
    <w:rsid w:val="00BF5556"/>
    <w:rsid w:val="00BF5DEB"/>
    <w:rsid w:val="00BF6167"/>
    <w:rsid w:val="00BF6787"/>
    <w:rsid w:val="00C01BCB"/>
    <w:rsid w:val="00C01E5B"/>
    <w:rsid w:val="00C027F7"/>
    <w:rsid w:val="00C03E72"/>
    <w:rsid w:val="00C042ED"/>
    <w:rsid w:val="00C06593"/>
    <w:rsid w:val="00C07E47"/>
    <w:rsid w:val="00C12AFA"/>
    <w:rsid w:val="00C1566D"/>
    <w:rsid w:val="00C158A3"/>
    <w:rsid w:val="00C168A9"/>
    <w:rsid w:val="00C16AF2"/>
    <w:rsid w:val="00C17BEA"/>
    <w:rsid w:val="00C200AB"/>
    <w:rsid w:val="00C20D64"/>
    <w:rsid w:val="00C2109D"/>
    <w:rsid w:val="00C22352"/>
    <w:rsid w:val="00C228A8"/>
    <w:rsid w:val="00C26CF7"/>
    <w:rsid w:val="00C330A8"/>
    <w:rsid w:val="00C330B2"/>
    <w:rsid w:val="00C33EFC"/>
    <w:rsid w:val="00C3412A"/>
    <w:rsid w:val="00C3468F"/>
    <w:rsid w:val="00C36598"/>
    <w:rsid w:val="00C36AF0"/>
    <w:rsid w:val="00C41962"/>
    <w:rsid w:val="00C41FA1"/>
    <w:rsid w:val="00C4209D"/>
    <w:rsid w:val="00C42421"/>
    <w:rsid w:val="00C42FC1"/>
    <w:rsid w:val="00C43CD5"/>
    <w:rsid w:val="00C440CF"/>
    <w:rsid w:val="00C442F3"/>
    <w:rsid w:val="00C46301"/>
    <w:rsid w:val="00C471E6"/>
    <w:rsid w:val="00C47DD5"/>
    <w:rsid w:val="00C50477"/>
    <w:rsid w:val="00C51B72"/>
    <w:rsid w:val="00C52113"/>
    <w:rsid w:val="00C52EF9"/>
    <w:rsid w:val="00C53025"/>
    <w:rsid w:val="00C5315C"/>
    <w:rsid w:val="00C556FE"/>
    <w:rsid w:val="00C57FC4"/>
    <w:rsid w:val="00C6314E"/>
    <w:rsid w:val="00C635E3"/>
    <w:rsid w:val="00C63C3A"/>
    <w:rsid w:val="00C6519E"/>
    <w:rsid w:val="00C65201"/>
    <w:rsid w:val="00C666FB"/>
    <w:rsid w:val="00C67280"/>
    <w:rsid w:val="00C70246"/>
    <w:rsid w:val="00C7197D"/>
    <w:rsid w:val="00C71D83"/>
    <w:rsid w:val="00C743FB"/>
    <w:rsid w:val="00C745C3"/>
    <w:rsid w:val="00C76400"/>
    <w:rsid w:val="00C76E1C"/>
    <w:rsid w:val="00C77783"/>
    <w:rsid w:val="00C82C22"/>
    <w:rsid w:val="00C83048"/>
    <w:rsid w:val="00C85978"/>
    <w:rsid w:val="00C86536"/>
    <w:rsid w:val="00C87533"/>
    <w:rsid w:val="00C9085C"/>
    <w:rsid w:val="00C92075"/>
    <w:rsid w:val="00C93210"/>
    <w:rsid w:val="00C93F79"/>
    <w:rsid w:val="00C94090"/>
    <w:rsid w:val="00C94F54"/>
    <w:rsid w:val="00C961A4"/>
    <w:rsid w:val="00C96B32"/>
    <w:rsid w:val="00C96EB8"/>
    <w:rsid w:val="00C971CE"/>
    <w:rsid w:val="00C97D09"/>
    <w:rsid w:val="00CA006B"/>
    <w:rsid w:val="00CA0CA1"/>
    <w:rsid w:val="00CA1EFA"/>
    <w:rsid w:val="00CA24F6"/>
    <w:rsid w:val="00CA478D"/>
    <w:rsid w:val="00CA616B"/>
    <w:rsid w:val="00CA7509"/>
    <w:rsid w:val="00CA78A0"/>
    <w:rsid w:val="00CB00D0"/>
    <w:rsid w:val="00CB0163"/>
    <w:rsid w:val="00CB11B9"/>
    <w:rsid w:val="00CB11FF"/>
    <w:rsid w:val="00CB2F1F"/>
    <w:rsid w:val="00CB3257"/>
    <w:rsid w:val="00CB3AFF"/>
    <w:rsid w:val="00CB436A"/>
    <w:rsid w:val="00CB618C"/>
    <w:rsid w:val="00CB72C0"/>
    <w:rsid w:val="00CB7430"/>
    <w:rsid w:val="00CC1000"/>
    <w:rsid w:val="00CC1515"/>
    <w:rsid w:val="00CC1987"/>
    <w:rsid w:val="00CC3803"/>
    <w:rsid w:val="00CC4266"/>
    <w:rsid w:val="00CC7057"/>
    <w:rsid w:val="00CD0E0F"/>
    <w:rsid w:val="00CD141E"/>
    <w:rsid w:val="00CD1623"/>
    <w:rsid w:val="00CD216C"/>
    <w:rsid w:val="00CD311F"/>
    <w:rsid w:val="00CD4E82"/>
    <w:rsid w:val="00CD5757"/>
    <w:rsid w:val="00CD6155"/>
    <w:rsid w:val="00CD6D39"/>
    <w:rsid w:val="00CD6E43"/>
    <w:rsid w:val="00CD7118"/>
    <w:rsid w:val="00CD7651"/>
    <w:rsid w:val="00CE0E51"/>
    <w:rsid w:val="00CE1B3D"/>
    <w:rsid w:val="00CE1F95"/>
    <w:rsid w:val="00CE4EC0"/>
    <w:rsid w:val="00CE6D65"/>
    <w:rsid w:val="00CF0F3C"/>
    <w:rsid w:val="00CF2B25"/>
    <w:rsid w:val="00CF30ED"/>
    <w:rsid w:val="00CF4466"/>
    <w:rsid w:val="00CF538E"/>
    <w:rsid w:val="00CF69E1"/>
    <w:rsid w:val="00CF6E26"/>
    <w:rsid w:val="00CF7DDB"/>
    <w:rsid w:val="00D0259E"/>
    <w:rsid w:val="00D02D58"/>
    <w:rsid w:val="00D03FA0"/>
    <w:rsid w:val="00D06696"/>
    <w:rsid w:val="00D06E89"/>
    <w:rsid w:val="00D106A9"/>
    <w:rsid w:val="00D1679D"/>
    <w:rsid w:val="00D215FF"/>
    <w:rsid w:val="00D24857"/>
    <w:rsid w:val="00D24B45"/>
    <w:rsid w:val="00D24EE4"/>
    <w:rsid w:val="00D327AF"/>
    <w:rsid w:val="00D32BB3"/>
    <w:rsid w:val="00D34982"/>
    <w:rsid w:val="00D34D3B"/>
    <w:rsid w:val="00D35632"/>
    <w:rsid w:val="00D35FF7"/>
    <w:rsid w:val="00D365B4"/>
    <w:rsid w:val="00D36C40"/>
    <w:rsid w:val="00D376B3"/>
    <w:rsid w:val="00D41687"/>
    <w:rsid w:val="00D42DC5"/>
    <w:rsid w:val="00D44E17"/>
    <w:rsid w:val="00D45BD3"/>
    <w:rsid w:val="00D47B89"/>
    <w:rsid w:val="00D504F8"/>
    <w:rsid w:val="00D511E1"/>
    <w:rsid w:val="00D54179"/>
    <w:rsid w:val="00D54DE6"/>
    <w:rsid w:val="00D5591D"/>
    <w:rsid w:val="00D56F6B"/>
    <w:rsid w:val="00D613D6"/>
    <w:rsid w:val="00D639A7"/>
    <w:rsid w:val="00D64219"/>
    <w:rsid w:val="00D64710"/>
    <w:rsid w:val="00D6583C"/>
    <w:rsid w:val="00D6652D"/>
    <w:rsid w:val="00D67121"/>
    <w:rsid w:val="00D679D5"/>
    <w:rsid w:val="00D67CAC"/>
    <w:rsid w:val="00D708B5"/>
    <w:rsid w:val="00D71715"/>
    <w:rsid w:val="00D72190"/>
    <w:rsid w:val="00D7262A"/>
    <w:rsid w:val="00D72DA1"/>
    <w:rsid w:val="00D73780"/>
    <w:rsid w:val="00D73F18"/>
    <w:rsid w:val="00D74E16"/>
    <w:rsid w:val="00D77A3F"/>
    <w:rsid w:val="00D77BFD"/>
    <w:rsid w:val="00D8177B"/>
    <w:rsid w:val="00D8201C"/>
    <w:rsid w:val="00D83454"/>
    <w:rsid w:val="00D838B8"/>
    <w:rsid w:val="00D83DDD"/>
    <w:rsid w:val="00D83E13"/>
    <w:rsid w:val="00D86AFE"/>
    <w:rsid w:val="00D90D24"/>
    <w:rsid w:val="00D91708"/>
    <w:rsid w:val="00D917E9"/>
    <w:rsid w:val="00D92ACE"/>
    <w:rsid w:val="00D94925"/>
    <w:rsid w:val="00D94B6E"/>
    <w:rsid w:val="00D950B2"/>
    <w:rsid w:val="00D95B59"/>
    <w:rsid w:val="00DA08C7"/>
    <w:rsid w:val="00DA1230"/>
    <w:rsid w:val="00DA14FE"/>
    <w:rsid w:val="00DA1DA4"/>
    <w:rsid w:val="00DA3D8A"/>
    <w:rsid w:val="00DA4C70"/>
    <w:rsid w:val="00DA52CB"/>
    <w:rsid w:val="00DA52FF"/>
    <w:rsid w:val="00DA6809"/>
    <w:rsid w:val="00DB546D"/>
    <w:rsid w:val="00DB5793"/>
    <w:rsid w:val="00DB5E25"/>
    <w:rsid w:val="00DB5ED9"/>
    <w:rsid w:val="00DB67AF"/>
    <w:rsid w:val="00DB68E3"/>
    <w:rsid w:val="00DB7EE1"/>
    <w:rsid w:val="00DC1279"/>
    <w:rsid w:val="00DC14BA"/>
    <w:rsid w:val="00DC186D"/>
    <w:rsid w:val="00DC1F68"/>
    <w:rsid w:val="00DC25C3"/>
    <w:rsid w:val="00DC2682"/>
    <w:rsid w:val="00DC286F"/>
    <w:rsid w:val="00DC28E5"/>
    <w:rsid w:val="00DC3244"/>
    <w:rsid w:val="00DC3B31"/>
    <w:rsid w:val="00DC45AF"/>
    <w:rsid w:val="00DC47FB"/>
    <w:rsid w:val="00DC5C49"/>
    <w:rsid w:val="00DC6427"/>
    <w:rsid w:val="00DC7FB8"/>
    <w:rsid w:val="00DD0657"/>
    <w:rsid w:val="00DD1541"/>
    <w:rsid w:val="00DD1666"/>
    <w:rsid w:val="00DD194C"/>
    <w:rsid w:val="00DD1E55"/>
    <w:rsid w:val="00DD49F4"/>
    <w:rsid w:val="00DD58DA"/>
    <w:rsid w:val="00DE16A5"/>
    <w:rsid w:val="00DE4CA6"/>
    <w:rsid w:val="00DE65F3"/>
    <w:rsid w:val="00DE7767"/>
    <w:rsid w:val="00DF1EB1"/>
    <w:rsid w:val="00DF274F"/>
    <w:rsid w:val="00DF7825"/>
    <w:rsid w:val="00DF7F78"/>
    <w:rsid w:val="00E00DFC"/>
    <w:rsid w:val="00E045D1"/>
    <w:rsid w:val="00E04C0D"/>
    <w:rsid w:val="00E04C5E"/>
    <w:rsid w:val="00E06205"/>
    <w:rsid w:val="00E067EC"/>
    <w:rsid w:val="00E07586"/>
    <w:rsid w:val="00E079AA"/>
    <w:rsid w:val="00E07A46"/>
    <w:rsid w:val="00E07EC3"/>
    <w:rsid w:val="00E102C2"/>
    <w:rsid w:val="00E125C6"/>
    <w:rsid w:val="00E12870"/>
    <w:rsid w:val="00E12FE2"/>
    <w:rsid w:val="00E162A7"/>
    <w:rsid w:val="00E163E5"/>
    <w:rsid w:val="00E21099"/>
    <w:rsid w:val="00E222C2"/>
    <w:rsid w:val="00E23E2C"/>
    <w:rsid w:val="00E24DA3"/>
    <w:rsid w:val="00E26C76"/>
    <w:rsid w:val="00E26DED"/>
    <w:rsid w:val="00E26F4A"/>
    <w:rsid w:val="00E27024"/>
    <w:rsid w:val="00E273B5"/>
    <w:rsid w:val="00E33679"/>
    <w:rsid w:val="00E34000"/>
    <w:rsid w:val="00E34873"/>
    <w:rsid w:val="00E34DAC"/>
    <w:rsid w:val="00E3616D"/>
    <w:rsid w:val="00E37012"/>
    <w:rsid w:val="00E40A84"/>
    <w:rsid w:val="00E40EE1"/>
    <w:rsid w:val="00E41A30"/>
    <w:rsid w:val="00E42C98"/>
    <w:rsid w:val="00E43713"/>
    <w:rsid w:val="00E44D07"/>
    <w:rsid w:val="00E4636F"/>
    <w:rsid w:val="00E47E98"/>
    <w:rsid w:val="00E5228C"/>
    <w:rsid w:val="00E52BFD"/>
    <w:rsid w:val="00E53657"/>
    <w:rsid w:val="00E54C0B"/>
    <w:rsid w:val="00E567C7"/>
    <w:rsid w:val="00E56C06"/>
    <w:rsid w:val="00E56E33"/>
    <w:rsid w:val="00E56F14"/>
    <w:rsid w:val="00E61BC7"/>
    <w:rsid w:val="00E630E2"/>
    <w:rsid w:val="00E64B73"/>
    <w:rsid w:val="00E65C5E"/>
    <w:rsid w:val="00E712CE"/>
    <w:rsid w:val="00E71680"/>
    <w:rsid w:val="00E7230D"/>
    <w:rsid w:val="00E72738"/>
    <w:rsid w:val="00E72842"/>
    <w:rsid w:val="00E72D26"/>
    <w:rsid w:val="00E73117"/>
    <w:rsid w:val="00E73351"/>
    <w:rsid w:val="00E73B6E"/>
    <w:rsid w:val="00E73E31"/>
    <w:rsid w:val="00E73FEA"/>
    <w:rsid w:val="00E76393"/>
    <w:rsid w:val="00E7651B"/>
    <w:rsid w:val="00E76DB3"/>
    <w:rsid w:val="00E7760A"/>
    <w:rsid w:val="00E77A82"/>
    <w:rsid w:val="00E8477E"/>
    <w:rsid w:val="00E84CC0"/>
    <w:rsid w:val="00E87063"/>
    <w:rsid w:val="00E87309"/>
    <w:rsid w:val="00E8781D"/>
    <w:rsid w:val="00E90469"/>
    <w:rsid w:val="00E90F51"/>
    <w:rsid w:val="00E92AD8"/>
    <w:rsid w:val="00E93444"/>
    <w:rsid w:val="00E949A8"/>
    <w:rsid w:val="00E949ED"/>
    <w:rsid w:val="00E94D6C"/>
    <w:rsid w:val="00E94EA1"/>
    <w:rsid w:val="00E9614D"/>
    <w:rsid w:val="00EA0894"/>
    <w:rsid w:val="00EA0C89"/>
    <w:rsid w:val="00EA10C6"/>
    <w:rsid w:val="00EA6577"/>
    <w:rsid w:val="00EA686F"/>
    <w:rsid w:val="00EA74CD"/>
    <w:rsid w:val="00EB0872"/>
    <w:rsid w:val="00EB2657"/>
    <w:rsid w:val="00EB288B"/>
    <w:rsid w:val="00EB31DF"/>
    <w:rsid w:val="00EB3BBB"/>
    <w:rsid w:val="00EB3E93"/>
    <w:rsid w:val="00EB4952"/>
    <w:rsid w:val="00EB5B8C"/>
    <w:rsid w:val="00EB5F0E"/>
    <w:rsid w:val="00EB66AC"/>
    <w:rsid w:val="00EB6BF0"/>
    <w:rsid w:val="00EB6CA4"/>
    <w:rsid w:val="00EC3EAA"/>
    <w:rsid w:val="00EC6C2D"/>
    <w:rsid w:val="00EC7CD7"/>
    <w:rsid w:val="00ED348B"/>
    <w:rsid w:val="00ED493B"/>
    <w:rsid w:val="00EE065C"/>
    <w:rsid w:val="00EE0CCC"/>
    <w:rsid w:val="00EE2B28"/>
    <w:rsid w:val="00EE38EB"/>
    <w:rsid w:val="00EE4ED8"/>
    <w:rsid w:val="00EE51EA"/>
    <w:rsid w:val="00EE5614"/>
    <w:rsid w:val="00EE7832"/>
    <w:rsid w:val="00EE7C66"/>
    <w:rsid w:val="00EF035A"/>
    <w:rsid w:val="00EF29B8"/>
    <w:rsid w:val="00EF2DA8"/>
    <w:rsid w:val="00EF3367"/>
    <w:rsid w:val="00EF4C67"/>
    <w:rsid w:val="00EF515A"/>
    <w:rsid w:val="00EF7354"/>
    <w:rsid w:val="00F003AD"/>
    <w:rsid w:val="00F00621"/>
    <w:rsid w:val="00F01162"/>
    <w:rsid w:val="00F01A35"/>
    <w:rsid w:val="00F01C11"/>
    <w:rsid w:val="00F01C77"/>
    <w:rsid w:val="00F03705"/>
    <w:rsid w:val="00F05074"/>
    <w:rsid w:val="00F064FD"/>
    <w:rsid w:val="00F069F2"/>
    <w:rsid w:val="00F07CF9"/>
    <w:rsid w:val="00F10290"/>
    <w:rsid w:val="00F10B17"/>
    <w:rsid w:val="00F112FD"/>
    <w:rsid w:val="00F14427"/>
    <w:rsid w:val="00F1548F"/>
    <w:rsid w:val="00F15C1F"/>
    <w:rsid w:val="00F15DF6"/>
    <w:rsid w:val="00F17331"/>
    <w:rsid w:val="00F21EA7"/>
    <w:rsid w:val="00F221F4"/>
    <w:rsid w:val="00F23708"/>
    <w:rsid w:val="00F23B93"/>
    <w:rsid w:val="00F23BE5"/>
    <w:rsid w:val="00F248AF"/>
    <w:rsid w:val="00F255E9"/>
    <w:rsid w:val="00F3011F"/>
    <w:rsid w:val="00F33D50"/>
    <w:rsid w:val="00F33E54"/>
    <w:rsid w:val="00F342DB"/>
    <w:rsid w:val="00F3435F"/>
    <w:rsid w:val="00F352D2"/>
    <w:rsid w:val="00F369A1"/>
    <w:rsid w:val="00F36A40"/>
    <w:rsid w:val="00F37D10"/>
    <w:rsid w:val="00F424F9"/>
    <w:rsid w:val="00F42CBA"/>
    <w:rsid w:val="00F43128"/>
    <w:rsid w:val="00F436DB"/>
    <w:rsid w:val="00F451E7"/>
    <w:rsid w:val="00F45F7D"/>
    <w:rsid w:val="00F47414"/>
    <w:rsid w:val="00F508D1"/>
    <w:rsid w:val="00F51654"/>
    <w:rsid w:val="00F53507"/>
    <w:rsid w:val="00F5387F"/>
    <w:rsid w:val="00F56555"/>
    <w:rsid w:val="00F601DA"/>
    <w:rsid w:val="00F7050C"/>
    <w:rsid w:val="00F705BB"/>
    <w:rsid w:val="00F70B91"/>
    <w:rsid w:val="00F723DF"/>
    <w:rsid w:val="00F725B8"/>
    <w:rsid w:val="00F72D5B"/>
    <w:rsid w:val="00F73546"/>
    <w:rsid w:val="00F7433E"/>
    <w:rsid w:val="00F7507F"/>
    <w:rsid w:val="00F75AF2"/>
    <w:rsid w:val="00F75CD6"/>
    <w:rsid w:val="00F76594"/>
    <w:rsid w:val="00F77B2C"/>
    <w:rsid w:val="00F77E6A"/>
    <w:rsid w:val="00F80291"/>
    <w:rsid w:val="00F807CA"/>
    <w:rsid w:val="00F8091B"/>
    <w:rsid w:val="00F819CD"/>
    <w:rsid w:val="00F82AFD"/>
    <w:rsid w:val="00F83143"/>
    <w:rsid w:val="00F8397B"/>
    <w:rsid w:val="00F84D07"/>
    <w:rsid w:val="00F85A54"/>
    <w:rsid w:val="00F87FFD"/>
    <w:rsid w:val="00F90193"/>
    <w:rsid w:val="00F90929"/>
    <w:rsid w:val="00F9096F"/>
    <w:rsid w:val="00F91847"/>
    <w:rsid w:val="00F91B40"/>
    <w:rsid w:val="00F91B52"/>
    <w:rsid w:val="00F927EC"/>
    <w:rsid w:val="00F92833"/>
    <w:rsid w:val="00F92F3F"/>
    <w:rsid w:val="00F935F5"/>
    <w:rsid w:val="00F93B0B"/>
    <w:rsid w:val="00F95CA7"/>
    <w:rsid w:val="00F97065"/>
    <w:rsid w:val="00F9756D"/>
    <w:rsid w:val="00FA08D3"/>
    <w:rsid w:val="00FA2972"/>
    <w:rsid w:val="00FA29BC"/>
    <w:rsid w:val="00FA2E5D"/>
    <w:rsid w:val="00FA535C"/>
    <w:rsid w:val="00FA5535"/>
    <w:rsid w:val="00FA5B91"/>
    <w:rsid w:val="00FA682D"/>
    <w:rsid w:val="00FA7F56"/>
    <w:rsid w:val="00FB0FAC"/>
    <w:rsid w:val="00FB235D"/>
    <w:rsid w:val="00FB525E"/>
    <w:rsid w:val="00FB58D7"/>
    <w:rsid w:val="00FC0824"/>
    <w:rsid w:val="00FC3887"/>
    <w:rsid w:val="00FC5944"/>
    <w:rsid w:val="00FC730E"/>
    <w:rsid w:val="00FC736D"/>
    <w:rsid w:val="00FC7B8D"/>
    <w:rsid w:val="00FD0650"/>
    <w:rsid w:val="00FD08C7"/>
    <w:rsid w:val="00FD41DE"/>
    <w:rsid w:val="00FD546F"/>
    <w:rsid w:val="00FD688F"/>
    <w:rsid w:val="00FD6CD2"/>
    <w:rsid w:val="00FD706E"/>
    <w:rsid w:val="00FD7556"/>
    <w:rsid w:val="00FE1DD4"/>
    <w:rsid w:val="00FE241B"/>
    <w:rsid w:val="00FE4005"/>
    <w:rsid w:val="00FE4DAE"/>
    <w:rsid w:val="00FE4DE6"/>
    <w:rsid w:val="00FE701E"/>
    <w:rsid w:val="00FE7C44"/>
    <w:rsid w:val="00FF029C"/>
    <w:rsid w:val="00FF2974"/>
    <w:rsid w:val="00FF3119"/>
    <w:rsid w:val="00FF3F1E"/>
    <w:rsid w:val="00FF59AB"/>
    <w:rsid w:val="00FF5A8A"/>
    <w:rsid w:val="00FF5BC2"/>
    <w:rsid w:val="00FF73F2"/>
    <w:rsid w:val="00FF7461"/>
    <w:rsid w:val="00FF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0065"/>
    <o:shapelayout v:ext="edit">
      <o:idmap v:ext="edit" data="1"/>
    </o:shapelayout>
  </w:shapeDefaults>
  <w:decimalSymbol w:val="."/>
  <w:listSeparator w:val=","/>
  <w14:docId w14:val="5780D917"/>
  <w15:docId w15:val="{C6B13E17-D888-4E7F-A2BB-C1C4F1C6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C2D3C"/>
    <w:pPr>
      <w:keepNext/>
      <w:widowControl w:val="0"/>
      <w:tabs>
        <w:tab w:val="left" w:pos="180"/>
      </w:tabs>
      <w:jc w:val="center"/>
      <w:outlineLvl w:val="0"/>
    </w:pPr>
    <w:rPr>
      <w:b/>
      <w:szCs w:val="20"/>
    </w:rPr>
  </w:style>
  <w:style w:type="paragraph" w:styleId="Heading2">
    <w:name w:val="heading 2"/>
    <w:basedOn w:val="Normal"/>
    <w:next w:val="Normal"/>
    <w:link w:val="Heading2Char"/>
    <w:uiPriority w:val="9"/>
    <w:unhideWhenUsed/>
    <w:qFormat/>
    <w:rsid w:val="00185633"/>
    <w:pPr>
      <w:keepNext/>
      <w:outlineLvl w:val="1"/>
    </w:pPr>
    <w:rPr>
      <w:rFonts w:eastAsiaTheme="minorHAnsi"/>
      <w:b/>
      <w:color w:val="000000"/>
      <w:sz w:val="22"/>
      <w:szCs w:val="22"/>
    </w:rPr>
  </w:style>
  <w:style w:type="paragraph" w:styleId="Heading3">
    <w:name w:val="heading 3"/>
    <w:basedOn w:val="Normal"/>
    <w:next w:val="Normal"/>
    <w:link w:val="Heading3Char"/>
    <w:uiPriority w:val="9"/>
    <w:unhideWhenUsed/>
    <w:qFormat/>
    <w:rsid w:val="00EE0CCC"/>
    <w:pPr>
      <w:keepNext/>
      <w:autoSpaceDE w:val="0"/>
      <w:autoSpaceDN w:val="0"/>
      <w:adjustRightInd w:val="0"/>
      <w:outlineLvl w:val="2"/>
    </w:pPr>
    <w:rPr>
      <w:b/>
      <w:bCs/>
      <w:sz w:val="22"/>
      <w:szCs w:val="22"/>
    </w:rPr>
  </w:style>
  <w:style w:type="paragraph" w:styleId="Heading4">
    <w:name w:val="heading 4"/>
    <w:basedOn w:val="Normal"/>
    <w:next w:val="Normal"/>
    <w:link w:val="Heading4Char"/>
    <w:uiPriority w:val="9"/>
    <w:unhideWhenUsed/>
    <w:qFormat/>
    <w:rsid w:val="00CD311F"/>
    <w:pPr>
      <w:keepNext/>
      <w:jc w:val="center"/>
      <w:outlineLvl w:val="3"/>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D3C"/>
    <w:rPr>
      <w:rFonts w:ascii="Times New Roman" w:eastAsia="Times New Roman" w:hAnsi="Times New Roman" w:cs="Times New Roman"/>
      <w:b/>
      <w:sz w:val="24"/>
      <w:szCs w:val="20"/>
    </w:rPr>
  </w:style>
  <w:style w:type="paragraph" w:styleId="Footer">
    <w:name w:val="footer"/>
    <w:basedOn w:val="Normal"/>
    <w:link w:val="FooterChar"/>
    <w:uiPriority w:val="99"/>
    <w:rsid w:val="004C2D3C"/>
    <w:pPr>
      <w:widowControl w:val="0"/>
      <w:tabs>
        <w:tab w:val="center" w:pos="4320"/>
        <w:tab w:val="right" w:pos="8640"/>
      </w:tabs>
    </w:pPr>
    <w:rPr>
      <w:rFonts w:ascii="Letter Gothic 12 Pitch" w:hAnsi="Letter Gothic 12 Pitch"/>
      <w:szCs w:val="20"/>
    </w:rPr>
  </w:style>
  <w:style w:type="character" w:customStyle="1" w:styleId="FooterChar">
    <w:name w:val="Footer Char"/>
    <w:basedOn w:val="DefaultParagraphFont"/>
    <w:link w:val="Footer"/>
    <w:uiPriority w:val="99"/>
    <w:rsid w:val="004C2D3C"/>
    <w:rPr>
      <w:rFonts w:ascii="Letter Gothic 12 Pitch" w:eastAsia="Times New Roman" w:hAnsi="Letter Gothic 12 Pitch" w:cs="Times New Roman"/>
      <w:sz w:val="24"/>
      <w:szCs w:val="20"/>
    </w:rPr>
  </w:style>
  <w:style w:type="paragraph" w:styleId="Header">
    <w:name w:val="header"/>
    <w:basedOn w:val="Normal"/>
    <w:link w:val="HeaderChar"/>
    <w:rsid w:val="004C2D3C"/>
    <w:pPr>
      <w:tabs>
        <w:tab w:val="center" w:pos="4320"/>
        <w:tab w:val="right" w:pos="8640"/>
      </w:tabs>
    </w:pPr>
    <w:rPr>
      <w:sz w:val="20"/>
      <w:szCs w:val="20"/>
    </w:rPr>
  </w:style>
  <w:style w:type="character" w:customStyle="1" w:styleId="HeaderChar">
    <w:name w:val="Header Char"/>
    <w:basedOn w:val="DefaultParagraphFont"/>
    <w:link w:val="Header"/>
    <w:rsid w:val="004C2D3C"/>
    <w:rPr>
      <w:rFonts w:ascii="Times New Roman" w:eastAsia="Times New Roman" w:hAnsi="Times New Roman" w:cs="Times New Roman"/>
      <w:sz w:val="20"/>
      <w:szCs w:val="20"/>
    </w:rPr>
  </w:style>
  <w:style w:type="paragraph" w:styleId="BodyText">
    <w:name w:val="Body Text"/>
    <w:basedOn w:val="Normal"/>
    <w:link w:val="BodyTextChar"/>
    <w:rsid w:val="004C2D3C"/>
    <w:pPr>
      <w:widowControl w:val="0"/>
    </w:pPr>
    <w:rPr>
      <w:sz w:val="20"/>
      <w:szCs w:val="20"/>
    </w:rPr>
  </w:style>
  <w:style w:type="character" w:customStyle="1" w:styleId="BodyTextChar">
    <w:name w:val="Body Text Char"/>
    <w:basedOn w:val="DefaultParagraphFont"/>
    <w:link w:val="BodyText"/>
    <w:rsid w:val="004C2D3C"/>
    <w:rPr>
      <w:rFonts w:ascii="Times New Roman" w:eastAsia="Times New Roman" w:hAnsi="Times New Roman" w:cs="Times New Roman"/>
      <w:sz w:val="20"/>
      <w:szCs w:val="20"/>
    </w:rPr>
  </w:style>
  <w:style w:type="paragraph" w:styleId="BodyText2">
    <w:name w:val="Body Text 2"/>
    <w:basedOn w:val="Normal"/>
    <w:link w:val="BodyText2Char"/>
    <w:rsid w:val="004C2D3C"/>
    <w:pPr>
      <w:jc w:val="center"/>
    </w:pPr>
    <w:rPr>
      <w:sz w:val="20"/>
      <w:szCs w:val="20"/>
    </w:rPr>
  </w:style>
  <w:style w:type="character" w:customStyle="1" w:styleId="BodyText2Char">
    <w:name w:val="Body Text 2 Char"/>
    <w:basedOn w:val="DefaultParagraphFont"/>
    <w:link w:val="BodyText2"/>
    <w:rsid w:val="004C2D3C"/>
    <w:rPr>
      <w:rFonts w:ascii="Times New Roman" w:eastAsia="Times New Roman" w:hAnsi="Times New Roman" w:cs="Times New Roman"/>
      <w:sz w:val="20"/>
      <w:szCs w:val="20"/>
    </w:rPr>
  </w:style>
  <w:style w:type="paragraph" w:styleId="ListParagraph">
    <w:name w:val="List Paragraph"/>
    <w:basedOn w:val="Normal"/>
    <w:uiPriority w:val="34"/>
    <w:qFormat/>
    <w:rsid w:val="004C2D3C"/>
    <w:pPr>
      <w:ind w:left="720"/>
      <w:contextualSpacing/>
    </w:pPr>
  </w:style>
  <w:style w:type="paragraph" w:customStyle="1" w:styleId="Default">
    <w:name w:val="Default"/>
    <w:rsid w:val="004C2D3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C2D3C"/>
    <w:rPr>
      <w:rFonts w:ascii="Tahoma" w:hAnsi="Tahoma" w:cs="Tahoma"/>
      <w:sz w:val="16"/>
      <w:szCs w:val="16"/>
    </w:rPr>
  </w:style>
  <w:style w:type="character" w:customStyle="1" w:styleId="BalloonTextChar">
    <w:name w:val="Balloon Text Char"/>
    <w:basedOn w:val="DefaultParagraphFont"/>
    <w:link w:val="BalloonText"/>
    <w:uiPriority w:val="99"/>
    <w:semiHidden/>
    <w:rsid w:val="004C2D3C"/>
    <w:rPr>
      <w:rFonts w:ascii="Tahoma" w:eastAsia="Times New Roman" w:hAnsi="Tahoma" w:cs="Tahoma"/>
      <w:sz w:val="16"/>
      <w:szCs w:val="16"/>
    </w:rPr>
  </w:style>
  <w:style w:type="paragraph" w:styleId="NoSpacing">
    <w:name w:val="No Spacing"/>
    <w:uiPriority w:val="1"/>
    <w:qFormat/>
    <w:rsid w:val="00F01C1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85633"/>
    <w:rPr>
      <w:rFonts w:ascii="Times New Roman" w:hAnsi="Times New Roman" w:cs="Times New Roman"/>
      <w:b/>
      <w:color w:val="000000"/>
    </w:rPr>
  </w:style>
  <w:style w:type="paragraph" w:styleId="BodyText3">
    <w:name w:val="Body Text 3"/>
    <w:basedOn w:val="Normal"/>
    <w:link w:val="BodyText3Char"/>
    <w:uiPriority w:val="99"/>
    <w:unhideWhenUsed/>
    <w:rsid w:val="009E3E0F"/>
    <w:pPr>
      <w:autoSpaceDE w:val="0"/>
      <w:autoSpaceDN w:val="0"/>
      <w:adjustRightInd w:val="0"/>
    </w:pPr>
    <w:rPr>
      <w:rFonts w:eastAsiaTheme="minorHAnsi"/>
      <w:color w:val="000000"/>
      <w:sz w:val="22"/>
      <w:szCs w:val="22"/>
    </w:rPr>
  </w:style>
  <w:style w:type="character" w:customStyle="1" w:styleId="BodyText3Char">
    <w:name w:val="Body Text 3 Char"/>
    <w:basedOn w:val="DefaultParagraphFont"/>
    <w:link w:val="BodyText3"/>
    <w:uiPriority w:val="99"/>
    <w:rsid w:val="009E3E0F"/>
    <w:rPr>
      <w:rFonts w:ascii="Times New Roman" w:hAnsi="Times New Roman" w:cs="Times New Roman"/>
      <w:color w:val="000000"/>
    </w:rPr>
  </w:style>
  <w:style w:type="table" w:styleId="TableGrid">
    <w:name w:val="Table Grid"/>
    <w:basedOn w:val="TableNormal"/>
    <w:uiPriority w:val="59"/>
    <w:rsid w:val="00BE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2EA7"/>
    <w:rPr>
      <w:sz w:val="16"/>
      <w:szCs w:val="16"/>
    </w:rPr>
  </w:style>
  <w:style w:type="paragraph" w:styleId="CommentText">
    <w:name w:val="annotation text"/>
    <w:basedOn w:val="Normal"/>
    <w:link w:val="CommentTextChar"/>
    <w:uiPriority w:val="99"/>
    <w:unhideWhenUsed/>
    <w:rsid w:val="006A2EA7"/>
    <w:rPr>
      <w:sz w:val="20"/>
      <w:szCs w:val="20"/>
    </w:rPr>
  </w:style>
  <w:style w:type="character" w:customStyle="1" w:styleId="CommentTextChar">
    <w:name w:val="Comment Text Char"/>
    <w:basedOn w:val="DefaultParagraphFont"/>
    <w:link w:val="CommentText"/>
    <w:uiPriority w:val="99"/>
    <w:rsid w:val="006A2E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2EA7"/>
    <w:rPr>
      <w:b/>
      <w:bCs/>
    </w:rPr>
  </w:style>
  <w:style w:type="character" w:customStyle="1" w:styleId="CommentSubjectChar">
    <w:name w:val="Comment Subject Char"/>
    <w:basedOn w:val="CommentTextChar"/>
    <w:link w:val="CommentSubject"/>
    <w:uiPriority w:val="99"/>
    <w:semiHidden/>
    <w:rsid w:val="006A2EA7"/>
    <w:rPr>
      <w:rFonts w:ascii="Times New Roman" w:eastAsia="Times New Roman" w:hAnsi="Times New Roman" w:cs="Times New Roman"/>
      <w:b/>
      <w:bCs/>
      <w:sz w:val="20"/>
      <w:szCs w:val="20"/>
    </w:rPr>
  </w:style>
  <w:style w:type="numbering" w:customStyle="1" w:styleId="NoList1">
    <w:name w:val="No List1"/>
    <w:next w:val="NoList"/>
    <w:uiPriority w:val="99"/>
    <w:semiHidden/>
    <w:unhideWhenUsed/>
    <w:rsid w:val="00CC1515"/>
  </w:style>
  <w:style w:type="paragraph" w:styleId="Revision">
    <w:name w:val="Revision"/>
    <w:hidden/>
    <w:uiPriority w:val="99"/>
    <w:semiHidden/>
    <w:rsid w:val="00CC151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CC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E0CCC"/>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CD311F"/>
    <w:rPr>
      <w:rFonts w:ascii="Times New Roman" w:eastAsia="Times New Roman" w:hAnsi="Times New Roman" w:cs="Times New Roman"/>
      <w:b/>
    </w:rPr>
  </w:style>
  <w:style w:type="character" w:customStyle="1" w:styleId="livespellredwiggle">
    <w:name w:val="livespell_redwiggle"/>
    <w:basedOn w:val="DefaultParagraphFont"/>
    <w:rsid w:val="00F77E6A"/>
  </w:style>
  <w:style w:type="table" w:customStyle="1" w:styleId="TableGrid2">
    <w:name w:val="Table Grid2"/>
    <w:basedOn w:val="TableNormal"/>
    <w:next w:val="TableGrid"/>
    <w:uiPriority w:val="59"/>
    <w:rsid w:val="00351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158">
      <w:bodyDiv w:val="1"/>
      <w:marLeft w:val="0"/>
      <w:marRight w:val="0"/>
      <w:marTop w:val="0"/>
      <w:marBottom w:val="0"/>
      <w:divBdr>
        <w:top w:val="none" w:sz="0" w:space="0" w:color="auto"/>
        <w:left w:val="none" w:sz="0" w:space="0" w:color="auto"/>
        <w:bottom w:val="none" w:sz="0" w:space="0" w:color="auto"/>
        <w:right w:val="none" w:sz="0" w:space="0" w:color="auto"/>
      </w:divBdr>
    </w:div>
    <w:div w:id="50619653">
      <w:bodyDiv w:val="1"/>
      <w:marLeft w:val="0"/>
      <w:marRight w:val="0"/>
      <w:marTop w:val="0"/>
      <w:marBottom w:val="0"/>
      <w:divBdr>
        <w:top w:val="none" w:sz="0" w:space="0" w:color="auto"/>
        <w:left w:val="none" w:sz="0" w:space="0" w:color="auto"/>
        <w:bottom w:val="none" w:sz="0" w:space="0" w:color="auto"/>
        <w:right w:val="none" w:sz="0" w:space="0" w:color="auto"/>
      </w:divBdr>
    </w:div>
    <w:div w:id="224069152">
      <w:bodyDiv w:val="1"/>
      <w:marLeft w:val="0"/>
      <w:marRight w:val="0"/>
      <w:marTop w:val="0"/>
      <w:marBottom w:val="0"/>
      <w:divBdr>
        <w:top w:val="none" w:sz="0" w:space="0" w:color="auto"/>
        <w:left w:val="none" w:sz="0" w:space="0" w:color="auto"/>
        <w:bottom w:val="none" w:sz="0" w:space="0" w:color="auto"/>
        <w:right w:val="none" w:sz="0" w:space="0" w:color="auto"/>
      </w:divBdr>
    </w:div>
    <w:div w:id="406419651">
      <w:bodyDiv w:val="1"/>
      <w:marLeft w:val="0"/>
      <w:marRight w:val="0"/>
      <w:marTop w:val="0"/>
      <w:marBottom w:val="0"/>
      <w:divBdr>
        <w:top w:val="none" w:sz="0" w:space="0" w:color="auto"/>
        <w:left w:val="none" w:sz="0" w:space="0" w:color="auto"/>
        <w:bottom w:val="none" w:sz="0" w:space="0" w:color="auto"/>
        <w:right w:val="none" w:sz="0" w:space="0" w:color="auto"/>
      </w:divBdr>
    </w:div>
    <w:div w:id="449781678">
      <w:bodyDiv w:val="1"/>
      <w:marLeft w:val="0"/>
      <w:marRight w:val="0"/>
      <w:marTop w:val="0"/>
      <w:marBottom w:val="0"/>
      <w:divBdr>
        <w:top w:val="none" w:sz="0" w:space="0" w:color="auto"/>
        <w:left w:val="none" w:sz="0" w:space="0" w:color="auto"/>
        <w:bottom w:val="none" w:sz="0" w:space="0" w:color="auto"/>
        <w:right w:val="none" w:sz="0" w:space="0" w:color="auto"/>
      </w:divBdr>
    </w:div>
    <w:div w:id="723527040">
      <w:bodyDiv w:val="1"/>
      <w:marLeft w:val="0"/>
      <w:marRight w:val="0"/>
      <w:marTop w:val="0"/>
      <w:marBottom w:val="0"/>
      <w:divBdr>
        <w:top w:val="none" w:sz="0" w:space="0" w:color="auto"/>
        <w:left w:val="none" w:sz="0" w:space="0" w:color="auto"/>
        <w:bottom w:val="none" w:sz="0" w:space="0" w:color="auto"/>
        <w:right w:val="none" w:sz="0" w:space="0" w:color="auto"/>
      </w:divBdr>
    </w:div>
    <w:div w:id="825127616">
      <w:bodyDiv w:val="1"/>
      <w:marLeft w:val="0"/>
      <w:marRight w:val="0"/>
      <w:marTop w:val="0"/>
      <w:marBottom w:val="0"/>
      <w:divBdr>
        <w:top w:val="none" w:sz="0" w:space="0" w:color="auto"/>
        <w:left w:val="none" w:sz="0" w:space="0" w:color="auto"/>
        <w:bottom w:val="none" w:sz="0" w:space="0" w:color="auto"/>
        <w:right w:val="none" w:sz="0" w:space="0" w:color="auto"/>
      </w:divBdr>
    </w:div>
    <w:div w:id="1164470181">
      <w:bodyDiv w:val="1"/>
      <w:marLeft w:val="0"/>
      <w:marRight w:val="0"/>
      <w:marTop w:val="0"/>
      <w:marBottom w:val="0"/>
      <w:divBdr>
        <w:top w:val="none" w:sz="0" w:space="0" w:color="auto"/>
        <w:left w:val="none" w:sz="0" w:space="0" w:color="auto"/>
        <w:bottom w:val="none" w:sz="0" w:space="0" w:color="auto"/>
        <w:right w:val="none" w:sz="0" w:space="0" w:color="auto"/>
      </w:divBdr>
    </w:div>
    <w:div w:id="1289622831">
      <w:bodyDiv w:val="1"/>
      <w:marLeft w:val="0"/>
      <w:marRight w:val="0"/>
      <w:marTop w:val="0"/>
      <w:marBottom w:val="0"/>
      <w:divBdr>
        <w:top w:val="none" w:sz="0" w:space="0" w:color="auto"/>
        <w:left w:val="none" w:sz="0" w:space="0" w:color="auto"/>
        <w:bottom w:val="none" w:sz="0" w:space="0" w:color="auto"/>
        <w:right w:val="none" w:sz="0" w:space="0" w:color="auto"/>
      </w:divBdr>
    </w:div>
    <w:div w:id="1420176091">
      <w:bodyDiv w:val="1"/>
      <w:marLeft w:val="0"/>
      <w:marRight w:val="0"/>
      <w:marTop w:val="0"/>
      <w:marBottom w:val="0"/>
      <w:divBdr>
        <w:top w:val="none" w:sz="0" w:space="0" w:color="auto"/>
        <w:left w:val="none" w:sz="0" w:space="0" w:color="auto"/>
        <w:bottom w:val="none" w:sz="0" w:space="0" w:color="auto"/>
        <w:right w:val="none" w:sz="0" w:space="0" w:color="auto"/>
      </w:divBdr>
    </w:div>
    <w:div w:id="1429038298">
      <w:bodyDiv w:val="1"/>
      <w:marLeft w:val="0"/>
      <w:marRight w:val="0"/>
      <w:marTop w:val="0"/>
      <w:marBottom w:val="0"/>
      <w:divBdr>
        <w:top w:val="none" w:sz="0" w:space="0" w:color="auto"/>
        <w:left w:val="none" w:sz="0" w:space="0" w:color="auto"/>
        <w:bottom w:val="none" w:sz="0" w:space="0" w:color="auto"/>
        <w:right w:val="none" w:sz="0" w:space="0" w:color="auto"/>
      </w:divBdr>
    </w:div>
    <w:div w:id="1565799744">
      <w:bodyDiv w:val="1"/>
      <w:marLeft w:val="0"/>
      <w:marRight w:val="0"/>
      <w:marTop w:val="0"/>
      <w:marBottom w:val="0"/>
      <w:divBdr>
        <w:top w:val="none" w:sz="0" w:space="0" w:color="auto"/>
        <w:left w:val="none" w:sz="0" w:space="0" w:color="auto"/>
        <w:bottom w:val="none" w:sz="0" w:space="0" w:color="auto"/>
        <w:right w:val="none" w:sz="0" w:space="0" w:color="auto"/>
      </w:divBdr>
    </w:div>
    <w:div w:id="1579049641">
      <w:bodyDiv w:val="1"/>
      <w:marLeft w:val="0"/>
      <w:marRight w:val="0"/>
      <w:marTop w:val="0"/>
      <w:marBottom w:val="0"/>
      <w:divBdr>
        <w:top w:val="none" w:sz="0" w:space="0" w:color="auto"/>
        <w:left w:val="none" w:sz="0" w:space="0" w:color="auto"/>
        <w:bottom w:val="none" w:sz="0" w:space="0" w:color="auto"/>
        <w:right w:val="none" w:sz="0" w:space="0" w:color="auto"/>
      </w:divBdr>
    </w:div>
    <w:div w:id="1677463262">
      <w:bodyDiv w:val="1"/>
      <w:marLeft w:val="0"/>
      <w:marRight w:val="0"/>
      <w:marTop w:val="0"/>
      <w:marBottom w:val="0"/>
      <w:divBdr>
        <w:top w:val="none" w:sz="0" w:space="0" w:color="auto"/>
        <w:left w:val="none" w:sz="0" w:space="0" w:color="auto"/>
        <w:bottom w:val="none" w:sz="0" w:space="0" w:color="auto"/>
        <w:right w:val="none" w:sz="0" w:space="0" w:color="auto"/>
      </w:divBdr>
    </w:div>
    <w:div w:id="19975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F43B-75CF-4B96-96B8-ED3F97D64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89</Pages>
  <Words>23423</Words>
  <Characters>133517</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WVMI.ORG</Company>
  <LinksUpToDate>false</LinksUpToDate>
  <CharactersWithSpaces>156627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Sites, Anna</dc:creator>
  <cp:lastModifiedBy>Martin, Diane</cp:lastModifiedBy>
  <cp:revision>7</cp:revision>
  <dcterms:created xsi:type="dcterms:W3CDTF">2025-12-01T21:16:00Z</dcterms:created>
  <dcterms:modified xsi:type="dcterms:W3CDTF">2025-12-05T20:50:00Z</dcterms:modified>
</cp:coreProperties>
</file>