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6"/>
        <w:gridCol w:w="1248"/>
        <w:gridCol w:w="4680"/>
        <w:gridCol w:w="2250"/>
        <w:gridCol w:w="5940"/>
      </w:tblGrid>
      <w:tr w:rsidR="004B43C9" w:rsidRPr="00670158" w14:paraId="0503BC45" w14:textId="77777777" w:rsidTr="008440A4">
        <w:trPr>
          <w:cantSplit/>
          <w:trHeight w:val="288"/>
        </w:trPr>
        <w:tc>
          <w:tcPr>
            <w:tcW w:w="14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F7BB" w14:textId="713D86E9" w:rsidR="004B43C9" w:rsidRPr="00670158" w:rsidRDefault="004B43C9">
            <w:r>
              <w:fldChar w:fldCharType="begin"/>
            </w:r>
            <w:r w:rsidR="00901649">
              <w:instrText>HYPERLINK "https://secure.wvmi.org/QUESTIONS/Specifications/Mnemonics%20and%20Questions/fy2026q1/MnemonicQuestions2026q1.xlsx"</w:instrText>
            </w:r>
            <w:r>
              <w:fldChar w:fldCharType="separate"/>
            </w:r>
            <w:r w:rsidRPr="00670158">
              <w:rPr>
                <w:rStyle w:val="Hyperlink"/>
                <w:b/>
                <w:bCs/>
              </w:rPr>
              <w:t>Link to Mnemonics and Questions</w:t>
            </w:r>
            <w:r>
              <w:fldChar w:fldCharType="end"/>
            </w:r>
            <w:bookmarkStart w:id="0" w:name="_GoBack"/>
            <w:bookmarkEnd w:id="0"/>
          </w:p>
        </w:tc>
      </w:tr>
      <w:tr w:rsidR="005E3547" w:rsidRPr="00670158" w14:paraId="24278402" w14:textId="77777777" w:rsidTr="004168FF">
        <w:trPr>
          <w:cantSplit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55F0" w14:textId="77777777" w:rsidR="005E3547" w:rsidRPr="00670158" w:rsidRDefault="0093664B">
            <w:pPr>
              <w:jc w:val="center"/>
              <w:rPr>
                <w:sz w:val="22"/>
              </w:rPr>
            </w:pPr>
            <w:r w:rsidRPr="00670158">
              <w:rPr>
                <w:sz w:val="22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E534" w14:textId="77777777" w:rsidR="005E3547" w:rsidRPr="00670158" w:rsidRDefault="005E3547">
            <w:pPr>
              <w:jc w:val="center"/>
            </w:pPr>
            <w:proofErr w:type="spellStart"/>
            <w:r w:rsidRPr="00670158">
              <w:t>lossense</w:t>
            </w:r>
            <w:proofErr w:type="spellEnd"/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D009" w14:textId="77777777" w:rsidR="005E3547" w:rsidRPr="00670158" w:rsidRDefault="005E3547">
            <w:pPr>
              <w:rPr>
                <w:sz w:val="22"/>
              </w:rPr>
            </w:pPr>
            <w:r w:rsidRPr="00670158">
              <w:rPr>
                <w:sz w:val="22"/>
              </w:rPr>
              <w:t>Does the patient have any of the following physical/neurological impairments?</w:t>
            </w:r>
          </w:p>
          <w:p w14:paraId="10C1C270" w14:textId="77777777" w:rsidR="005E3547" w:rsidRPr="00670158" w:rsidRDefault="00A653A3" w:rsidP="00A653A3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2.  </w:t>
            </w:r>
            <w:r w:rsidR="005E3547" w:rsidRPr="00670158">
              <w:rPr>
                <w:sz w:val="22"/>
              </w:rPr>
              <w:t>quadriplegia/paraplegia</w:t>
            </w:r>
          </w:p>
          <w:p w14:paraId="744CFC01" w14:textId="77777777" w:rsidR="005E3547" w:rsidRPr="00670158" w:rsidRDefault="00A653A3" w:rsidP="00611C89">
            <w:pPr>
              <w:ind w:left="330" w:hangingChars="150" w:hanging="330"/>
              <w:rPr>
                <w:sz w:val="22"/>
              </w:rPr>
            </w:pPr>
            <w:r w:rsidRPr="00670158">
              <w:rPr>
                <w:sz w:val="22"/>
              </w:rPr>
              <w:t xml:space="preserve">3.  </w:t>
            </w:r>
            <w:r w:rsidR="005E3547" w:rsidRPr="00670158">
              <w:rPr>
                <w:sz w:val="22"/>
              </w:rPr>
              <w:t>past stroke, resulting in bilateral sensory loss in feet</w:t>
            </w:r>
          </w:p>
          <w:p w14:paraId="486CB0D8" w14:textId="77777777" w:rsidR="005E3547" w:rsidRPr="00670158" w:rsidRDefault="00A653A3" w:rsidP="00A653A3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99. </w:t>
            </w:r>
            <w:r w:rsidR="005E3547" w:rsidRPr="00670158">
              <w:rPr>
                <w:sz w:val="22"/>
              </w:rPr>
              <w:t>none of these impairments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1953" w14:textId="77777777" w:rsidR="005E3547" w:rsidRPr="00670158" w:rsidRDefault="005E3547">
            <w:pPr>
              <w:jc w:val="center"/>
            </w:pPr>
            <w:r w:rsidRPr="00670158">
              <w:t>2,3,99</w:t>
            </w:r>
          </w:p>
          <w:p w14:paraId="19DD4A3D" w14:textId="77777777" w:rsidR="00FB2F95" w:rsidRPr="00670158" w:rsidRDefault="00FB2F95">
            <w:pPr>
              <w:jc w:val="center"/>
            </w:pPr>
          </w:p>
          <w:p w14:paraId="5975CBC4" w14:textId="77777777" w:rsidR="005E3547" w:rsidRPr="00670158" w:rsidRDefault="005E3547" w:rsidP="00487BB7">
            <w:pPr>
              <w:jc w:val="center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1498" w14:textId="77777777" w:rsidR="005E3547" w:rsidRPr="00670158" w:rsidRDefault="005E3547">
            <w:r w:rsidRPr="00670158">
              <w:t>Quadriplegia = paralysis of all four limbs</w:t>
            </w:r>
          </w:p>
          <w:p w14:paraId="6B7DBE64" w14:textId="77777777" w:rsidR="005E3547" w:rsidRPr="00670158" w:rsidRDefault="005E3547">
            <w:r w:rsidRPr="00670158">
              <w:t>Paraplegia = paralysis of the lower part of the body including the legs</w:t>
            </w:r>
          </w:p>
          <w:p w14:paraId="51FE04DA" w14:textId="77777777" w:rsidR="005E3547" w:rsidRPr="00670158" w:rsidRDefault="005E3547">
            <w:r w:rsidRPr="00670158">
              <w:t>Response #3 may not be used if the sensory loss is confined to one foot.</w:t>
            </w:r>
          </w:p>
          <w:p w14:paraId="190D0939" w14:textId="77777777" w:rsidR="005E3547" w:rsidRPr="00670158" w:rsidRDefault="005E3547"/>
        </w:tc>
      </w:tr>
      <w:tr w:rsidR="00A653A3" w:rsidRPr="00670158" w14:paraId="56C8D234" w14:textId="77777777" w:rsidTr="004168FF">
        <w:trPr>
          <w:cantSplit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253" w14:textId="77777777" w:rsidR="00A653A3" w:rsidRPr="00670158" w:rsidRDefault="0093664B">
            <w:pPr>
              <w:jc w:val="center"/>
              <w:rPr>
                <w:sz w:val="22"/>
              </w:rPr>
            </w:pPr>
            <w:r w:rsidRPr="00670158">
              <w:rPr>
                <w:sz w:val="22"/>
              </w:rPr>
              <w:t>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CC92" w14:textId="77777777" w:rsidR="00A653A3" w:rsidRPr="00670158" w:rsidRDefault="00A653A3">
            <w:pPr>
              <w:jc w:val="center"/>
            </w:pPr>
            <w:r w:rsidRPr="00670158">
              <w:t>amputee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F5BF" w14:textId="77777777" w:rsidR="00A653A3" w:rsidRPr="00670158" w:rsidRDefault="00A653A3">
            <w:pPr>
              <w:rPr>
                <w:sz w:val="22"/>
              </w:rPr>
            </w:pPr>
            <w:r w:rsidRPr="00670158">
              <w:rPr>
                <w:sz w:val="22"/>
              </w:rPr>
              <w:t>Does the patient have a lower extremity amputation?</w:t>
            </w:r>
          </w:p>
          <w:p w14:paraId="38A79234" w14:textId="77777777" w:rsidR="00A653A3" w:rsidRPr="00670158" w:rsidRDefault="00A653A3">
            <w:pPr>
              <w:rPr>
                <w:sz w:val="22"/>
              </w:rPr>
            </w:pPr>
            <w:r w:rsidRPr="00670158">
              <w:rPr>
                <w:sz w:val="22"/>
              </w:rPr>
              <w:t>1.  Unilateral amputation</w:t>
            </w:r>
          </w:p>
          <w:p w14:paraId="0FA0AB5C" w14:textId="77777777" w:rsidR="00A653A3" w:rsidRPr="00670158" w:rsidRDefault="00A653A3">
            <w:pPr>
              <w:rPr>
                <w:sz w:val="22"/>
              </w:rPr>
            </w:pPr>
            <w:r w:rsidRPr="00670158">
              <w:rPr>
                <w:sz w:val="22"/>
              </w:rPr>
              <w:t>2.  Bilateral amputation</w:t>
            </w:r>
          </w:p>
          <w:p w14:paraId="21DAB36D" w14:textId="77777777" w:rsidR="00A653A3" w:rsidRPr="00670158" w:rsidRDefault="00A653A3">
            <w:pPr>
              <w:rPr>
                <w:sz w:val="22"/>
              </w:rPr>
            </w:pPr>
            <w:r w:rsidRPr="00670158">
              <w:rPr>
                <w:sz w:val="22"/>
              </w:rPr>
              <w:t>99. No documentation of lower extremity amputation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22F9E" w14:textId="77777777" w:rsidR="00487BB7" w:rsidRPr="00670158" w:rsidRDefault="00A653A3" w:rsidP="00487BB7">
            <w:pPr>
              <w:jc w:val="center"/>
              <w:rPr>
                <w:b/>
                <w:bCs/>
              </w:rPr>
            </w:pPr>
            <w:r w:rsidRPr="00670158">
              <w:t>1,2,99</w:t>
            </w:r>
            <w:r w:rsidR="00487BB7" w:rsidRPr="00670158">
              <w:rPr>
                <w:b/>
                <w:bCs/>
              </w:rPr>
              <w:t xml:space="preserve"> </w:t>
            </w:r>
          </w:p>
          <w:p w14:paraId="1B6A56C3" w14:textId="4F76ABCB" w:rsidR="00A653A3" w:rsidRPr="00670158" w:rsidRDefault="00487BB7" w:rsidP="002F6D94">
            <w:pPr>
              <w:jc w:val="center"/>
            </w:pPr>
            <w:r w:rsidRPr="00670158">
              <w:rPr>
                <w:b/>
                <w:bCs/>
              </w:rPr>
              <w:t xml:space="preserve">If 2, auto-fill </w:t>
            </w:r>
            <w:r w:rsidR="00A41A9D" w:rsidRPr="00670158">
              <w:rPr>
                <w:b/>
                <w:bCs/>
              </w:rPr>
              <w:t>footinsp</w:t>
            </w:r>
            <w:r w:rsidR="00472EBF" w:rsidRPr="00670158">
              <w:rPr>
                <w:b/>
                <w:bCs/>
              </w:rPr>
              <w:t>2</w:t>
            </w:r>
            <w:r w:rsidR="00A41A9D" w:rsidRPr="00670158">
              <w:rPr>
                <w:b/>
                <w:bCs/>
              </w:rPr>
              <w:t xml:space="preserve">, </w:t>
            </w:r>
            <w:proofErr w:type="spellStart"/>
            <w:r w:rsidR="00472EBF" w:rsidRPr="00670158">
              <w:rPr>
                <w:b/>
              </w:rPr>
              <w:t>ftsenart</w:t>
            </w:r>
            <w:proofErr w:type="spellEnd"/>
            <w:r w:rsidR="00472EBF" w:rsidRPr="00670158">
              <w:rPr>
                <w:b/>
              </w:rPr>
              <w:t>,</w:t>
            </w:r>
            <w:r w:rsidR="00472EBF" w:rsidRPr="00670158">
              <w:rPr>
                <w:b/>
                <w:bCs/>
              </w:rPr>
              <w:t xml:space="preserve"> </w:t>
            </w:r>
            <w:proofErr w:type="spellStart"/>
            <w:r w:rsidRPr="00670158">
              <w:rPr>
                <w:b/>
                <w:bCs/>
              </w:rPr>
              <w:t>footplse</w:t>
            </w:r>
            <w:proofErr w:type="spellEnd"/>
            <w:r w:rsidRPr="00670158">
              <w:rPr>
                <w:b/>
                <w:bCs/>
              </w:rPr>
              <w:t xml:space="preserve">, and </w:t>
            </w:r>
            <w:proofErr w:type="spellStart"/>
            <w:r w:rsidRPr="00670158">
              <w:rPr>
                <w:b/>
                <w:bCs/>
              </w:rPr>
              <w:t>footsens</w:t>
            </w:r>
            <w:proofErr w:type="spellEnd"/>
            <w:r w:rsidRPr="00670158">
              <w:rPr>
                <w:b/>
                <w:bCs/>
              </w:rPr>
              <w:t xml:space="preserve"> as 95</w:t>
            </w:r>
            <w:r w:rsidR="0093664B" w:rsidRPr="00670158">
              <w:rPr>
                <w:b/>
                <w:bCs/>
              </w:rPr>
              <w:t>,</w:t>
            </w:r>
            <w:r w:rsidR="00472EBF" w:rsidRPr="00670158">
              <w:rPr>
                <w:b/>
                <w:bCs/>
              </w:rPr>
              <w:t xml:space="preserve"> auto-fill </w:t>
            </w:r>
            <w:proofErr w:type="spellStart"/>
            <w:r w:rsidR="00472EBF" w:rsidRPr="00670158">
              <w:rPr>
                <w:b/>
                <w:bCs/>
              </w:rPr>
              <w:t>footinsdt</w:t>
            </w:r>
            <w:proofErr w:type="spellEnd"/>
            <w:r w:rsidR="00472EBF" w:rsidRPr="00670158">
              <w:rPr>
                <w:b/>
                <w:bCs/>
              </w:rPr>
              <w:t xml:space="preserve"> as 99/99/999</w:t>
            </w:r>
            <w:r w:rsidR="00472EBF" w:rsidRPr="002F6D94">
              <w:rPr>
                <w:b/>
                <w:bCs/>
                <w:highlight w:val="yellow"/>
              </w:rPr>
              <w:t>9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956" w14:textId="77777777" w:rsidR="00A653A3" w:rsidRPr="00670158" w:rsidRDefault="00A653A3">
            <w:r w:rsidRPr="00670158">
              <w:t xml:space="preserve">Lower extremity amputation = removal of one </w:t>
            </w:r>
            <w:r w:rsidR="00226548" w:rsidRPr="00670158">
              <w:t>(unilateral) o</w:t>
            </w:r>
            <w:r w:rsidRPr="00670158">
              <w:t xml:space="preserve">r both </w:t>
            </w:r>
            <w:r w:rsidR="00226548" w:rsidRPr="00670158">
              <w:t xml:space="preserve">(bilateral) </w:t>
            </w:r>
            <w:r w:rsidRPr="00670158">
              <w:t>lower extremities</w:t>
            </w:r>
            <w:r w:rsidR="0032332D" w:rsidRPr="00670158">
              <w:t xml:space="preserve">.  </w:t>
            </w:r>
          </w:p>
          <w:p w14:paraId="68FD418E" w14:textId="77777777" w:rsidR="00A653A3" w:rsidRPr="00670158" w:rsidRDefault="0032332D">
            <w:r w:rsidRPr="00670158">
              <w:t>Amputation of a l</w:t>
            </w:r>
            <w:r w:rsidR="00A653A3" w:rsidRPr="00670158">
              <w:t>ower extremity amputation may be above or below the knee.</w:t>
            </w:r>
          </w:p>
        </w:tc>
      </w:tr>
      <w:tr w:rsidR="00A41A9D" w:rsidRPr="00670158" w14:paraId="234B0DAE" w14:textId="77777777" w:rsidTr="004168FF">
        <w:trPr>
          <w:cantSplit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0B20" w14:textId="77777777" w:rsidR="00A41A9D" w:rsidRPr="00670158" w:rsidRDefault="00F46A76" w:rsidP="00A41A9D">
            <w:pPr>
              <w:jc w:val="center"/>
              <w:rPr>
                <w:sz w:val="22"/>
              </w:rPr>
            </w:pPr>
            <w:r w:rsidRPr="00670158">
              <w:rPr>
                <w:sz w:val="22"/>
              </w:rPr>
              <w:lastRenderedPageBreak/>
              <w:t>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BC98" w14:textId="4A68D89B" w:rsidR="00A41A9D" w:rsidRPr="00670158" w:rsidRDefault="00A41A9D" w:rsidP="00A41A9D">
            <w:pPr>
              <w:jc w:val="center"/>
            </w:pPr>
            <w:r w:rsidRPr="00670158">
              <w:t>footinsp</w:t>
            </w:r>
            <w:r w:rsidR="001C0B24" w:rsidRPr="00670158">
              <w:t>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D155" w14:textId="35385287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>Within the past year, does the record document a visual inspection of the patient’s feet</w:t>
            </w:r>
            <w:r w:rsidR="001C0B24" w:rsidRPr="00670158">
              <w:rPr>
                <w:sz w:val="22"/>
              </w:rPr>
              <w:t xml:space="preserve"> during a face-to-face (in person) or </w:t>
            </w:r>
            <w:r w:rsidR="00A00A87" w:rsidRPr="00670158">
              <w:rPr>
                <w:sz w:val="22"/>
              </w:rPr>
              <w:t xml:space="preserve">clinical video telehealth (CVT, </w:t>
            </w:r>
            <w:r w:rsidR="00B870D5" w:rsidRPr="00670158">
              <w:rPr>
                <w:sz w:val="22"/>
              </w:rPr>
              <w:t>VA Video Connect (VVC)</w:t>
            </w:r>
            <w:r w:rsidR="00A00A87" w:rsidRPr="00670158">
              <w:rPr>
                <w:sz w:val="22"/>
              </w:rPr>
              <w:t>)</w:t>
            </w:r>
            <w:r w:rsidR="00B870D5" w:rsidRPr="00670158">
              <w:rPr>
                <w:sz w:val="22"/>
              </w:rPr>
              <w:t xml:space="preserve"> </w:t>
            </w:r>
            <w:r w:rsidR="001C0B24" w:rsidRPr="00670158">
              <w:rPr>
                <w:sz w:val="22"/>
              </w:rPr>
              <w:t>visit</w:t>
            </w:r>
            <w:r w:rsidRPr="00AF3DAE">
              <w:rPr>
                <w:sz w:val="22"/>
              </w:rPr>
              <w:t>?</w:t>
            </w:r>
          </w:p>
          <w:p w14:paraId="53DDB51B" w14:textId="1290E9C7" w:rsidR="00A41A9D" w:rsidRPr="00670158" w:rsidRDefault="00A41A9D" w:rsidP="001C0B24">
            <w:pPr>
              <w:rPr>
                <w:sz w:val="22"/>
              </w:rPr>
            </w:pPr>
          </w:p>
          <w:p w14:paraId="4A0180DA" w14:textId="2A0A5A1C" w:rsidR="001C0B24" w:rsidRPr="00670158" w:rsidRDefault="001C0B24" w:rsidP="001C0B24">
            <w:pPr>
              <w:rPr>
                <w:sz w:val="22"/>
              </w:rPr>
            </w:pPr>
            <w:r w:rsidRPr="00670158">
              <w:rPr>
                <w:sz w:val="22"/>
              </w:rPr>
              <w:t>3. Yes, visual inspection of the patient’s feet was documented during a face-to-face visit</w:t>
            </w:r>
          </w:p>
          <w:p w14:paraId="4B3A95EC" w14:textId="4500C61B" w:rsidR="001C0B24" w:rsidRPr="00670158" w:rsidRDefault="001C0B24" w:rsidP="001C0B24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4. Yes, </w:t>
            </w:r>
            <w:r w:rsidRPr="00AF3DAE">
              <w:rPr>
                <w:sz w:val="22"/>
              </w:rPr>
              <w:t xml:space="preserve">visual </w:t>
            </w:r>
            <w:r w:rsidRPr="00670158">
              <w:rPr>
                <w:sz w:val="22"/>
              </w:rPr>
              <w:t xml:space="preserve">inspection of the patient’s feet was documented during a </w:t>
            </w:r>
            <w:r w:rsidR="00A00A87" w:rsidRPr="00670158">
              <w:rPr>
                <w:sz w:val="22"/>
              </w:rPr>
              <w:t xml:space="preserve">CVT or </w:t>
            </w:r>
            <w:r w:rsidR="00B870D5" w:rsidRPr="00670158">
              <w:rPr>
                <w:sz w:val="22"/>
              </w:rPr>
              <w:t>VVC</w:t>
            </w:r>
            <w:r w:rsidRPr="00670158">
              <w:rPr>
                <w:sz w:val="22"/>
              </w:rPr>
              <w:t xml:space="preserve"> visit</w:t>
            </w:r>
          </w:p>
          <w:p w14:paraId="41077E7D" w14:textId="6CC290F5" w:rsidR="001C0B24" w:rsidRPr="00670158" w:rsidRDefault="001C0B24" w:rsidP="001C0B24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5. </w:t>
            </w:r>
            <w:r w:rsidR="00E96E94" w:rsidRPr="00670158">
              <w:rPr>
                <w:sz w:val="22"/>
              </w:rPr>
              <w:t xml:space="preserve">No documentation of a visual inspection of the patient’s feet </w:t>
            </w:r>
            <w:r w:rsidR="00BA66AD" w:rsidRPr="00670158">
              <w:rPr>
                <w:sz w:val="22"/>
              </w:rPr>
              <w:t>during the past year</w:t>
            </w:r>
          </w:p>
          <w:p w14:paraId="7B79A9DE" w14:textId="7557DE37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>95. Not applicable</w:t>
            </w:r>
          </w:p>
          <w:p w14:paraId="05769A6B" w14:textId="77777777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>98.  Patient refused foot exam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BC96" w14:textId="13211AAB" w:rsidR="00A41A9D" w:rsidRPr="00670158" w:rsidRDefault="00BA66AD" w:rsidP="00A41A9D">
            <w:pPr>
              <w:jc w:val="center"/>
            </w:pPr>
            <w:r w:rsidRPr="00670158">
              <w:t>3,4,5</w:t>
            </w:r>
            <w:r w:rsidR="00A41A9D" w:rsidRPr="00670158">
              <w:t>,95,98</w:t>
            </w:r>
          </w:p>
          <w:p w14:paraId="7A65856E" w14:textId="77777777" w:rsidR="00A41A9D" w:rsidRPr="00670158" w:rsidRDefault="00A41A9D" w:rsidP="00A41A9D">
            <w:pPr>
              <w:jc w:val="center"/>
            </w:pPr>
          </w:p>
          <w:p w14:paraId="23BCBCFB" w14:textId="40CE52DF" w:rsidR="00A41A9D" w:rsidRPr="00670158" w:rsidRDefault="00A41A9D" w:rsidP="00A41A9D">
            <w:pPr>
              <w:jc w:val="center"/>
            </w:pPr>
            <w:r w:rsidRPr="00670158">
              <w:t>If amputee = 2, will be auto-filled as 95</w:t>
            </w:r>
          </w:p>
          <w:p w14:paraId="79650535" w14:textId="77777777" w:rsidR="00472EBF" w:rsidRPr="00670158" w:rsidRDefault="00472EBF" w:rsidP="00A41A9D">
            <w:pPr>
              <w:jc w:val="center"/>
            </w:pPr>
          </w:p>
          <w:p w14:paraId="79707DBB" w14:textId="7D8C864C" w:rsidR="00B870D5" w:rsidRPr="00670158" w:rsidRDefault="00B870D5" w:rsidP="00A41A9D">
            <w:pPr>
              <w:jc w:val="center"/>
            </w:pPr>
            <w:r w:rsidRPr="00670158">
              <w:t xml:space="preserve">If 5 or 98, go to </w:t>
            </w:r>
            <w:proofErr w:type="spellStart"/>
            <w:r w:rsidRPr="00670158">
              <w:t>footplse</w:t>
            </w:r>
            <w:proofErr w:type="spellEnd"/>
          </w:p>
          <w:p w14:paraId="1AAAB1F1" w14:textId="77777777" w:rsidR="00A41A9D" w:rsidRPr="00670158" w:rsidRDefault="00A41A9D" w:rsidP="00A41A9D">
            <w:pPr>
              <w:jc w:val="center"/>
            </w:pPr>
          </w:p>
          <w:p w14:paraId="21792C57" w14:textId="77777777" w:rsidR="00A41A9D" w:rsidRPr="00670158" w:rsidRDefault="00A41A9D" w:rsidP="00A41A9D">
            <w:pPr>
              <w:jc w:val="center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CB84" w14:textId="52847A7D" w:rsidR="00606EF8" w:rsidRPr="00670158" w:rsidRDefault="00606EF8" w:rsidP="001A527B">
            <w:pPr>
              <w:pStyle w:val="ListParagraph"/>
              <w:numPr>
                <w:ilvl w:val="0"/>
                <w:numId w:val="37"/>
              </w:numPr>
            </w:pPr>
            <w:r w:rsidRPr="00670158">
              <w:t xml:space="preserve">Visual inspection of the patient’s feet may be performed by </w:t>
            </w:r>
            <w:r w:rsidR="00FC193B" w:rsidRPr="00670158">
              <w:t xml:space="preserve">any healthcare provider including but not limited to: physician/APN/PA, registered nurse, licensed practical nurse, health technician. </w:t>
            </w:r>
          </w:p>
          <w:p w14:paraId="59DA4C7C" w14:textId="77777777" w:rsidR="00FC193B" w:rsidRPr="00670158" w:rsidRDefault="00FC193B" w:rsidP="00FC193B">
            <w:pPr>
              <w:pStyle w:val="ListParagraph"/>
              <w:numPr>
                <w:ilvl w:val="0"/>
                <w:numId w:val="37"/>
              </w:numPr>
            </w:pPr>
            <w:r w:rsidRPr="00670158">
              <w:t>Patient self-report is not acceptable.</w:t>
            </w:r>
          </w:p>
          <w:p w14:paraId="26B52078" w14:textId="2D2C2973" w:rsidR="00A41A9D" w:rsidRPr="00670158" w:rsidRDefault="00A41A9D" w:rsidP="001A527B">
            <w:pPr>
              <w:pStyle w:val="ListParagraph"/>
              <w:numPr>
                <w:ilvl w:val="0"/>
                <w:numId w:val="37"/>
              </w:numPr>
            </w:pPr>
            <w:r w:rsidRPr="00670158">
              <w:t>If a checklist is used to denote visual foot inspection, a notation of findings</w:t>
            </w:r>
            <w:r w:rsidR="00E652A7" w:rsidRPr="00670158">
              <w:t xml:space="preserve"> (</w:t>
            </w:r>
            <w:r w:rsidRPr="00670158">
              <w:t xml:space="preserve">e.g., </w:t>
            </w:r>
            <w:r w:rsidR="00E652A7" w:rsidRPr="00670158">
              <w:t>within normal limits (</w:t>
            </w:r>
            <w:r w:rsidRPr="00670158">
              <w:t>WNL</w:t>
            </w:r>
            <w:r w:rsidR="00E652A7" w:rsidRPr="00670158">
              <w:t>))</w:t>
            </w:r>
            <w:r w:rsidRPr="00670158">
              <w:t xml:space="preserve"> must be present in addition to date and initials or signature of individual performing the exam.  Patient must have had a </w:t>
            </w:r>
            <w:r w:rsidR="00E652A7" w:rsidRPr="00670158">
              <w:t>face</w:t>
            </w:r>
            <w:r w:rsidR="00BA66AD" w:rsidRPr="00670158">
              <w:t>-</w:t>
            </w:r>
            <w:r w:rsidR="00E652A7" w:rsidRPr="00670158">
              <w:t>to</w:t>
            </w:r>
            <w:r w:rsidR="00BA66AD" w:rsidRPr="00670158">
              <w:t>-</w:t>
            </w:r>
            <w:r w:rsidR="00E652A7" w:rsidRPr="00670158">
              <w:t>face</w:t>
            </w:r>
            <w:r w:rsidR="00A00A87" w:rsidRPr="00670158">
              <w:t>,</w:t>
            </w:r>
            <w:r w:rsidR="00E652A7" w:rsidRPr="00670158">
              <w:t xml:space="preserve"> clinical video telehealth (CVT)</w:t>
            </w:r>
            <w:r w:rsidR="00A00A87" w:rsidRPr="00670158">
              <w:t xml:space="preserve"> or VVC visit on that date. </w:t>
            </w:r>
          </w:p>
          <w:p w14:paraId="7F7BE879" w14:textId="049CB191" w:rsidR="00A00A87" w:rsidRPr="00670158" w:rsidRDefault="00BA66AD" w:rsidP="001A527B">
            <w:pPr>
              <w:pStyle w:val="ListParagraph"/>
              <w:numPr>
                <w:ilvl w:val="0"/>
                <w:numId w:val="37"/>
              </w:numPr>
            </w:pPr>
            <w:r w:rsidRPr="00670158">
              <w:t>If the visual inspection of the patient’s feet was documented during a face</w:t>
            </w:r>
            <w:r w:rsidR="00102201" w:rsidRPr="00670158">
              <w:t>-</w:t>
            </w:r>
            <w:r w:rsidRPr="00670158">
              <w:t>to</w:t>
            </w:r>
            <w:r w:rsidR="00102201" w:rsidRPr="00670158">
              <w:t>-</w:t>
            </w:r>
            <w:r w:rsidRPr="00670158">
              <w:t xml:space="preserve">face visit, select value 3. </w:t>
            </w:r>
            <w:r w:rsidR="00F62B61" w:rsidRPr="00670158">
              <w:t xml:space="preserve">Note: If a patient is </w:t>
            </w:r>
            <w:r w:rsidR="00F62B61" w:rsidRPr="00670158">
              <w:rPr>
                <w:u w:val="single"/>
              </w:rPr>
              <w:t>onsite</w:t>
            </w:r>
            <w:r w:rsidR="00F62B61" w:rsidRPr="00670158">
              <w:t xml:space="preserve"> at a VA clinic for a CVT visit (telehealth connection to a provider at another facility) and a provider at the </w:t>
            </w:r>
            <w:r w:rsidR="00F62B61" w:rsidRPr="00670158">
              <w:rPr>
                <w:u w:val="single"/>
              </w:rPr>
              <w:t>onsite</w:t>
            </w:r>
            <w:r w:rsidR="00F62B61" w:rsidRPr="00670158">
              <w:t xml:space="preserve"> clinic performs and documents a visual inspection of the patient’s feet, select value 3.  </w:t>
            </w:r>
          </w:p>
          <w:p w14:paraId="7918776C" w14:textId="7120A761" w:rsidR="00BA66AD" w:rsidRPr="00670158" w:rsidRDefault="00BA66AD" w:rsidP="001A527B">
            <w:pPr>
              <w:pStyle w:val="ListParagraph"/>
              <w:numPr>
                <w:ilvl w:val="0"/>
                <w:numId w:val="37"/>
              </w:numPr>
            </w:pPr>
            <w:r w:rsidRPr="00670158">
              <w:t xml:space="preserve">If the visual inspection of the patient’s feet was documented during a </w:t>
            </w:r>
            <w:r w:rsidR="00A00A87" w:rsidRPr="00670158">
              <w:t xml:space="preserve">CVT or </w:t>
            </w:r>
            <w:r w:rsidR="00B870D5" w:rsidRPr="00670158">
              <w:t>VVC</w:t>
            </w:r>
            <w:r w:rsidRPr="00670158">
              <w:t xml:space="preserve"> visit, select value </w:t>
            </w:r>
            <w:r w:rsidRPr="00AF3DAE">
              <w:t>4</w:t>
            </w:r>
            <w:r w:rsidRPr="00670158">
              <w:t>.</w:t>
            </w:r>
            <w:r w:rsidR="00B870D5" w:rsidRPr="00670158">
              <w:t xml:space="preserve"> </w:t>
            </w:r>
          </w:p>
          <w:p w14:paraId="0DAB52E5" w14:textId="2DE3E3A9" w:rsidR="00A41A9D" w:rsidRPr="00670158" w:rsidRDefault="00A41A9D" w:rsidP="001A527B">
            <w:pPr>
              <w:pStyle w:val="ListParagraph"/>
              <w:numPr>
                <w:ilvl w:val="0"/>
                <w:numId w:val="37"/>
              </w:numPr>
            </w:pPr>
            <w:r w:rsidRPr="00670158">
              <w:t xml:space="preserve">If patient </w:t>
            </w:r>
            <w:r w:rsidR="00E652A7" w:rsidRPr="00670158">
              <w:t>has a</w:t>
            </w:r>
            <w:r w:rsidRPr="00670158">
              <w:t xml:space="preserve"> unilateral amputee of lower extremity, question is pertinent to the remaining foot.</w:t>
            </w:r>
          </w:p>
          <w:p w14:paraId="1EB5667A" w14:textId="0E6EA6BD" w:rsidR="00FC44E8" w:rsidRPr="00670158" w:rsidRDefault="00A41A9D" w:rsidP="00AF3DAE">
            <w:pPr>
              <w:pStyle w:val="ListParagraph"/>
              <w:numPr>
                <w:ilvl w:val="0"/>
                <w:numId w:val="37"/>
              </w:numPr>
            </w:pPr>
            <w:r w:rsidRPr="00AF3DAE">
              <w:t>R</w:t>
            </w:r>
            <w:r w:rsidRPr="00670158">
              <w:t xml:space="preserve">eferral to a podiatrist, without documented notes, is acceptable </w:t>
            </w:r>
            <w:r w:rsidRPr="00670158">
              <w:rPr>
                <w:u w:val="single"/>
              </w:rPr>
              <w:t>only for the visual foot exam</w:t>
            </w:r>
            <w:r w:rsidRPr="00670158">
              <w:t xml:space="preserve"> and </w:t>
            </w:r>
            <w:r w:rsidRPr="00670158">
              <w:rPr>
                <w:u w:val="single"/>
              </w:rPr>
              <w:t>only</w:t>
            </w:r>
            <w:r w:rsidRPr="00670158">
              <w:t xml:space="preserve"> if the record verifies the patient kept the appointment.</w:t>
            </w:r>
          </w:p>
          <w:p w14:paraId="30333E5E" w14:textId="70AD247A" w:rsidR="00670592" w:rsidRPr="00670158" w:rsidRDefault="00606EF8" w:rsidP="00BF44BA">
            <w:pPr>
              <w:pStyle w:val="ListParagraph"/>
              <w:numPr>
                <w:ilvl w:val="0"/>
                <w:numId w:val="37"/>
              </w:numPr>
            </w:pPr>
            <w:r w:rsidRPr="00670158">
              <w:rPr>
                <w:b/>
              </w:rPr>
              <w:t>Examples of a</w:t>
            </w:r>
            <w:r w:rsidR="00A41A9D" w:rsidRPr="00670158">
              <w:rPr>
                <w:b/>
              </w:rPr>
              <w:t>cceptable</w:t>
            </w:r>
            <w:r w:rsidRPr="00670158">
              <w:rPr>
                <w:b/>
              </w:rPr>
              <w:t xml:space="preserve"> documentation include but are not limited to</w:t>
            </w:r>
            <w:r w:rsidR="00A41A9D" w:rsidRPr="00670158">
              <w:rPr>
                <w:b/>
              </w:rPr>
              <w:t>:</w:t>
            </w:r>
            <w:r w:rsidR="00A41A9D" w:rsidRPr="00670158">
              <w:t xml:space="preserve"> cyanosis of the toes/feet, </w:t>
            </w:r>
            <w:r w:rsidR="00BF44BA" w:rsidRPr="00670158">
              <w:t xml:space="preserve">diabetic foot care (DFC), edema of the feet, feet WNL, no significant abnormalities, onychomycosis of toenails, pedal edema, </w:t>
            </w:r>
            <w:r w:rsidR="00A41A9D" w:rsidRPr="00670158">
              <w:t>skin exam of foot, toe check/exam, toenail clipping, ulcers</w:t>
            </w:r>
            <w:r w:rsidR="00670592" w:rsidRPr="00670158">
              <w:t>.</w:t>
            </w:r>
            <w:r w:rsidR="00A41A9D" w:rsidRPr="00670158">
              <w:t xml:space="preserve"> </w:t>
            </w:r>
          </w:p>
          <w:p w14:paraId="5B2B046E" w14:textId="38EC66A1" w:rsidR="00A41A9D" w:rsidRPr="00670158" w:rsidRDefault="00A41A9D" w:rsidP="00BF44BA">
            <w:pPr>
              <w:pStyle w:val="ListParagraph"/>
              <w:numPr>
                <w:ilvl w:val="0"/>
                <w:numId w:val="37"/>
              </w:numPr>
            </w:pPr>
            <w:r w:rsidRPr="00670158">
              <w:rPr>
                <w:b/>
              </w:rPr>
              <w:t xml:space="preserve">The following are </w:t>
            </w:r>
            <w:r w:rsidRPr="00670158">
              <w:rPr>
                <w:b/>
                <w:u w:val="single"/>
              </w:rPr>
              <w:t xml:space="preserve">not </w:t>
            </w:r>
            <w:r w:rsidRPr="00670158">
              <w:rPr>
                <w:b/>
              </w:rPr>
              <w:t>acceptable unless the feet are specifically mentioned:</w:t>
            </w:r>
            <w:r w:rsidRPr="00670158">
              <w:t xml:space="preserve"> extremities negative, lower extremity exam, 1+ edema, extremities – no edema </w:t>
            </w:r>
          </w:p>
          <w:p w14:paraId="1C55D14C" w14:textId="77777777" w:rsidR="00A41A9D" w:rsidRPr="00670158" w:rsidRDefault="00A41A9D" w:rsidP="001A527B">
            <w:pPr>
              <w:pStyle w:val="ListParagraph"/>
              <w:numPr>
                <w:ilvl w:val="0"/>
                <w:numId w:val="37"/>
              </w:numPr>
            </w:pPr>
            <w:r w:rsidRPr="00670158">
              <w:t xml:space="preserve">In order to answer “98,” there must be documentation in the record by the provider that the patient refused to have a foot inspection. </w:t>
            </w:r>
          </w:p>
        </w:tc>
      </w:tr>
      <w:tr w:rsidR="00B870D5" w:rsidRPr="00670158" w14:paraId="597281A5" w14:textId="77777777" w:rsidTr="004168FF">
        <w:trPr>
          <w:cantSplit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9166" w14:textId="500B620D" w:rsidR="00B870D5" w:rsidRPr="00670158" w:rsidRDefault="00A00A87" w:rsidP="00A41A9D">
            <w:pPr>
              <w:jc w:val="center"/>
              <w:rPr>
                <w:sz w:val="22"/>
              </w:rPr>
            </w:pPr>
            <w:r w:rsidRPr="00670158">
              <w:rPr>
                <w:sz w:val="22"/>
              </w:rPr>
              <w:lastRenderedPageBreak/>
              <w:t>4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DC7C" w14:textId="111A7F90" w:rsidR="00B870D5" w:rsidRPr="00670158" w:rsidRDefault="00B870D5" w:rsidP="00A41A9D">
            <w:pPr>
              <w:jc w:val="center"/>
            </w:pPr>
            <w:proofErr w:type="spellStart"/>
            <w:r w:rsidRPr="00670158">
              <w:t>footinsdt</w:t>
            </w:r>
            <w:proofErr w:type="spellEnd"/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4023" w14:textId="4CC2E074" w:rsidR="00B870D5" w:rsidRPr="00670158" w:rsidRDefault="00B870D5" w:rsidP="00B870D5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Enter the date of the most recent visit with documentation of a visual </w:t>
            </w:r>
            <w:r w:rsidRPr="00AF3DAE">
              <w:rPr>
                <w:sz w:val="22"/>
              </w:rPr>
              <w:t>i</w:t>
            </w:r>
            <w:r w:rsidRPr="00670158">
              <w:rPr>
                <w:sz w:val="22"/>
              </w:rPr>
              <w:t>nspection of the patient’s feet.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FFA" w14:textId="77777777" w:rsidR="00B870D5" w:rsidRPr="00670158" w:rsidRDefault="00B870D5" w:rsidP="00A41A9D">
            <w:pPr>
              <w:jc w:val="center"/>
            </w:pPr>
            <w:r w:rsidRPr="00670158">
              <w:t>mm/</w:t>
            </w:r>
            <w:proofErr w:type="spellStart"/>
            <w:r w:rsidRPr="00670158">
              <w:t>dd</w:t>
            </w:r>
            <w:proofErr w:type="spellEnd"/>
            <w:r w:rsidRPr="00670158">
              <w:t>/</w:t>
            </w:r>
            <w:proofErr w:type="spellStart"/>
            <w:r w:rsidRPr="00670158">
              <w:t>yyyy</w:t>
            </w:r>
            <w:proofErr w:type="spellEnd"/>
          </w:p>
          <w:p w14:paraId="55621984" w14:textId="612EDA5C" w:rsidR="008426C0" w:rsidRPr="00670158" w:rsidRDefault="008426C0" w:rsidP="00A41A9D">
            <w:pPr>
              <w:jc w:val="center"/>
            </w:pPr>
            <w:r w:rsidRPr="00670158">
              <w:t xml:space="preserve">If footinsp2 = 3, go to </w:t>
            </w:r>
            <w:proofErr w:type="spellStart"/>
            <w:r w:rsidRPr="00670158">
              <w:t>footplse</w:t>
            </w:r>
            <w:proofErr w:type="spellEnd"/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4"/>
            </w:tblGrid>
            <w:tr w:rsidR="00B870D5" w:rsidRPr="00670158" w14:paraId="7ACF2FFA" w14:textId="77777777" w:rsidTr="00B870D5">
              <w:tc>
                <w:tcPr>
                  <w:tcW w:w="1934" w:type="dxa"/>
                </w:tcPr>
                <w:p w14:paraId="3CFAC11C" w14:textId="59562A89" w:rsidR="00B870D5" w:rsidRPr="00670158" w:rsidRDefault="00B870D5" w:rsidP="00A41A9D">
                  <w:pPr>
                    <w:jc w:val="center"/>
                  </w:pPr>
                  <w:r w:rsidRPr="00670158">
                    <w:t xml:space="preserve">&lt;= 1 </w:t>
                  </w:r>
                  <w:proofErr w:type="spellStart"/>
                  <w:r w:rsidRPr="00670158">
                    <w:t>yr</w:t>
                  </w:r>
                  <w:proofErr w:type="spellEnd"/>
                  <w:r w:rsidRPr="00670158">
                    <w:t xml:space="preserve"> prior to </w:t>
                  </w:r>
                  <w:proofErr w:type="spellStart"/>
                  <w:r w:rsidRPr="00670158">
                    <w:t>stdybeg</w:t>
                  </w:r>
                  <w:proofErr w:type="spellEnd"/>
                  <w:r w:rsidRPr="00670158">
                    <w:t xml:space="preserve"> and &lt;= </w:t>
                  </w:r>
                  <w:proofErr w:type="spellStart"/>
                  <w:r w:rsidRPr="00670158">
                    <w:t>stdyend</w:t>
                  </w:r>
                  <w:proofErr w:type="spellEnd"/>
                </w:p>
              </w:tc>
            </w:tr>
          </w:tbl>
          <w:p w14:paraId="4F16564E" w14:textId="77777777" w:rsidR="00B870D5" w:rsidRPr="00670158" w:rsidDel="00BA66AD" w:rsidRDefault="00B870D5" w:rsidP="00A41A9D">
            <w:pPr>
              <w:jc w:val="center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D524" w14:textId="6B29B30E" w:rsidR="00B870D5" w:rsidRPr="00670158" w:rsidRDefault="00B870D5" w:rsidP="007F438C">
            <w:pPr>
              <w:pStyle w:val="ListParagraph"/>
              <w:tabs>
                <w:tab w:val="left" w:pos="0"/>
              </w:tabs>
              <w:ind w:left="0"/>
            </w:pPr>
            <w:r w:rsidRPr="00670158">
              <w:t>Enter date of the most recent visit with documentation of a visual inspection of the patient’s feet.</w:t>
            </w:r>
          </w:p>
        </w:tc>
      </w:tr>
      <w:tr w:rsidR="00B870D5" w:rsidRPr="00670158" w14:paraId="7A715C19" w14:textId="77777777" w:rsidTr="004168FF">
        <w:trPr>
          <w:cantSplit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E170" w14:textId="02DD53EA" w:rsidR="00B870D5" w:rsidRPr="00670158" w:rsidRDefault="00A00A87" w:rsidP="00A41A9D">
            <w:pPr>
              <w:jc w:val="center"/>
              <w:rPr>
                <w:sz w:val="22"/>
              </w:rPr>
            </w:pPr>
            <w:r w:rsidRPr="00670158">
              <w:rPr>
                <w:sz w:val="22"/>
              </w:rPr>
              <w:t>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3D32" w14:textId="77777777" w:rsidR="00B870D5" w:rsidRPr="00670158" w:rsidRDefault="00670592" w:rsidP="00A41A9D">
            <w:pPr>
              <w:jc w:val="center"/>
            </w:pPr>
            <w:r w:rsidRPr="00670158">
              <w:t>ftsenart</w:t>
            </w:r>
            <w:r w:rsidR="00A954AC" w:rsidRPr="00670158">
              <w:t>1</w:t>
            </w:r>
          </w:p>
          <w:p w14:paraId="066F02AD" w14:textId="77777777" w:rsidR="00A954AC" w:rsidRPr="00670158" w:rsidRDefault="00A954AC" w:rsidP="00A41A9D">
            <w:pPr>
              <w:jc w:val="center"/>
            </w:pPr>
            <w:r w:rsidRPr="00670158">
              <w:t>ftsenart2</w:t>
            </w:r>
          </w:p>
          <w:p w14:paraId="324D802C" w14:textId="623AD44D" w:rsidR="00472EBF" w:rsidRPr="00670158" w:rsidRDefault="00472EBF" w:rsidP="00A41A9D">
            <w:pPr>
              <w:jc w:val="center"/>
            </w:pPr>
            <w:r w:rsidRPr="00670158">
              <w:t>ftsenart95</w:t>
            </w:r>
          </w:p>
          <w:p w14:paraId="4214636C" w14:textId="31FD056A" w:rsidR="00A954AC" w:rsidRPr="00670158" w:rsidRDefault="00A954AC" w:rsidP="00A41A9D">
            <w:pPr>
              <w:jc w:val="center"/>
            </w:pPr>
            <w:r w:rsidRPr="00670158">
              <w:t>ftsenart99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D648" w14:textId="58778F3E" w:rsidR="00B870D5" w:rsidRPr="00670158" w:rsidRDefault="00B870D5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During the </w:t>
            </w:r>
            <w:r w:rsidR="008723BB" w:rsidRPr="00670158">
              <w:rPr>
                <w:sz w:val="22"/>
              </w:rPr>
              <w:t xml:space="preserve">CVT or </w:t>
            </w:r>
            <w:r w:rsidR="00670592" w:rsidRPr="00670158">
              <w:rPr>
                <w:sz w:val="22"/>
              </w:rPr>
              <w:t xml:space="preserve">VVC visit on (computer display </w:t>
            </w:r>
            <w:proofErr w:type="spellStart"/>
            <w:r w:rsidR="00670592" w:rsidRPr="00670158">
              <w:rPr>
                <w:sz w:val="22"/>
              </w:rPr>
              <w:t>footinsdt</w:t>
            </w:r>
            <w:proofErr w:type="spellEnd"/>
            <w:r w:rsidR="00670592" w:rsidRPr="00670158">
              <w:rPr>
                <w:sz w:val="22"/>
              </w:rPr>
              <w:t xml:space="preserve">), did the healthcare provider ask the patient about </w:t>
            </w:r>
            <w:r w:rsidR="008426C0" w:rsidRPr="00670158">
              <w:rPr>
                <w:sz w:val="22"/>
              </w:rPr>
              <w:t xml:space="preserve">any of the following </w:t>
            </w:r>
            <w:r w:rsidR="00670592" w:rsidRPr="00670158">
              <w:rPr>
                <w:sz w:val="22"/>
              </w:rPr>
              <w:t>signs and symptoms</w:t>
            </w:r>
            <w:r w:rsidR="009E1883" w:rsidRPr="00670158">
              <w:rPr>
                <w:sz w:val="22"/>
              </w:rPr>
              <w:t xml:space="preserve"> in the </w:t>
            </w:r>
            <w:r w:rsidR="008426C0" w:rsidRPr="00670158">
              <w:rPr>
                <w:sz w:val="22"/>
              </w:rPr>
              <w:t xml:space="preserve">patient’s </w:t>
            </w:r>
            <w:r w:rsidR="009E1883" w:rsidRPr="00670158">
              <w:rPr>
                <w:sz w:val="22"/>
              </w:rPr>
              <w:t>feet</w:t>
            </w:r>
            <w:r w:rsidR="00670592" w:rsidRPr="00670158">
              <w:rPr>
                <w:sz w:val="22"/>
              </w:rPr>
              <w:t>?</w:t>
            </w:r>
          </w:p>
          <w:p w14:paraId="58A3D46F" w14:textId="77777777" w:rsidR="00670592" w:rsidRPr="00670158" w:rsidRDefault="00670592" w:rsidP="00A41A9D">
            <w:pPr>
              <w:rPr>
                <w:b/>
                <w:sz w:val="22"/>
              </w:rPr>
            </w:pPr>
            <w:r w:rsidRPr="00670158">
              <w:rPr>
                <w:b/>
                <w:sz w:val="22"/>
              </w:rPr>
              <w:t>Select all that apply:</w:t>
            </w:r>
          </w:p>
          <w:p w14:paraId="781BB5A8" w14:textId="19C1E9AE" w:rsidR="00670592" w:rsidRPr="00670158" w:rsidRDefault="00670592" w:rsidP="007F438C">
            <w:pPr>
              <w:pStyle w:val="ListParagraph"/>
              <w:numPr>
                <w:ilvl w:val="0"/>
                <w:numId w:val="44"/>
              </w:numPr>
              <w:rPr>
                <w:sz w:val="22"/>
              </w:rPr>
            </w:pPr>
            <w:r w:rsidRPr="00670158">
              <w:rPr>
                <w:sz w:val="22"/>
              </w:rPr>
              <w:t>Signs and symptoms of sensory loss</w:t>
            </w:r>
            <w:r w:rsidR="00A954AC" w:rsidRPr="00670158">
              <w:rPr>
                <w:sz w:val="22"/>
              </w:rPr>
              <w:t xml:space="preserve"> </w:t>
            </w:r>
          </w:p>
          <w:p w14:paraId="00C57913" w14:textId="75DCEE77" w:rsidR="00670592" w:rsidRPr="00670158" w:rsidRDefault="00670592" w:rsidP="007F438C">
            <w:pPr>
              <w:pStyle w:val="ListParagraph"/>
              <w:numPr>
                <w:ilvl w:val="0"/>
                <w:numId w:val="44"/>
              </w:numPr>
              <w:rPr>
                <w:sz w:val="22"/>
              </w:rPr>
            </w:pPr>
            <w:r w:rsidRPr="00670158">
              <w:rPr>
                <w:sz w:val="22"/>
              </w:rPr>
              <w:t xml:space="preserve">Signs and symptoms of </w:t>
            </w:r>
            <w:r w:rsidR="009E1883" w:rsidRPr="00670158">
              <w:rPr>
                <w:sz w:val="22"/>
              </w:rPr>
              <w:t xml:space="preserve">reduced </w:t>
            </w:r>
            <w:r w:rsidRPr="00670158">
              <w:rPr>
                <w:sz w:val="22"/>
              </w:rPr>
              <w:t>arterial circulation</w:t>
            </w:r>
            <w:r w:rsidR="00A954AC" w:rsidRPr="00670158">
              <w:rPr>
                <w:sz w:val="22"/>
              </w:rPr>
              <w:t xml:space="preserve"> </w:t>
            </w:r>
          </w:p>
          <w:p w14:paraId="4166091C" w14:textId="3A3BFD89" w:rsidR="00472EBF" w:rsidRPr="00670158" w:rsidRDefault="00472EBF" w:rsidP="00301EBB">
            <w:pPr>
              <w:pStyle w:val="ListParagraph"/>
              <w:ind w:left="0"/>
              <w:rPr>
                <w:sz w:val="22"/>
              </w:rPr>
            </w:pPr>
            <w:r w:rsidRPr="00670158">
              <w:rPr>
                <w:sz w:val="22"/>
              </w:rPr>
              <w:t>95. Not applicable</w:t>
            </w:r>
          </w:p>
          <w:p w14:paraId="233708FE" w14:textId="383A4B94" w:rsidR="00670592" w:rsidRPr="00670158" w:rsidRDefault="00670592" w:rsidP="00670592">
            <w:pPr>
              <w:rPr>
                <w:sz w:val="22"/>
              </w:rPr>
            </w:pPr>
            <w:r w:rsidRPr="00670158">
              <w:rPr>
                <w:sz w:val="22"/>
              </w:rPr>
              <w:t>99. None of the above documented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7CC7" w14:textId="2A7A564D" w:rsidR="00B870D5" w:rsidRPr="00670158" w:rsidRDefault="00670592" w:rsidP="00A41A9D">
            <w:pPr>
              <w:jc w:val="center"/>
            </w:pPr>
            <w:r w:rsidRPr="00670158">
              <w:t>1,2,</w:t>
            </w:r>
            <w:r w:rsidR="00472EBF" w:rsidRPr="00670158">
              <w:t>95,</w:t>
            </w:r>
            <w:r w:rsidRPr="00670158">
              <w:t>99</w:t>
            </w:r>
          </w:p>
          <w:p w14:paraId="79BAD613" w14:textId="77777777" w:rsidR="00472EBF" w:rsidRPr="00670158" w:rsidRDefault="00472EBF" w:rsidP="00A41A9D">
            <w:pPr>
              <w:jc w:val="center"/>
            </w:pPr>
          </w:p>
          <w:p w14:paraId="0FB3A246" w14:textId="77777777" w:rsidR="00472EBF" w:rsidRPr="00670158" w:rsidRDefault="00472EBF" w:rsidP="00472EBF">
            <w:pPr>
              <w:jc w:val="center"/>
            </w:pPr>
            <w:r w:rsidRPr="00670158">
              <w:t>If amputee = 2, will be auto-filled as 95</w:t>
            </w:r>
          </w:p>
          <w:p w14:paraId="225D8063" w14:textId="77777777" w:rsidR="007F438C" w:rsidRPr="00670158" w:rsidRDefault="007F438C" w:rsidP="00A41A9D">
            <w:pPr>
              <w:jc w:val="center"/>
            </w:pPr>
          </w:p>
          <w:p w14:paraId="1160BB30" w14:textId="1115866C" w:rsidR="007F438C" w:rsidRPr="00670158" w:rsidDel="00BA66AD" w:rsidRDefault="007F438C" w:rsidP="00A41A9D">
            <w:pPr>
              <w:jc w:val="center"/>
            </w:pPr>
            <w:r w:rsidRPr="00670158">
              <w:t>Cannot select 99 with any other value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A17F" w14:textId="59B83CFE" w:rsidR="00B870D5" w:rsidRPr="00670158" w:rsidRDefault="00A954AC" w:rsidP="007F438C">
            <w:pPr>
              <w:pStyle w:val="ListParagraph"/>
              <w:ind w:left="0"/>
            </w:pPr>
            <w:r w:rsidRPr="00670158">
              <w:t xml:space="preserve">Value 1 = </w:t>
            </w:r>
            <w:r w:rsidR="00670592" w:rsidRPr="00670158">
              <w:t xml:space="preserve">Signs and symptoms of sensory loss in the feet may include but are not limited to: numbness, pain, </w:t>
            </w:r>
            <w:r w:rsidR="009E1883" w:rsidRPr="00670158">
              <w:t xml:space="preserve">prickling or tingling sensation, </w:t>
            </w:r>
            <w:r w:rsidR="00670592" w:rsidRPr="00670158">
              <w:t>sensitivity to touch</w:t>
            </w:r>
            <w:r w:rsidRPr="00670158">
              <w:t>, weakness.</w:t>
            </w:r>
            <w:r w:rsidR="009E1883" w:rsidRPr="00670158">
              <w:t xml:space="preserve"> </w:t>
            </w:r>
          </w:p>
          <w:p w14:paraId="26C0E54C" w14:textId="093B5AFB" w:rsidR="009E1883" w:rsidRPr="00670158" w:rsidRDefault="00A954AC" w:rsidP="007F438C">
            <w:pPr>
              <w:pStyle w:val="ListParagraph"/>
              <w:ind w:left="0"/>
            </w:pPr>
            <w:r w:rsidRPr="00670158">
              <w:t xml:space="preserve">Value 2 = </w:t>
            </w:r>
            <w:r w:rsidR="009E1883" w:rsidRPr="00670158">
              <w:t>Signs and symptoms of reduced arterial circulation in the feet may include but are not limited to: coldness, numbness, pain, slower growth of toenails, sores that do not heal, weakness.</w:t>
            </w:r>
          </w:p>
          <w:p w14:paraId="69B18CF8" w14:textId="7161F986" w:rsidR="00A954AC" w:rsidRPr="00670158" w:rsidRDefault="00A954AC" w:rsidP="007F438C">
            <w:pPr>
              <w:pStyle w:val="ListParagraph"/>
              <w:ind w:left="0"/>
            </w:pPr>
            <w:r w:rsidRPr="00670158">
              <w:t>If numbness, pain, or weakness is documented, select values 1 and 2.</w:t>
            </w:r>
          </w:p>
          <w:p w14:paraId="46F9DBC8" w14:textId="22E19C29" w:rsidR="009E1883" w:rsidRPr="00670158" w:rsidRDefault="008426C0" w:rsidP="007F438C">
            <w:pPr>
              <w:pStyle w:val="ListParagraph"/>
              <w:ind w:left="0"/>
            </w:pPr>
            <w:r w:rsidRPr="00670158">
              <w:t>If there is no documentation the provider asked the patient about signs and symptoms of sensory loss or reduced arterial circulation in the feet, select value 99.</w:t>
            </w:r>
          </w:p>
        </w:tc>
      </w:tr>
      <w:tr w:rsidR="00A41A9D" w:rsidRPr="00670158" w14:paraId="0CAA1E3E" w14:textId="77777777" w:rsidTr="004168FF">
        <w:trPr>
          <w:cantSplit/>
          <w:trHeight w:val="3456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811D" w14:textId="279E6EB4" w:rsidR="00A41A9D" w:rsidRPr="00670158" w:rsidRDefault="00A00A87" w:rsidP="00A41A9D">
            <w:pPr>
              <w:jc w:val="center"/>
              <w:rPr>
                <w:sz w:val="22"/>
              </w:rPr>
            </w:pPr>
            <w:r w:rsidRPr="00670158">
              <w:rPr>
                <w:sz w:val="22"/>
              </w:rPr>
              <w:t>6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F228" w14:textId="77777777" w:rsidR="00A41A9D" w:rsidRPr="00670158" w:rsidRDefault="00A41A9D" w:rsidP="00A41A9D">
            <w:pPr>
              <w:jc w:val="center"/>
            </w:pPr>
            <w:proofErr w:type="spellStart"/>
            <w:r w:rsidRPr="00670158">
              <w:t>footplse</w:t>
            </w:r>
            <w:proofErr w:type="spellEnd"/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99FC" w14:textId="39C71606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>Within the past year, does the record document pulses were checked in patient’s feet?</w:t>
            </w:r>
          </w:p>
          <w:p w14:paraId="0D632DE5" w14:textId="77777777" w:rsidR="00A41A9D" w:rsidRPr="00670158" w:rsidRDefault="00A41A9D" w:rsidP="00A41A9D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</w:rPr>
            </w:pPr>
            <w:r w:rsidRPr="00670158">
              <w:rPr>
                <w:rFonts w:ascii="Times New Roman" w:hAnsi="Times New Roman"/>
                <w:sz w:val="22"/>
              </w:rPr>
              <w:t>1. Yes</w:t>
            </w:r>
          </w:p>
          <w:p w14:paraId="30E45966" w14:textId="77777777" w:rsidR="00A41A9D" w:rsidRPr="00670158" w:rsidRDefault="00A41A9D" w:rsidP="00A41A9D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</w:rPr>
            </w:pPr>
            <w:r w:rsidRPr="00670158">
              <w:rPr>
                <w:rFonts w:ascii="Times New Roman" w:hAnsi="Times New Roman"/>
                <w:sz w:val="22"/>
              </w:rPr>
              <w:t>2. No</w:t>
            </w:r>
          </w:p>
          <w:p w14:paraId="4346622A" w14:textId="3C012E57" w:rsidR="00A41A9D" w:rsidRPr="00670158" w:rsidRDefault="00A41A9D" w:rsidP="00A41A9D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</w:rPr>
            </w:pPr>
            <w:r w:rsidRPr="00670158">
              <w:rPr>
                <w:rFonts w:ascii="Times New Roman" w:hAnsi="Times New Roman"/>
                <w:sz w:val="22"/>
              </w:rPr>
              <w:t>95. Not applicable</w:t>
            </w:r>
          </w:p>
          <w:p w14:paraId="7E30C35D" w14:textId="74B867B8" w:rsidR="005C3EBC" w:rsidRPr="005C3EBC" w:rsidRDefault="00A41A9D" w:rsidP="00AF3DAE">
            <w:pPr>
              <w:pStyle w:val="Footer"/>
              <w:tabs>
                <w:tab w:val="clear" w:pos="4320"/>
                <w:tab w:val="clear" w:pos="8640"/>
              </w:tabs>
            </w:pPr>
            <w:r w:rsidRPr="00670158">
              <w:rPr>
                <w:rFonts w:ascii="Times New Roman" w:hAnsi="Times New Roman"/>
                <w:sz w:val="22"/>
              </w:rPr>
              <w:t>98. Patient refused foot exam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CC62" w14:textId="1A6ACCF5" w:rsidR="00A41A9D" w:rsidRPr="00670158" w:rsidRDefault="00A41A9D" w:rsidP="00A41A9D">
            <w:pPr>
              <w:jc w:val="center"/>
            </w:pPr>
            <w:r w:rsidRPr="00670158">
              <w:t>1,2,95, 98</w:t>
            </w:r>
          </w:p>
          <w:p w14:paraId="0584A059" w14:textId="77777777" w:rsidR="00A41A9D" w:rsidRPr="00670158" w:rsidRDefault="00A41A9D" w:rsidP="00A41A9D">
            <w:pPr>
              <w:jc w:val="center"/>
            </w:pPr>
          </w:p>
          <w:p w14:paraId="72B9BF07" w14:textId="07AE25E1" w:rsidR="00A41A9D" w:rsidRPr="00670158" w:rsidRDefault="00A41A9D" w:rsidP="004168FF">
            <w:pPr>
              <w:jc w:val="center"/>
            </w:pPr>
            <w:r w:rsidRPr="00670158">
              <w:t>If amputee = 2, will be auto-filled as 95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7105" w14:textId="0BE7C7D1" w:rsidR="00606EF8" w:rsidRPr="00670158" w:rsidRDefault="00606EF8" w:rsidP="001A527B">
            <w:pPr>
              <w:pStyle w:val="BodyText"/>
              <w:numPr>
                <w:ilvl w:val="0"/>
                <w:numId w:val="38"/>
              </w:numPr>
            </w:pPr>
            <w:r w:rsidRPr="00670158">
              <w:t xml:space="preserve">Checking pulses in the patient’s feet may be performed by </w:t>
            </w:r>
            <w:r w:rsidR="00A94E77" w:rsidRPr="00670158">
              <w:t>any healthcare provider including but not limited to</w:t>
            </w:r>
            <w:r w:rsidR="00FC193B" w:rsidRPr="00670158">
              <w:t>:</w:t>
            </w:r>
            <w:r w:rsidR="00A94E77" w:rsidRPr="00670158">
              <w:t xml:space="preserve"> </w:t>
            </w:r>
            <w:r w:rsidRPr="00670158">
              <w:t>physician/APN/PA, registered nurse</w:t>
            </w:r>
            <w:r w:rsidR="00A94E77" w:rsidRPr="00670158">
              <w:t xml:space="preserve">, </w:t>
            </w:r>
            <w:r w:rsidRPr="00670158">
              <w:t>licensed practical nurse</w:t>
            </w:r>
            <w:r w:rsidR="00A94E77" w:rsidRPr="00670158">
              <w:t>, health technicia</w:t>
            </w:r>
            <w:r w:rsidR="00A94E77" w:rsidRPr="00AF3DAE">
              <w:t>n</w:t>
            </w:r>
            <w:r w:rsidRPr="00AF3DAE">
              <w:t>.</w:t>
            </w:r>
          </w:p>
          <w:p w14:paraId="3C16A1DC" w14:textId="2BFC0518" w:rsidR="00A94E77" w:rsidRPr="00670158" w:rsidRDefault="00A41A9D" w:rsidP="001A527B">
            <w:pPr>
              <w:pStyle w:val="BodyText"/>
              <w:numPr>
                <w:ilvl w:val="0"/>
                <w:numId w:val="38"/>
              </w:numPr>
            </w:pPr>
            <w:r w:rsidRPr="00670158">
              <w:t xml:space="preserve">Each foot (unless unilateral amputee) should be examined to determine presence of dorsalis </w:t>
            </w:r>
            <w:proofErr w:type="spellStart"/>
            <w:r w:rsidRPr="00670158">
              <w:t>pedis</w:t>
            </w:r>
            <w:proofErr w:type="spellEnd"/>
            <w:r w:rsidRPr="00670158">
              <w:t xml:space="preserve"> (DP) and</w:t>
            </w:r>
            <w:r w:rsidR="00EA3F1F" w:rsidRPr="00670158">
              <w:t>/or</w:t>
            </w:r>
            <w:r w:rsidRPr="00670158">
              <w:t xml:space="preserve"> posterior </w:t>
            </w:r>
            <w:proofErr w:type="spellStart"/>
            <w:r w:rsidRPr="00670158">
              <w:t>tibial</w:t>
            </w:r>
            <w:proofErr w:type="spellEnd"/>
            <w:r w:rsidRPr="00670158">
              <w:t xml:space="preserve"> pulses. </w:t>
            </w:r>
          </w:p>
          <w:p w14:paraId="4B4C54FB" w14:textId="1E378A3E" w:rsidR="00A41A9D" w:rsidRPr="00670158" w:rsidRDefault="00A41A9D" w:rsidP="001A527B">
            <w:pPr>
              <w:pStyle w:val="BodyText"/>
              <w:numPr>
                <w:ilvl w:val="0"/>
                <w:numId w:val="38"/>
              </w:numPr>
            </w:pPr>
            <w:r w:rsidRPr="00AF3DAE">
              <w:t>T</w:t>
            </w:r>
            <w:r w:rsidRPr="00670158">
              <w:t xml:space="preserve">here must be documentation in the record indicating that pulses </w:t>
            </w:r>
            <w:r w:rsidR="00A94E77" w:rsidRPr="00670158">
              <w:t>(</w:t>
            </w:r>
            <w:r w:rsidR="00430C27" w:rsidRPr="00670158">
              <w:t>i.</w:t>
            </w:r>
            <w:r w:rsidR="00430C27" w:rsidRPr="00AF3DAE">
              <w:t>e</w:t>
            </w:r>
            <w:r w:rsidR="00430C27" w:rsidRPr="00670158">
              <w:t xml:space="preserve">., </w:t>
            </w:r>
            <w:r w:rsidR="00A94E77" w:rsidRPr="00670158">
              <w:t xml:space="preserve">dorsalis </w:t>
            </w:r>
            <w:proofErr w:type="spellStart"/>
            <w:r w:rsidR="00A94E77" w:rsidRPr="00670158">
              <w:t>pedis</w:t>
            </w:r>
            <w:proofErr w:type="spellEnd"/>
            <w:r w:rsidR="00A94E77" w:rsidRPr="00670158">
              <w:t xml:space="preserve"> and/or posterior </w:t>
            </w:r>
            <w:proofErr w:type="spellStart"/>
            <w:r w:rsidR="00A94E77" w:rsidRPr="00670158">
              <w:t>tibial</w:t>
            </w:r>
            <w:proofErr w:type="spellEnd"/>
            <w:r w:rsidR="00A94E77" w:rsidRPr="00670158">
              <w:t xml:space="preserve">) </w:t>
            </w:r>
            <w:r w:rsidRPr="00670158">
              <w:t>were or were not palpable</w:t>
            </w:r>
            <w:r w:rsidRPr="00AF3DAE">
              <w:t>.</w:t>
            </w:r>
            <w:r w:rsidRPr="00670158">
              <w:t xml:space="preserve">  </w:t>
            </w:r>
          </w:p>
          <w:p w14:paraId="4A64F5C7" w14:textId="6704A89E" w:rsidR="00A41A9D" w:rsidRPr="00670158" w:rsidRDefault="00A41A9D" w:rsidP="001A527B">
            <w:pPr>
              <w:pStyle w:val="BodyText"/>
              <w:numPr>
                <w:ilvl w:val="0"/>
                <w:numId w:val="38"/>
              </w:numPr>
            </w:pPr>
            <w:r w:rsidRPr="00670158">
              <w:t>Body outline with 1+, etc. marked at pulse points is acceptable if feet are included.</w:t>
            </w:r>
          </w:p>
          <w:p w14:paraId="1E35AFE8" w14:textId="10C6C9CC" w:rsidR="00A41A9D" w:rsidRPr="00670158" w:rsidRDefault="00A41A9D" w:rsidP="001A527B">
            <w:pPr>
              <w:pStyle w:val="ListParagraph"/>
              <w:numPr>
                <w:ilvl w:val="0"/>
                <w:numId w:val="38"/>
              </w:numPr>
            </w:pPr>
            <w:r w:rsidRPr="00670158">
              <w:t>In order to answer “98,” there must be documentation in the record by the provider that the patient refused to have assessment of pulses in feet.</w:t>
            </w:r>
          </w:p>
        </w:tc>
      </w:tr>
      <w:tr w:rsidR="00A41A9D" w:rsidRPr="00670158" w14:paraId="1D14A987" w14:textId="77777777" w:rsidTr="004168FF">
        <w:trPr>
          <w:cantSplit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E485" w14:textId="0F4B2E3F" w:rsidR="00A41A9D" w:rsidRPr="00670158" w:rsidRDefault="00A00A87" w:rsidP="00A00A87">
            <w:pPr>
              <w:jc w:val="center"/>
              <w:rPr>
                <w:sz w:val="22"/>
              </w:rPr>
            </w:pPr>
            <w:r w:rsidRPr="000D0C0B">
              <w:rPr>
                <w:sz w:val="22"/>
                <w:highlight w:val="yellow"/>
              </w:rPr>
              <w:lastRenderedPageBreak/>
              <w:t>7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C4C5" w14:textId="77777777" w:rsidR="00A41A9D" w:rsidRPr="00670158" w:rsidRDefault="00A41A9D" w:rsidP="00A41A9D">
            <w:pPr>
              <w:jc w:val="center"/>
            </w:pPr>
            <w:proofErr w:type="spellStart"/>
            <w:r w:rsidRPr="00670158">
              <w:t>footsens</w:t>
            </w:r>
            <w:proofErr w:type="spellEnd"/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762F" w14:textId="60A68FD7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Within the past year, does the record document the result of testing for </w:t>
            </w:r>
            <w:r w:rsidRPr="00FC44E8">
              <w:rPr>
                <w:sz w:val="22"/>
              </w:rPr>
              <w:t>foot sensation by monofilament?</w:t>
            </w:r>
          </w:p>
          <w:p w14:paraId="0618C0E5" w14:textId="77777777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>1. Yes</w:t>
            </w:r>
          </w:p>
          <w:p w14:paraId="7EACC02B" w14:textId="77777777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>2. No</w:t>
            </w:r>
          </w:p>
          <w:p w14:paraId="44552D8D" w14:textId="389BE0F1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>95. Not applicable</w:t>
            </w:r>
          </w:p>
          <w:p w14:paraId="12C164D9" w14:textId="77777777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>98.  Patient refused monofilament testing</w:t>
            </w:r>
          </w:p>
          <w:p w14:paraId="20469E85" w14:textId="77777777" w:rsidR="00A41A9D" w:rsidRPr="00670158" w:rsidRDefault="00A41A9D" w:rsidP="00A41A9D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</w:rPr>
            </w:pPr>
          </w:p>
          <w:p w14:paraId="503C04F2" w14:textId="77777777" w:rsidR="00A41A9D" w:rsidRPr="00670158" w:rsidRDefault="00A41A9D" w:rsidP="00A41A9D"/>
          <w:p w14:paraId="29968D56" w14:textId="77777777" w:rsidR="00A41A9D" w:rsidRPr="00670158" w:rsidRDefault="00A41A9D" w:rsidP="00A41A9D"/>
          <w:p w14:paraId="0FB8D26B" w14:textId="77777777" w:rsidR="00A41A9D" w:rsidRPr="00670158" w:rsidRDefault="00A41A9D" w:rsidP="00A41A9D">
            <w:pPr>
              <w:jc w:val="center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12DC" w14:textId="77777777" w:rsidR="00A41A9D" w:rsidRPr="00670158" w:rsidRDefault="00A41A9D" w:rsidP="00A41A9D">
            <w:pPr>
              <w:jc w:val="center"/>
            </w:pPr>
            <w:r w:rsidRPr="00670158">
              <w:t>1,2,95,98</w:t>
            </w:r>
          </w:p>
          <w:p w14:paraId="33796068" w14:textId="77777777" w:rsidR="00A41A9D" w:rsidRPr="00670158" w:rsidRDefault="00A41A9D" w:rsidP="00A41A9D">
            <w:pPr>
              <w:jc w:val="center"/>
            </w:pPr>
          </w:p>
          <w:p w14:paraId="5274517E" w14:textId="77777777" w:rsidR="00A41A9D" w:rsidRPr="00670158" w:rsidRDefault="00A41A9D" w:rsidP="00A41A9D">
            <w:pPr>
              <w:jc w:val="center"/>
              <w:rPr>
                <w:b/>
                <w:bCs/>
              </w:rPr>
            </w:pPr>
            <w:r w:rsidRPr="00670158">
              <w:rPr>
                <w:b/>
                <w:bCs/>
              </w:rPr>
              <w:t xml:space="preserve">If </w:t>
            </w:r>
            <w:proofErr w:type="spellStart"/>
            <w:r w:rsidRPr="00670158">
              <w:rPr>
                <w:b/>
                <w:bCs/>
              </w:rPr>
              <w:t>lossense</w:t>
            </w:r>
            <w:proofErr w:type="spellEnd"/>
            <w:r w:rsidRPr="00670158">
              <w:rPr>
                <w:b/>
                <w:bCs/>
              </w:rPr>
              <w:t xml:space="preserve"> = 2 or 3, or amputee = 2, auto-fill as 95</w:t>
            </w:r>
          </w:p>
          <w:p w14:paraId="53673533" w14:textId="77777777" w:rsidR="00A41A9D" w:rsidRPr="00670158" w:rsidRDefault="00A41A9D" w:rsidP="00A41A9D">
            <w:pPr>
              <w:jc w:val="center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AFB" w14:textId="46769019" w:rsidR="00FC193B" w:rsidRPr="00670158" w:rsidRDefault="00FC193B" w:rsidP="001A527B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670158">
              <w:rPr>
                <w:rFonts w:ascii="Times New Roman" w:hAnsi="Times New Roman"/>
                <w:sz w:val="20"/>
              </w:rPr>
              <w:t>Testing for foot sensation by monofilament may be performed by any healthcare provider including but not limited to: physician/APN/PA, registered nurse, licensed practical nurse, health technician.</w:t>
            </w:r>
          </w:p>
          <w:p w14:paraId="3727D6C7" w14:textId="77777777" w:rsidR="00A41A9D" w:rsidRPr="00670158" w:rsidRDefault="00A41A9D" w:rsidP="001A527B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</w:rPr>
            </w:pPr>
            <w:r w:rsidRPr="00670158">
              <w:rPr>
                <w:rFonts w:ascii="Times New Roman" w:hAnsi="Times New Roman"/>
                <w:b/>
                <w:bCs/>
                <w:sz w:val="20"/>
              </w:rPr>
              <w:t>The use of monofilament to test sensation and the result of the testing must be documented in the medical record.  A general statement that “monofilament is always used” is not acceptable.</w:t>
            </w:r>
          </w:p>
          <w:p w14:paraId="0E6750BC" w14:textId="77777777" w:rsidR="00A41A9D" w:rsidRPr="00670158" w:rsidRDefault="00A41A9D" w:rsidP="001A527B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670158">
              <w:rPr>
                <w:rFonts w:ascii="Times New Roman" w:hAnsi="Times New Roman"/>
                <w:bCs/>
                <w:sz w:val="20"/>
              </w:rPr>
              <w:t xml:space="preserve">If the facility is using the “Vibration Perception Threshold Test,” accept as equivalent to monofilament and answer “yes.” </w:t>
            </w:r>
          </w:p>
          <w:p w14:paraId="2C90F7DE" w14:textId="77777777" w:rsidR="00A41A9D" w:rsidRPr="00670158" w:rsidRDefault="00A41A9D" w:rsidP="001A527B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670158">
              <w:rPr>
                <w:rFonts w:ascii="Times New Roman" w:hAnsi="Times New Roman"/>
                <w:sz w:val="20"/>
              </w:rPr>
              <w:t>Documentation of Semmes-Weinstein monofilament (SWM) testing with 5.07 monofilament is acceptable. May also be documented as SW 5.07 or SWM 5.07.</w:t>
            </w:r>
          </w:p>
          <w:p w14:paraId="5081C2A2" w14:textId="77777777" w:rsidR="00A41A9D" w:rsidRPr="00670158" w:rsidRDefault="00A41A9D" w:rsidP="001A527B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</w:rPr>
            </w:pPr>
            <w:r w:rsidRPr="00670158">
              <w:rPr>
                <w:rFonts w:ascii="Times New Roman" w:hAnsi="Times New Roman"/>
                <w:sz w:val="20"/>
              </w:rPr>
              <w:t xml:space="preserve">In order to answer “98,” there must be documentation in the record by the provider that the patient refused to have testing for foot sensation by monofilament.  </w:t>
            </w:r>
          </w:p>
        </w:tc>
      </w:tr>
    </w:tbl>
    <w:p w14:paraId="14B8EC50" w14:textId="77777777" w:rsidR="005E3547" w:rsidRDefault="005E3547">
      <w:pPr>
        <w:pStyle w:val="Header"/>
        <w:tabs>
          <w:tab w:val="clear" w:pos="4320"/>
          <w:tab w:val="clear" w:pos="8640"/>
        </w:tabs>
        <w:rPr>
          <w:b/>
          <w:bCs/>
          <w:sz w:val="24"/>
        </w:rPr>
      </w:pPr>
    </w:p>
    <w:sectPr w:rsidR="005E3547" w:rsidSect="00CE3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360" w:bottom="360" w:left="3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D4DE1" w14:textId="77777777" w:rsidR="00FC6E97" w:rsidRDefault="00FC6E97">
      <w:pPr>
        <w:pStyle w:val="BodyText"/>
      </w:pPr>
      <w:r>
        <w:separator/>
      </w:r>
    </w:p>
  </w:endnote>
  <w:endnote w:type="continuationSeparator" w:id="0">
    <w:p w14:paraId="14B246B0" w14:textId="77777777" w:rsidR="00FC6E97" w:rsidRDefault="00FC6E97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12 Pitch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D46EB" w14:textId="77777777" w:rsidR="0036295C" w:rsidRDefault="00615E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29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B64BD0" w14:textId="77777777" w:rsidR="0036295C" w:rsidRDefault="003629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CC76D" w14:textId="77777777" w:rsidR="0036295C" w:rsidRDefault="0036295C">
    <w:pPr>
      <w:pStyle w:val="Footer"/>
      <w:framePr w:wrap="around" w:vAnchor="text" w:hAnchor="margin" w:xAlign="right" w:y="1"/>
      <w:rPr>
        <w:rStyle w:val="PageNumber"/>
      </w:rPr>
    </w:pPr>
  </w:p>
  <w:p w14:paraId="6E5B7AC5" w14:textId="4DE63FF3" w:rsidR="0036295C" w:rsidRDefault="0036295C">
    <w:pPr>
      <w:pStyle w:val="Footer"/>
      <w:ind w:right="360"/>
      <w:rPr>
        <w:rFonts w:ascii="Times New Roman" w:hAnsi="Times New Roman"/>
        <w:sz w:val="20"/>
      </w:rPr>
    </w:pPr>
    <w:r w:rsidRPr="003F4542">
      <w:rPr>
        <w:rFonts w:ascii="Times New Roman" w:hAnsi="Times New Roman"/>
        <w:sz w:val="20"/>
      </w:rPr>
      <w:t>DM</w:t>
    </w:r>
    <w:r w:rsidR="003F4542" w:rsidRPr="003F4542">
      <w:rPr>
        <w:rFonts w:ascii="Times New Roman" w:hAnsi="Times New Roman"/>
        <w:sz w:val="20"/>
      </w:rPr>
      <w:t xml:space="preserve"> M</w:t>
    </w:r>
    <w:r w:rsidRPr="003F4542">
      <w:rPr>
        <w:rFonts w:ascii="Times New Roman" w:hAnsi="Times New Roman"/>
        <w:sz w:val="20"/>
      </w:rPr>
      <w:t>odule</w:t>
    </w:r>
    <w:r w:rsidR="003F4542" w:rsidRPr="003F4542">
      <w:rPr>
        <w:rFonts w:ascii="Times New Roman" w:hAnsi="Times New Roman"/>
        <w:sz w:val="20"/>
      </w:rPr>
      <w:t xml:space="preserve"> </w:t>
    </w:r>
    <w:r w:rsidR="00CB5865" w:rsidRPr="000D0C0B">
      <w:rPr>
        <w:rFonts w:ascii="Times New Roman" w:hAnsi="Times New Roman"/>
        <w:sz w:val="20"/>
        <w:highlight w:val="yellow"/>
      </w:rPr>
      <w:t xml:space="preserve">FY2026Q1 </w:t>
    </w:r>
    <w:r w:rsidR="000622F5">
      <w:rPr>
        <w:rFonts w:ascii="Times New Roman" w:hAnsi="Times New Roman"/>
        <w:sz w:val="20"/>
      </w:rPr>
      <w:t>10/01/25</w:t>
    </w:r>
    <w:r>
      <w:rPr>
        <w:rFonts w:ascii="Times New Roman" w:hAnsi="Times New Roman"/>
        <w:sz w:val="36"/>
      </w:rPr>
      <w:tab/>
    </w:r>
    <w:r>
      <w:rPr>
        <w:rFonts w:ascii="Times New Roman" w:hAnsi="Times New Roman"/>
        <w:sz w:val="36"/>
      </w:rPr>
      <w:tab/>
    </w:r>
    <w:r>
      <w:rPr>
        <w:rFonts w:ascii="Times New Roman" w:hAnsi="Times New Roman"/>
        <w:sz w:val="36"/>
      </w:rPr>
      <w:tab/>
    </w:r>
    <w:r>
      <w:rPr>
        <w:rFonts w:ascii="Times New Roman" w:hAnsi="Times New Roman"/>
        <w:sz w:val="36"/>
      </w:rPr>
      <w:tab/>
    </w:r>
    <w:r>
      <w:rPr>
        <w:rFonts w:ascii="Times New Roman" w:hAnsi="Times New Roman"/>
        <w:sz w:val="36"/>
      </w:rPr>
      <w:tab/>
    </w:r>
    <w:r>
      <w:rPr>
        <w:rFonts w:ascii="Times New Roman" w:hAnsi="Times New Roman"/>
        <w:sz w:val="36"/>
      </w:rPr>
      <w:tab/>
    </w:r>
    <w:r>
      <w:rPr>
        <w:rFonts w:ascii="Times New Roman" w:hAnsi="Times New Roman"/>
        <w:sz w:val="36"/>
      </w:rPr>
      <w:tab/>
    </w:r>
    <w:r w:rsidR="00615E5F"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 PAGE </w:instrText>
    </w:r>
    <w:r w:rsidR="00615E5F">
      <w:rPr>
        <w:rStyle w:val="PageNumber"/>
        <w:rFonts w:ascii="Times New Roman" w:hAnsi="Times New Roman"/>
        <w:sz w:val="20"/>
      </w:rPr>
      <w:fldChar w:fldCharType="separate"/>
    </w:r>
    <w:r w:rsidR="00901649">
      <w:rPr>
        <w:rStyle w:val="PageNumber"/>
        <w:rFonts w:ascii="Times New Roman" w:hAnsi="Times New Roman"/>
        <w:noProof/>
        <w:sz w:val="20"/>
      </w:rPr>
      <w:t>4</w:t>
    </w:r>
    <w:r w:rsidR="00615E5F">
      <w:rPr>
        <w:rStyle w:val="PageNumber"/>
        <w:rFonts w:ascii="Times New Roman" w:hAnsi="Times New Roman"/>
        <w:sz w:val="20"/>
      </w:rPr>
      <w:fldChar w:fldCharType="end"/>
    </w:r>
    <w:r>
      <w:rPr>
        <w:rStyle w:val="PageNumber"/>
        <w:rFonts w:ascii="Times New Roman" w:hAnsi="Times New Roman"/>
        <w:sz w:val="20"/>
      </w:rPr>
      <w:t xml:space="preserve"> of </w:t>
    </w:r>
    <w:r w:rsidR="00615E5F"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 NUMPAGES </w:instrText>
    </w:r>
    <w:r w:rsidR="00615E5F">
      <w:rPr>
        <w:rStyle w:val="PageNumber"/>
        <w:rFonts w:ascii="Times New Roman" w:hAnsi="Times New Roman"/>
        <w:sz w:val="20"/>
      </w:rPr>
      <w:fldChar w:fldCharType="separate"/>
    </w:r>
    <w:r w:rsidR="00901649">
      <w:rPr>
        <w:rStyle w:val="PageNumber"/>
        <w:rFonts w:ascii="Times New Roman" w:hAnsi="Times New Roman"/>
        <w:noProof/>
        <w:sz w:val="20"/>
      </w:rPr>
      <w:t>4</w:t>
    </w:r>
    <w:r w:rsidR="00615E5F">
      <w:rPr>
        <w:rStyle w:val="PageNumber"/>
        <w:rFonts w:ascii="Times New Roman" w:hAnsi="Times New Roman"/>
        <w:sz w:val="20"/>
      </w:rPr>
      <w:fldChar w:fldCharType="end"/>
    </w:r>
  </w:p>
  <w:p w14:paraId="4681DBBD" w14:textId="77777777" w:rsidR="0036295C" w:rsidRDefault="0036295C">
    <w:pPr>
      <w:pStyle w:val="Footer"/>
      <w:ind w:right="360"/>
      <w:rPr>
        <w:rFonts w:ascii="Times New Roman" w:hAnsi="Times New Roman"/>
        <w:sz w:val="36"/>
      </w:rPr>
    </w:pPr>
  </w:p>
  <w:p w14:paraId="7ED7CB61" w14:textId="77777777" w:rsidR="0036295C" w:rsidRDefault="0036295C">
    <w:pPr>
      <w:pStyle w:val="Footer"/>
      <w:ind w:right="3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63A3" w14:textId="77777777" w:rsidR="000622F5" w:rsidRDefault="00062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C3AF9" w14:textId="77777777" w:rsidR="00FC6E97" w:rsidRDefault="00FC6E97">
      <w:pPr>
        <w:pStyle w:val="BodyText"/>
      </w:pPr>
      <w:r>
        <w:separator/>
      </w:r>
    </w:p>
  </w:footnote>
  <w:footnote w:type="continuationSeparator" w:id="0">
    <w:p w14:paraId="3331A70C" w14:textId="77777777" w:rsidR="00FC6E97" w:rsidRDefault="00FC6E97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89951" w14:textId="77777777" w:rsidR="000622F5" w:rsidRDefault="00062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A5618" w14:textId="77777777" w:rsidR="0036295C" w:rsidRDefault="0036295C">
    <w:pPr>
      <w:pStyle w:val="Header"/>
      <w:jc w:val="center"/>
      <w:rPr>
        <w:b/>
        <w:sz w:val="28"/>
      </w:rPr>
    </w:pPr>
    <w:r>
      <w:rPr>
        <w:b/>
        <w:sz w:val="28"/>
      </w:rPr>
      <w:t>VHA EPRP CLINICAL PRACTICE GUIDELINE AND PREVENTION INDICATORS</w:t>
    </w:r>
  </w:p>
  <w:p w14:paraId="10A5B342" w14:textId="094EEB7A" w:rsidR="0036295C" w:rsidRPr="000B3062" w:rsidRDefault="0036295C">
    <w:pPr>
      <w:pStyle w:val="Header"/>
      <w:jc w:val="center"/>
      <w:rPr>
        <w:b/>
        <w:sz w:val="28"/>
        <w:lang w:val="fr-FR"/>
      </w:rPr>
    </w:pPr>
    <w:r w:rsidRPr="000B3062">
      <w:rPr>
        <w:b/>
        <w:sz w:val="28"/>
        <w:lang w:val="fr-FR"/>
      </w:rPr>
      <w:t>DIABETES MODULE</w:t>
    </w:r>
  </w:p>
  <w:p w14:paraId="3FDAAAF7" w14:textId="635FFC5C" w:rsidR="00DB0DD5" w:rsidRPr="008D1CD6" w:rsidRDefault="00DB0DD5" w:rsidP="00294FC4">
    <w:pPr>
      <w:pStyle w:val="Header"/>
      <w:jc w:val="center"/>
      <w:rPr>
        <w:b/>
        <w:sz w:val="28"/>
        <w:szCs w:val="28"/>
      </w:rPr>
    </w:pPr>
    <w:r w:rsidRPr="00AB5532">
      <w:rPr>
        <w:b/>
        <w:sz w:val="28"/>
        <w:szCs w:val="28"/>
      </w:rPr>
      <w:t>FY20</w:t>
    </w:r>
    <w:r w:rsidR="004C5BA2" w:rsidRPr="000D0C0B">
      <w:rPr>
        <w:b/>
        <w:sz w:val="28"/>
        <w:szCs w:val="28"/>
        <w:highlight w:val="yellow"/>
      </w:rPr>
      <w:t>2</w:t>
    </w:r>
    <w:r w:rsidR="00CB5865" w:rsidRPr="000D0C0B">
      <w:rPr>
        <w:b/>
        <w:sz w:val="28"/>
        <w:szCs w:val="28"/>
        <w:highlight w:val="yellow"/>
      </w:rPr>
      <w:t>6Q1</w:t>
    </w: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706"/>
      <w:gridCol w:w="1210"/>
      <w:gridCol w:w="4718"/>
      <w:gridCol w:w="2250"/>
      <w:gridCol w:w="5940"/>
    </w:tblGrid>
    <w:tr w:rsidR="0036295C" w:rsidRPr="00C91C63" w14:paraId="15B81B72" w14:textId="77777777" w:rsidTr="004168FF">
      <w:trPr>
        <w:cantSplit/>
      </w:trPr>
      <w:tc>
        <w:tcPr>
          <w:tcW w:w="70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2DDA437" w14:textId="77777777" w:rsidR="0036295C" w:rsidRPr="00C91C63" w:rsidRDefault="0036295C" w:rsidP="00294E10">
          <w:pPr>
            <w:jc w:val="center"/>
            <w:rPr>
              <w:sz w:val="24"/>
            </w:rPr>
          </w:pPr>
          <w:r w:rsidRPr="00C91C63">
            <w:rPr>
              <w:sz w:val="24"/>
            </w:rPr>
            <w:t>#</w:t>
          </w:r>
        </w:p>
      </w:tc>
      <w:tc>
        <w:tcPr>
          <w:tcW w:w="12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F1ADB1" w14:textId="77777777" w:rsidR="0036295C" w:rsidRPr="00C91C63" w:rsidRDefault="0036295C" w:rsidP="00294E10">
          <w:pPr>
            <w:jc w:val="center"/>
            <w:rPr>
              <w:b/>
            </w:rPr>
          </w:pPr>
          <w:r w:rsidRPr="00C91C63">
            <w:rPr>
              <w:b/>
            </w:rPr>
            <w:t>Name</w:t>
          </w:r>
        </w:p>
      </w:tc>
      <w:tc>
        <w:tcPr>
          <w:tcW w:w="47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1A145BB" w14:textId="77777777" w:rsidR="0036295C" w:rsidRPr="00C91C63" w:rsidRDefault="0036295C" w:rsidP="00294E10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Times New Roman" w:hAnsi="Times New Roman"/>
              <w:b/>
            </w:rPr>
          </w:pPr>
          <w:r w:rsidRPr="00C91C63">
            <w:rPr>
              <w:rFonts w:ascii="Times New Roman" w:hAnsi="Times New Roman"/>
              <w:b/>
            </w:rPr>
            <w:t>QUESTION</w:t>
          </w:r>
        </w:p>
      </w:tc>
      <w:tc>
        <w:tcPr>
          <w:tcW w:w="22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2FCD605" w14:textId="77777777" w:rsidR="0036295C" w:rsidRPr="00C91C63" w:rsidRDefault="0036295C" w:rsidP="00294E10">
          <w:pPr>
            <w:pStyle w:val="Heading3"/>
            <w:rPr>
              <w:sz w:val="24"/>
            </w:rPr>
          </w:pPr>
          <w:r w:rsidRPr="00C91C63">
            <w:rPr>
              <w:sz w:val="24"/>
            </w:rPr>
            <w:t>Field Format</w:t>
          </w:r>
        </w:p>
      </w:tc>
      <w:tc>
        <w:tcPr>
          <w:tcW w:w="59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8AB7BC5" w14:textId="77777777" w:rsidR="0036295C" w:rsidRPr="00C91C63" w:rsidRDefault="0036295C" w:rsidP="00294E10">
          <w:pPr>
            <w:pStyle w:val="Heading1"/>
            <w:tabs>
              <w:tab w:val="clear" w:pos="180"/>
            </w:tabs>
          </w:pPr>
          <w:r w:rsidRPr="00C91C63">
            <w:t>DEFINITIONS/DECISION RULES</w:t>
          </w:r>
        </w:p>
      </w:tc>
    </w:tr>
  </w:tbl>
  <w:p w14:paraId="5301A6F3" w14:textId="77777777" w:rsidR="0036295C" w:rsidRPr="00326CC9" w:rsidRDefault="0036295C" w:rsidP="00294E10">
    <w:pPr>
      <w:pStyle w:val="Header"/>
      <w:jc w:val="center"/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8CD57" w14:textId="77777777" w:rsidR="000622F5" w:rsidRDefault="00062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787"/>
    <w:multiLevelType w:val="hybridMultilevel"/>
    <w:tmpl w:val="8C3C6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46589"/>
    <w:multiLevelType w:val="hybridMultilevel"/>
    <w:tmpl w:val="78861D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D070A"/>
    <w:multiLevelType w:val="hybridMultilevel"/>
    <w:tmpl w:val="67ACBAA2"/>
    <w:lvl w:ilvl="0" w:tplc="2C96F8D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F1D0D"/>
    <w:multiLevelType w:val="hybridMultilevel"/>
    <w:tmpl w:val="44D65594"/>
    <w:lvl w:ilvl="0" w:tplc="CE48501E">
      <w:start w:val="1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6D4ED942">
      <w:start w:val="95"/>
      <w:numFmt w:val="decimal"/>
      <w:lvlText w:val="%2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63AC4"/>
    <w:multiLevelType w:val="hybridMultilevel"/>
    <w:tmpl w:val="415A83FA"/>
    <w:lvl w:ilvl="0" w:tplc="BFB07F1E">
      <w:start w:val="1"/>
      <w:numFmt w:val="bullet"/>
      <w:pStyle w:val="Dash"/>
      <w:lvlText w:val="–"/>
      <w:lvlJc w:val="left"/>
      <w:pPr>
        <w:tabs>
          <w:tab w:val="num" w:pos="792"/>
        </w:tabs>
        <w:ind w:left="792" w:hanging="216"/>
      </w:pPr>
      <w:rPr>
        <w:rFonts w:ascii="Arial" w:hAnsi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63AEA"/>
    <w:multiLevelType w:val="hybridMultilevel"/>
    <w:tmpl w:val="C81A44B4"/>
    <w:lvl w:ilvl="0" w:tplc="F39C4ACE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 w:tplc="3DC8821E">
      <w:start w:val="99"/>
      <w:numFmt w:val="decimal"/>
      <w:lvlText w:val="%2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D6408"/>
    <w:multiLevelType w:val="hybridMultilevel"/>
    <w:tmpl w:val="D5DE4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364D3"/>
    <w:multiLevelType w:val="hybridMultilevel"/>
    <w:tmpl w:val="CAB056F2"/>
    <w:lvl w:ilvl="0" w:tplc="EB6C3C6A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576D78"/>
    <w:multiLevelType w:val="hybridMultilevel"/>
    <w:tmpl w:val="D8945C12"/>
    <w:lvl w:ilvl="0" w:tplc="F760CFFA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51C4A"/>
    <w:multiLevelType w:val="hybridMultilevel"/>
    <w:tmpl w:val="7CD21310"/>
    <w:lvl w:ilvl="0" w:tplc="BC244944">
      <w:start w:val="5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62384"/>
    <w:multiLevelType w:val="hybridMultilevel"/>
    <w:tmpl w:val="6B6CA3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41745"/>
    <w:multiLevelType w:val="hybridMultilevel"/>
    <w:tmpl w:val="CA22EF68"/>
    <w:lvl w:ilvl="0" w:tplc="EC947F04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C115B1"/>
    <w:multiLevelType w:val="multilevel"/>
    <w:tmpl w:val="C81A44B4"/>
    <w:lvl w:ilvl="0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>
      <w:start w:val="99"/>
      <w:numFmt w:val="decimal"/>
      <w:lvlText w:val="%2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05FF2"/>
    <w:multiLevelType w:val="hybridMultilevel"/>
    <w:tmpl w:val="107CD8C2"/>
    <w:lvl w:ilvl="0" w:tplc="968E6634">
      <w:start w:val="1"/>
      <w:numFmt w:val="decimal"/>
      <w:lvlText w:val="%1."/>
      <w:lvlJc w:val="left"/>
      <w:pPr>
        <w:tabs>
          <w:tab w:val="num" w:pos="360"/>
        </w:tabs>
        <w:ind w:left="212" w:hanging="212"/>
      </w:pPr>
      <w:rPr>
        <w:rFonts w:hint="default"/>
      </w:rPr>
    </w:lvl>
    <w:lvl w:ilvl="1" w:tplc="1C8A5AA6">
      <w:start w:val="99"/>
      <w:numFmt w:val="decimal"/>
      <w:lvlText w:val="%2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FA3875"/>
    <w:multiLevelType w:val="hybridMultilevel"/>
    <w:tmpl w:val="0BB8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B4FC6"/>
    <w:multiLevelType w:val="hybridMultilevel"/>
    <w:tmpl w:val="6C14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B1090B"/>
    <w:multiLevelType w:val="hybridMultilevel"/>
    <w:tmpl w:val="51C8E49A"/>
    <w:lvl w:ilvl="0" w:tplc="A02E74BC">
      <w:start w:val="95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272BD"/>
    <w:multiLevelType w:val="hybridMultilevel"/>
    <w:tmpl w:val="1C8811C6"/>
    <w:lvl w:ilvl="0" w:tplc="C832AA0E">
      <w:start w:val="1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ED65B2"/>
    <w:multiLevelType w:val="hybridMultilevel"/>
    <w:tmpl w:val="10D2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714A8"/>
    <w:multiLevelType w:val="hybridMultilevel"/>
    <w:tmpl w:val="6DF25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1841CE"/>
    <w:multiLevelType w:val="hybridMultilevel"/>
    <w:tmpl w:val="97646258"/>
    <w:lvl w:ilvl="0" w:tplc="68C48C00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5E048F"/>
    <w:multiLevelType w:val="hybridMultilevel"/>
    <w:tmpl w:val="17F45D16"/>
    <w:lvl w:ilvl="0" w:tplc="0712AD86">
      <w:start w:val="1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BC2AD1"/>
    <w:multiLevelType w:val="hybridMultilevel"/>
    <w:tmpl w:val="B178C6BA"/>
    <w:lvl w:ilvl="0" w:tplc="04090003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3" w15:restartNumberingAfterBreak="0">
    <w:nsid w:val="467F2F54"/>
    <w:multiLevelType w:val="hybridMultilevel"/>
    <w:tmpl w:val="D6D06958"/>
    <w:lvl w:ilvl="0" w:tplc="314C9910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24" w15:restartNumberingAfterBreak="0">
    <w:nsid w:val="4CDA02E9"/>
    <w:multiLevelType w:val="hybridMultilevel"/>
    <w:tmpl w:val="AF003DA0"/>
    <w:lvl w:ilvl="0" w:tplc="68B0973C">
      <w:start w:val="1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7164695E">
      <w:start w:val="95"/>
      <w:numFmt w:val="decimal"/>
      <w:lvlText w:val="%2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2" w:tplc="FAA2C874">
      <w:start w:val="11"/>
      <w:numFmt w:val="decimal"/>
      <w:lvlText w:val="%3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C04F0"/>
    <w:multiLevelType w:val="hybridMultilevel"/>
    <w:tmpl w:val="3A6A6FAC"/>
    <w:lvl w:ilvl="0" w:tplc="35381590">
      <w:start w:val="97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E331F8"/>
    <w:multiLevelType w:val="hybridMultilevel"/>
    <w:tmpl w:val="075E122C"/>
    <w:lvl w:ilvl="0" w:tplc="89866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146E7"/>
    <w:multiLevelType w:val="hybridMultilevel"/>
    <w:tmpl w:val="99ACE106"/>
    <w:lvl w:ilvl="0" w:tplc="2DA8F8AC">
      <w:start w:val="95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E2246D"/>
    <w:multiLevelType w:val="hybridMultilevel"/>
    <w:tmpl w:val="503A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20371"/>
    <w:multiLevelType w:val="hybridMultilevel"/>
    <w:tmpl w:val="49FCBA52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58FE586A"/>
    <w:multiLevelType w:val="hybridMultilevel"/>
    <w:tmpl w:val="4C500C76"/>
    <w:lvl w:ilvl="0" w:tplc="9C8C294C">
      <w:start w:val="95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32050A"/>
    <w:multiLevelType w:val="hybridMultilevel"/>
    <w:tmpl w:val="A75E5C4E"/>
    <w:lvl w:ilvl="0" w:tplc="84C4D046">
      <w:start w:val="1"/>
      <w:numFmt w:val="bullet"/>
      <w:pStyle w:val="Bullet"/>
      <w:lvlText w:val=""/>
      <w:lvlJc w:val="left"/>
      <w:pPr>
        <w:tabs>
          <w:tab w:val="num" w:pos="-144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8205F2"/>
    <w:multiLevelType w:val="hybridMultilevel"/>
    <w:tmpl w:val="487ABC66"/>
    <w:lvl w:ilvl="0" w:tplc="1FB27B02">
      <w:start w:val="1"/>
      <w:numFmt w:val="bullet"/>
      <w:lvlText w:val="o"/>
      <w:lvlJc w:val="left"/>
      <w:pPr>
        <w:ind w:left="1029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33" w15:restartNumberingAfterBreak="0">
    <w:nsid w:val="5A912E8D"/>
    <w:multiLevelType w:val="hybridMultilevel"/>
    <w:tmpl w:val="32EA9248"/>
    <w:lvl w:ilvl="0" w:tplc="8F647C08">
      <w:start w:val="97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DB446D"/>
    <w:multiLevelType w:val="hybridMultilevel"/>
    <w:tmpl w:val="91142672"/>
    <w:lvl w:ilvl="0" w:tplc="58088E5A">
      <w:start w:val="1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40C05B14">
      <w:start w:val="95"/>
      <w:numFmt w:val="decimal"/>
      <w:lvlText w:val="%2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5B67C2"/>
    <w:multiLevelType w:val="hybridMultilevel"/>
    <w:tmpl w:val="9F2C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752C4"/>
    <w:multiLevelType w:val="hybridMultilevel"/>
    <w:tmpl w:val="D0F4D4A4"/>
    <w:lvl w:ilvl="0" w:tplc="72AEF724">
      <w:start w:val="1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3A281B"/>
    <w:multiLevelType w:val="hybridMultilevel"/>
    <w:tmpl w:val="B636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1517D"/>
    <w:multiLevelType w:val="hybridMultilevel"/>
    <w:tmpl w:val="CB260554"/>
    <w:lvl w:ilvl="0" w:tplc="88D25314">
      <w:start w:val="3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C02565"/>
    <w:multiLevelType w:val="hybridMultilevel"/>
    <w:tmpl w:val="8D08D87A"/>
    <w:lvl w:ilvl="0" w:tplc="485A02DA">
      <w:start w:val="95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397DAB"/>
    <w:multiLevelType w:val="hybridMultilevel"/>
    <w:tmpl w:val="DE9C870C"/>
    <w:lvl w:ilvl="0" w:tplc="04090003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41" w15:restartNumberingAfterBreak="0">
    <w:nsid w:val="6EEA5A24"/>
    <w:multiLevelType w:val="hybridMultilevel"/>
    <w:tmpl w:val="A266AD92"/>
    <w:lvl w:ilvl="0" w:tplc="F39C4ACE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BC3002"/>
    <w:multiLevelType w:val="hybridMultilevel"/>
    <w:tmpl w:val="578E5A64"/>
    <w:lvl w:ilvl="0" w:tplc="9CA84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88C6B8A"/>
    <w:multiLevelType w:val="hybridMultilevel"/>
    <w:tmpl w:val="A63017B6"/>
    <w:lvl w:ilvl="0" w:tplc="F0D4967E">
      <w:start w:val="95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6E3608"/>
    <w:multiLevelType w:val="hybridMultilevel"/>
    <w:tmpl w:val="0A8028A0"/>
    <w:lvl w:ilvl="0" w:tplc="6660D78E">
      <w:start w:val="95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454C1B"/>
    <w:multiLevelType w:val="hybridMultilevel"/>
    <w:tmpl w:val="C0E21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F0B6E"/>
    <w:multiLevelType w:val="hybridMultilevel"/>
    <w:tmpl w:val="B8A04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"/>
  </w:num>
  <w:num w:numId="3">
    <w:abstractNumId w:val="38"/>
  </w:num>
  <w:num w:numId="4">
    <w:abstractNumId w:val="11"/>
  </w:num>
  <w:num w:numId="5">
    <w:abstractNumId w:val="7"/>
  </w:num>
  <w:num w:numId="6">
    <w:abstractNumId w:val="9"/>
  </w:num>
  <w:num w:numId="7">
    <w:abstractNumId w:val="13"/>
  </w:num>
  <w:num w:numId="8">
    <w:abstractNumId w:val="8"/>
  </w:num>
  <w:num w:numId="9">
    <w:abstractNumId w:val="20"/>
  </w:num>
  <w:num w:numId="10">
    <w:abstractNumId w:val="5"/>
  </w:num>
  <w:num w:numId="11">
    <w:abstractNumId w:val="3"/>
  </w:num>
  <w:num w:numId="12">
    <w:abstractNumId w:val="36"/>
  </w:num>
  <w:num w:numId="13">
    <w:abstractNumId w:val="27"/>
  </w:num>
  <w:num w:numId="14">
    <w:abstractNumId w:val="34"/>
  </w:num>
  <w:num w:numId="15">
    <w:abstractNumId w:val="17"/>
  </w:num>
  <w:num w:numId="16">
    <w:abstractNumId w:val="43"/>
  </w:num>
  <w:num w:numId="17">
    <w:abstractNumId w:val="16"/>
  </w:num>
  <w:num w:numId="18">
    <w:abstractNumId w:val="44"/>
  </w:num>
  <w:num w:numId="19">
    <w:abstractNumId w:val="21"/>
  </w:num>
  <w:num w:numId="20">
    <w:abstractNumId w:val="30"/>
  </w:num>
  <w:num w:numId="21">
    <w:abstractNumId w:val="39"/>
  </w:num>
  <w:num w:numId="22">
    <w:abstractNumId w:val="25"/>
  </w:num>
  <w:num w:numId="23">
    <w:abstractNumId w:val="33"/>
  </w:num>
  <w:num w:numId="24">
    <w:abstractNumId w:val="4"/>
  </w:num>
  <w:num w:numId="25">
    <w:abstractNumId w:val="31"/>
  </w:num>
  <w:num w:numId="26">
    <w:abstractNumId w:val="42"/>
  </w:num>
  <w:num w:numId="27">
    <w:abstractNumId w:val="12"/>
  </w:num>
  <w:num w:numId="28">
    <w:abstractNumId w:val="41"/>
  </w:num>
  <w:num w:numId="29">
    <w:abstractNumId w:val="6"/>
  </w:num>
  <w:num w:numId="30">
    <w:abstractNumId w:val="23"/>
  </w:num>
  <w:num w:numId="31">
    <w:abstractNumId w:val="29"/>
  </w:num>
  <w:num w:numId="32">
    <w:abstractNumId w:val="18"/>
  </w:num>
  <w:num w:numId="33">
    <w:abstractNumId w:val="40"/>
  </w:num>
  <w:num w:numId="34">
    <w:abstractNumId w:val="26"/>
  </w:num>
  <w:num w:numId="35">
    <w:abstractNumId w:val="32"/>
  </w:num>
  <w:num w:numId="36">
    <w:abstractNumId w:val="28"/>
  </w:num>
  <w:num w:numId="37">
    <w:abstractNumId w:val="19"/>
  </w:num>
  <w:num w:numId="38">
    <w:abstractNumId w:val="0"/>
  </w:num>
  <w:num w:numId="39">
    <w:abstractNumId w:val="15"/>
  </w:num>
  <w:num w:numId="40">
    <w:abstractNumId w:val="35"/>
  </w:num>
  <w:num w:numId="41">
    <w:abstractNumId w:val="14"/>
  </w:num>
  <w:num w:numId="42">
    <w:abstractNumId w:val="10"/>
  </w:num>
  <w:num w:numId="43">
    <w:abstractNumId w:val="22"/>
  </w:num>
  <w:num w:numId="44">
    <w:abstractNumId w:val="1"/>
  </w:num>
  <w:num w:numId="45">
    <w:abstractNumId w:val="46"/>
  </w:num>
  <w:num w:numId="46">
    <w:abstractNumId w:val="37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8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20"/>
    <w:rsid w:val="00016D04"/>
    <w:rsid w:val="00017DF7"/>
    <w:rsid w:val="00020BCF"/>
    <w:rsid w:val="00021B62"/>
    <w:rsid w:val="00024CE0"/>
    <w:rsid w:val="0002586B"/>
    <w:rsid w:val="00033F02"/>
    <w:rsid w:val="00040EA9"/>
    <w:rsid w:val="00053F56"/>
    <w:rsid w:val="00054853"/>
    <w:rsid w:val="00061EC4"/>
    <w:rsid w:val="000622F5"/>
    <w:rsid w:val="00074110"/>
    <w:rsid w:val="000763B9"/>
    <w:rsid w:val="00077691"/>
    <w:rsid w:val="00083556"/>
    <w:rsid w:val="00091424"/>
    <w:rsid w:val="00091BC4"/>
    <w:rsid w:val="000926EB"/>
    <w:rsid w:val="00094284"/>
    <w:rsid w:val="00094869"/>
    <w:rsid w:val="00095C20"/>
    <w:rsid w:val="000A391D"/>
    <w:rsid w:val="000A5FF0"/>
    <w:rsid w:val="000B1E9A"/>
    <w:rsid w:val="000B3062"/>
    <w:rsid w:val="000B3BC0"/>
    <w:rsid w:val="000B406B"/>
    <w:rsid w:val="000B73BF"/>
    <w:rsid w:val="000C1035"/>
    <w:rsid w:val="000D0C0B"/>
    <w:rsid w:val="000D30FD"/>
    <w:rsid w:val="000E350F"/>
    <w:rsid w:val="000F44B3"/>
    <w:rsid w:val="000F66A2"/>
    <w:rsid w:val="000F6F8D"/>
    <w:rsid w:val="000F7246"/>
    <w:rsid w:val="00102201"/>
    <w:rsid w:val="00116636"/>
    <w:rsid w:val="001227BE"/>
    <w:rsid w:val="00142A25"/>
    <w:rsid w:val="00144C11"/>
    <w:rsid w:val="0015115F"/>
    <w:rsid w:val="00152126"/>
    <w:rsid w:val="00155B11"/>
    <w:rsid w:val="00161FDD"/>
    <w:rsid w:val="00163861"/>
    <w:rsid w:val="001658A1"/>
    <w:rsid w:val="0017592A"/>
    <w:rsid w:val="00176A0A"/>
    <w:rsid w:val="00180454"/>
    <w:rsid w:val="0018297D"/>
    <w:rsid w:val="001846A6"/>
    <w:rsid w:val="00197382"/>
    <w:rsid w:val="00197D71"/>
    <w:rsid w:val="001A4748"/>
    <w:rsid w:val="001A527B"/>
    <w:rsid w:val="001B23DD"/>
    <w:rsid w:val="001B4F55"/>
    <w:rsid w:val="001B5FAE"/>
    <w:rsid w:val="001C07EC"/>
    <w:rsid w:val="001C0B24"/>
    <w:rsid w:val="001C10F5"/>
    <w:rsid w:val="001D3EC5"/>
    <w:rsid w:val="001D7582"/>
    <w:rsid w:val="001E610C"/>
    <w:rsid w:val="001E66C2"/>
    <w:rsid w:val="001F1F68"/>
    <w:rsid w:val="001F4D0A"/>
    <w:rsid w:val="001F5254"/>
    <w:rsid w:val="001F6AA7"/>
    <w:rsid w:val="0020383F"/>
    <w:rsid w:val="002069E4"/>
    <w:rsid w:val="002071AD"/>
    <w:rsid w:val="00207450"/>
    <w:rsid w:val="002114F6"/>
    <w:rsid w:val="00223EDD"/>
    <w:rsid w:val="00226548"/>
    <w:rsid w:val="00231D20"/>
    <w:rsid w:val="00232999"/>
    <w:rsid w:val="00240F47"/>
    <w:rsid w:val="002423B8"/>
    <w:rsid w:val="00243586"/>
    <w:rsid w:val="0025063F"/>
    <w:rsid w:val="0026290B"/>
    <w:rsid w:val="002770B0"/>
    <w:rsid w:val="0028365C"/>
    <w:rsid w:val="00283E01"/>
    <w:rsid w:val="0029212C"/>
    <w:rsid w:val="00293A79"/>
    <w:rsid w:val="00294E10"/>
    <w:rsid w:val="00294FC4"/>
    <w:rsid w:val="0029545F"/>
    <w:rsid w:val="002A246D"/>
    <w:rsid w:val="002A5B6B"/>
    <w:rsid w:val="002A719A"/>
    <w:rsid w:val="002C0A53"/>
    <w:rsid w:val="002C0DFE"/>
    <w:rsid w:val="002C19C4"/>
    <w:rsid w:val="002C4B88"/>
    <w:rsid w:val="002D273C"/>
    <w:rsid w:val="002E0F50"/>
    <w:rsid w:val="002E55FE"/>
    <w:rsid w:val="002E6A05"/>
    <w:rsid w:val="002F0B3A"/>
    <w:rsid w:val="002F47BF"/>
    <w:rsid w:val="002F6787"/>
    <w:rsid w:val="002F6D94"/>
    <w:rsid w:val="00301EBB"/>
    <w:rsid w:val="00302F23"/>
    <w:rsid w:val="00305DB9"/>
    <w:rsid w:val="00307900"/>
    <w:rsid w:val="0031438A"/>
    <w:rsid w:val="00314F87"/>
    <w:rsid w:val="00316F2E"/>
    <w:rsid w:val="00317BC4"/>
    <w:rsid w:val="00320484"/>
    <w:rsid w:val="00320A90"/>
    <w:rsid w:val="003217F4"/>
    <w:rsid w:val="0032332D"/>
    <w:rsid w:val="00323942"/>
    <w:rsid w:val="00324AC8"/>
    <w:rsid w:val="0032629A"/>
    <w:rsid w:val="00326CC9"/>
    <w:rsid w:val="003340E2"/>
    <w:rsid w:val="00337710"/>
    <w:rsid w:val="0034013F"/>
    <w:rsid w:val="00344337"/>
    <w:rsid w:val="003503BD"/>
    <w:rsid w:val="003613E8"/>
    <w:rsid w:val="0036295C"/>
    <w:rsid w:val="00367CAA"/>
    <w:rsid w:val="00371C34"/>
    <w:rsid w:val="00373C43"/>
    <w:rsid w:val="0037449E"/>
    <w:rsid w:val="00377922"/>
    <w:rsid w:val="003804AF"/>
    <w:rsid w:val="00384140"/>
    <w:rsid w:val="00384935"/>
    <w:rsid w:val="0039410B"/>
    <w:rsid w:val="00395BA4"/>
    <w:rsid w:val="003A2FDB"/>
    <w:rsid w:val="003A4E21"/>
    <w:rsid w:val="003A6C40"/>
    <w:rsid w:val="003A7B08"/>
    <w:rsid w:val="003B3627"/>
    <w:rsid w:val="003C175E"/>
    <w:rsid w:val="003C7FA2"/>
    <w:rsid w:val="003D0DF7"/>
    <w:rsid w:val="003D1330"/>
    <w:rsid w:val="003D5775"/>
    <w:rsid w:val="003E11E8"/>
    <w:rsid w:val="003E1DAC"/>
    <w:rsid w:val="003F0E92"/>
    <w:rsid w:val="003F4542"/>
    <w:rsid w:val="003F4723"/>
    <w:rsid w:val="00400BB6"/>
    <w:rsid w:val="00404105"/>
    <w:rsid w:val="00406FA8"/>
    <w:rsid w:val="00410C46"/>
    <w:rsid w:val="00416369"/>
    <w:rsid w:val="004168FF"/>
    <w:rsid w:val="00421462"/>
    <w:rsid w:val="00425059"/>
    <w:rsid w:val="00430A4E"/>
    <w:rsid w:val="00430C27"/>
    <w:rsid w:val="00434D95"/>
    <w:rsid w:val="00460C83"/>
    <w:rsid w:val="0046202C"/>
    <w:rsid w:val="00463AC9"/>
    <w:rsid w:val="00466D7F"/>
    <w:rsid w:val="00472EBF"/>
    <w:rsid w:val="00480B2D"/>
    <w:rsid w:val="00487BB7"/>
    <w:rsid w:val="00491551"/>
    <w:rsid w:val="00496AFA"/>
    <w:rsid w:val="004A2B6B"/>
    <w:rsid w:val="004B43C9"/>
    <w:rsid w:val="004C5BA2"/>
    <w:rsid w:val="004C7168"/>
    <w:rsid w:val="004D155A"/>
    <w:rsid w:val="004D1E4B"/>
    <w:rsid w:val="004D2486"/>
    <w:rsid w:val="004D42AA"/>
    <w:rsid w:val="004E1F08"/>
    <w:rsid w:val="004E4E9B"/>
    <w:rsid w:val="004F0B29"/>
    <w:rsid w:val="004F2701"/>
    <w:rsid w:val="005025DB"/>
    <w:rsid w:val="00512D4B"/>
    <w:rsid w:val="00522636"/>
    <w:rsid w:val="00523BC7"/>
    <w:rsid w:val="00526BCB"/>
    <w:rsid w:val="005332D0"/>
    <w:rsid w:val="0054672E"/>
    <w:rsid w:val="0055225E"/>
    <w:rsid w:val="00552581"/>
    <w:rsid w:val="00552A3C"/>
    <w:rsid w:val="005568BF"/>
    <w:rsid w:val="00556934"/>
    <w:rsid w:val="005569FD"/>
    <w:rsid w:val="00561C6C"/>
    <w:rsid w:val="005659D6"/>
    <w:rsid w:val="005735B3"/>
    <w:rsid w:val="0057510E"/>
    <w:rsid w:val="00577FCA"/>
    <w:rsid w:val="00582A3F"/>
    <w:rsid w:val="005868C9"/>
    <w:rsid w:val="005870F2"/>
    <w:rsid w:val="00592B1C"/>
    <w:rsid w:val="00593056"/>
    <w:rsid w:val="0059395E"/>
    <w:rsid w:val="005950C1"/>
    <w:rsid w:val="005A2F27"/>
    <w:rsid w:val="005A3558"/>
    <w:rsid w:val="005B5C93"/>
    <w:rsid w:val="005B73D7"/>
    <w:rsid w:val="005C38BD"/>
    <w:rsid w:val="005C3EBC"/>
    <w:rsid w:val="005D683F"/>
    <w:rsid w:val="005E1F0F"/>
    <w:rsid w:val="005E3547"/>
    <w:rsid w:val="005E3C02"/>
    <w:rsid w:val="005E4435"/>
    <w:rsid w:val="005E6E93"/>
    <w:rsid w:val="005F4608"/>
    <w:rsid w:val="00603930"/>
    <w:rsid w:val="0060502B"/>
    <w:rsid w:val="00605FC7"/>
    <w:rsid w:val="006064ED"/>
    <w:rsid w:val="00606EF8"/>
    <w:rsid w:val="00610487"/>
    <w:rsid w:val="00611C89"/>
    <w:rsid w:val="00612E49"/>
    <w:rsid w:val="00615E5F"/>
    <w:rsid w:val="00621AA9"/>
    <w:rsid w:val="0062328F"/>
    <w:rsid w:val="006235BA"/>
    <w:rsid w:val="00630F21"/>
    <w:rsid w:val="00633216"/>
    <w:rsid w:val="00637A8E"/>
    <w:rsid w:val="00640D49"/>
    <w:rsid w:val="0064277D"/>
    <w:rsid w:val="00652DEE"/>
    <w:rsid w:val="0065477D"/>
    <w:rsid w:val="0066051D"/>
    <w:rsid w:val="0066675C"/>
    <w:rsid w:val="00670158"/>
    <w:rsid w:val="00670592"/>
    <w:rsid w:val="0067145E"/>
    <w:rsid w:val="00672189"/>
    <w:rsid w:val="00672D1E"/>
    <w:rsid w:val="006758A5"/>
    <w:rsid w:val="006807C5"/>
    <w:rsid w:val="00682A48"/>
    <w:rsid w:val="00692866"/>
    <w:rsid w:val="006A7119"/>
    <w:rsid w:val="006B0542"/>
    <w:rsid w:val="006B37F8"/>
    <w:rsid w:val="006C59AE"/>
    <w:rsid w:val="006C7C07"/>
    <w:rsid w:val="006D48E4"/>
    <w:rsid w:val="006D59FC"/>
    <w:rsid w:val="006E5479"/>
    <w:rsid w:val="007030A5"/>
    <w:rsid w:val="0070500A"/>
    <w:rsid w:val="00707289"/>
    <w:rsid w:val="00707C35"/>
    <w:rsid w:val="00710A0B"/>
    <w:rsid w:val="007133FE"/>
    <w:rsid w:val="00726D67"/>
    <w:rsid w:val="00731CF0"/>
    <w:rsid w:val="00736AB5"/>
    <w:rsid w:val="00736DFA"/>
    <w:rsid w:val="00740501"/>
    <w:rsid w:val="00747205"/>
    <w:rsid w:val="0075053E"/>
    <w:rsid w:val="007524E1"/>
    <w:rsid w:val="007552DD"/>
    <w:rsid w:val="007552FD"/>
    <w:rsid w:val="00765601"/>
    <w:rsid w:val="00766621"/>
    <w:rsid w:val="007669BF"/>
    <w:rsid w:val="007677C1"/>
    <w:rsid w:val="00767D7F"/>
    <w:rsid w:val="00781CF3"/>
    <w:rsid w:val="0078400E"/>
    <w:rsid w:val="00785082"/>
    <w:rsid w:val="007920B8"/>
    <w:rsid w:val="0079669F"/>
    <w:rsid w:val="007A00F2"/>
    <w:rsid w:val="007A1B3D"/>
    <w:rsid w:val="007A3786"/>
    <w:rsid w:val="007B0549"/>
    <w:rsid w:val="007B3F45"/>
    <w:rsid w:val="007B4001"/>
    <w:rsid w:val="007C48B8"/>
    <w:rsid w:val="007C62E8"/>
    <w:rsid w:val="007D31EE"/>
    <w:rsid w:val="007D561A"/>
    <w:rsid w:val="007D7011"/>
    <w:rsid w:val="007E278F"/>
    <w:rsid w:val="007E4919"/>
    <w:rsid w:val="007E5ABD"/>
    <w:rsid w:val="007E5E5C"/>
    <w:rsid w:val="007E7651"/>
    <w:rsid w:val="007F1E5D"/>
    <w:rsid w:val="007F2013"/>
    <w:rsid w:val="007F438C"/>
    <w:rsid w:val="0080277A"/>
    <w:rsid w:val="00804E84"/>
    <w:rsid w:val="00813FD4"/>
    <w:rsid w:val="008166DB"/>
    <w:rsid w:val="00830F83"/>
    <w:rsid w:val="0083256C"/>
    <w:rsid w:val="00836081"/>
    <w:rsid w:val="008426C0"/>
    <w:rsid w:val="008440A4"/>
    <w:rsid w:val="00844DC0"/>
    <w:rsid w:val="00847C7A"/>
    <w:rsid w:val="008606A6"/>
    <w:rsid w:val="008627C6"/>
    <w:rsid w:val="008642D4"/>
    <w:rsid w:val="008723BB"/>
    <w:rsid w:val="00872C07"/>
    <w:rsid w:val="0087302B"/>
    <w:rsid w:val="0087787C"/>
    <w:rsid w:val="0088723C"/>
    <w:rsid w:val="00890DEA"/>
    <w:rsid w:val="0089216A"/>
    <w:rsid w:val="0089688D"/>
    <w:rsid w:val="0089796E"/>
    <w:rsid w:val="008A434C"/>
    <w:rsid w:val="008A45A8"/>
    <w:rsid w:val="008A5437"/>
    <w:rsid w:val="008B4411"/>
    <w:rsid w:val="008C165D"/>
    <w:rsid w:val="008D1CD6"/>
    <w:rsid w:val="008E09A3"/>
    <w:rsid w:val="008E102A"/>
    <w:rsid w:val="008E219B"/>
    <w:rsid w:val="008E2C6F"/>
    <w:rsid w:val="008F0237"/>
    <w:rsid w:val="00901649"/>
    <w:rsid w:val="009026A6"/>
    <w:rsid w:val="00904BEE"/>
    <w:rsid w:val="00926E1E"/>
    <w:rsid w:val="00931EB7"/>
    <w:rsid w:val="00933D6A"/>
    <w:rsid w:val="00934451"/>
    <w:rsid w:val="0093664B"/>
    <w:rsid w:val="0093762B"/>
    <w:rsid w:val="00951EC3"/>
    <w:rsid w:val="00963ADA"/>
    <w:rsid w:val="00963D48"/>
    <w:rsid w:val="009744CE"/>
    <w:rsid w:val="0097569C"/>
    <w:rsid w:val="009805FC"/>
    <w:rsid w:val="00984A74"/>
    <w:rsid w:val="0098579E"/>
    <w:rsid w:val="009936A0"/>
    <w:rsid w:val="00996269"/>
    <w:rsid w:val="00996C3D"/>
    <w:rsid w:val="00997623"/>
    <w:rsid w:val="00997C7D"/>
    <w:rsid w:val="009B42E1"/>
    <w:rsid w:val="009C09DF"/>
    <w:rsid w:val="009C1428"/>
    <w:rsid w:val="009E1883"/>
    <w:rsid w:val="009F4F4C"/>
    <w:rsid w:val="009F6820"/>
    <w:rsid w:val="009F79C8"/>
    <w:rsid w:val="00A00A87"/>
    <w:rsid w:val="00A1250C"/>
    <w:rsid w:val="00A1380F"/>
    <w:rsid w:val="00A148B9"/>
    <w:rsid w:val="00A168FA"/>
    <w:rsid w:val="00A21E4C"/>
    <w:rsid w:val="00A23DAF"/>
    <w:rsid w:val="00A31836"/>
    <w:rsid w:val="00A41A9D"/>
    <w:rsid w:val="00A61615"/>
    <w:rsid w:val="00A626F5"/>
    <w:rsid w:val="00A62E90"/>
    <w:rsid w:val="00A640C2"/>
    <w:rsid w:val="00A645AC"/>
    <w:rsid w:val="00A653A3"/>
    <w:rsid w:val="00A6598D"/>
    <w:rsid w:val="00A70001"/>
    <w:rsid w:val="00A718B8"/>
    <w:rsid w:val="00A733A2"/>
    <w:rsid w:val="00A779E8"/>
    <w:rsid w:val="00A80464"/>
    <w:rsid w:val="00A81F61"/>
    <w:rsid w:val="00A82EFD"/>
    <w:rsid w:val="00A85D13"/>
    <w:rsid w:val="00A920E6"/>
    <w:rsid w:val="00A94E77"/>
    <w:rsid w:val="00A954AC"/>
    <w:rsid w:val="00AA593C"/>
    <w:rsid w:val="00AA5961"/>
    <w:rsid w:val="00AB2268"/>
    <w:rsid w:val="00AB26B2"/>
    <w:rsid w:val="00AB5532"/>
    <w:rsid w:val="00AB6BC0"/>
    <w:rsid w:val="00AC3147"/>
    <w:rsid w:val="00AC32DB"/>
    <w:rsid w:val="00AC3AD7"/>
    <w:rsid w:val="00AC58B5"/>
    <w:rsid w:val="00AC59E8"/>
    <w:rsid w:val="00AD2684"/>
    <w:rsid w:val="00AD6215"/>
    <w:rsid w:val="00AD6D1A"/>
    <w:rsid w:val="00AE4B66"/>
    <w:rsid w:val="00AE62B1"/>
    <w:rsid w:val="00AE7F9D"/>
    <w:rsid w:val="00AF3DAE"/>
    <w:rsid w:val="00AF6054"/>
    <w:rsid w:val="00B0272B"/>
    <w:rsid w:val="00B0581D"/>
    <w:rsid w:val="00B11BFC"/>
    <w:rsid w:val="00B12CFE"/>
    <w:rsid w:val="00B16D8C"/>
    <w:rsid w:val="00B22123"/>
    <w:rsid w:val="00B233A1"/>
    <w:rsid w:val="00B25B7A"/>
    <w:rsid w:val="00B3307E"/>
    <w:rsid w:val="00B37A86"/>
    <w:rsid w:val="00B46513"/>
    <w:rsid w:val="00B47A2C"/>
    <w:rsid w:val="00B51579"/>
    <w:rsid w:val="00B52428"/>
    <w:rsid w:val="00B53E73"/>
    <w:rsid w:val="00B545AC"/>
    <w:rsid w:val="00B559BF"/>
    <w:rsid w:val="00B60B39"/>
    <w:rsid w:val="00B7211F"/>
    <w:rsid w:val="00B735C7"/>
    <w:rsid w:val="00B74051"/>
    <w:rsid w:val="00B75087"/>
    <w:rsid w:val="00B76963"/>
    <w:rsid w:val="00B870D5"/>
    <w:rsid w:val="00B914E3"/>
    <w:rsid w:val="00BA66AD"/>
    <w:rsid w:val="00BB24EC"/>
    <w:rsid w:val="00BB41EA"/>
    <w:rsid w:val="00BC5682"/>
    <w:rsid w:val="00BC6A12"/>
    <w:rsid w:val="00BD0EEC"/>
    <w:rsid w:val="00BD125C"/>
    <w:rsid w:val="00BD4709"/>
    <w:rsid w:val="00BD5070"/>
    <w:rsid w:val="00BD7845"/>
    <w:rsid w:val="00BE4177"/>
    <w:rsid w:val="00BF4460"/>
    <w:rsid w:val="00BF44BA"/>
    <w:rsid w:val="00BF5EF4"/>
    <w:rsid w:val="00BF6200"/>
    <w:rsid w:val="00BF79FC"/>
    <w:rsid w:val="00C0343C"/>
    <w:rsid w:val="00C04218"/>
    <w:rsid w:val="00C05984"/>
    <w:rsid w:val="00C10971"/>
    <w:rsid w:val="00C146F8"/>
    <w:rsid w:val="00C17620"/>
    <w:rsid w:val="00C246BA"/>
    <w:rsid w:val="00C25FAC"/>
    <w:rsid w:val="00C3164E"/>
    <w:rsid w:val="00C33639"/>
    <w:rsid w:val="00C33BBE"/>
    <w:rsid w:val="00C42A3B"/>
    <w:rsid w:val="00C439FF"/>
    <w:rsid w:val="00C4628C"/>
    <w:rsid w:val="00C54630"/>
    <w:rsid w:val="00C56A39"/>
    <w:rsid w:val="00C60412"/>
    <w:rsid w:val="00C60582"/>
    <w:rsid w:val="00C60DF5"/>
    <w:rsid w:val="00C63E81"/>
    <w:rsid w:val="00C654DD"/>
    <w:rsid w:val="00C66B1B"/>
    <w:rsid w:val="00C6708F"/>
    <w:rsid w:val="00C718B4"/>
    <w:rsid w:val="00C73194"/>
    <w:rsid w:val="00C75776"/>
    <w:rsid w:val="00C8233D"/>
    <w:rsid w:val="00C823B4"/>
    <w:rsid w:val="00C8358B"/>
    <w:rsid w:val="00C83B9E"/>
    <w:rsid w:val="00C9049D"/>
    <w:rsid w:val="00C91C63"/>
    <w:rsid w:val="00C9239B"/>
    <w:rsid w:val="00C93CCB"/>
    <w:rsid w:val="00CA09D9"/>
    <w:rsid w:val="00CA2A97"/>
    <w:rsid w:val="00CB43C4"/>
    <w:rsid w:val="00CB5865"/>
    <w:rsid w:val="00CC0021"/>
    <w:rsid w:val="00CC297D"/>
    <w:rsid w:val="00CC5066"/>
    <w:rsid w:val="00CC7E05"/>
    <w:rsid w:val="00CD0AD5"/>
    <w:rsid w:val="00CE09FB"/>
    <w:rsid w:val="00CE30CB"/>
    <w:rsid w:val="00CE4374"/>
    <w:rsid w:val="00CE4544"/>
    <w:rsid w:val="00CE4F0D"/>
    <w:rsid w:val="00CF00D2"/>
    <w:rsid w:val="00CF43E6"/>
    <w:rsid w:val="00CF4FD2"/>
    <w:rsid w:val="00D003B1"/>
    <w:rsid w:val="00D144AA"/>
    <w:rsid w:val="00D1680B"/>
    <w:rsid w:val="00D24655"/>
    <w:rsid w:val="00D37ED2"/>
    <w:rsid w:val="00D45C3F"/>
    <w:rsid w:val="00D51318"/>
    <w:rsid w:val="00D5655B"/>
    <w:rsid w:val="00D600FB"/>
    <w:rsid w:val="00D60F2B"/>
    <w:rsid w:val="00D71323"/>
    <w:rsid w:val="00D723D2"/>
    <w:rsid w:val="00D72489"/>
    <w:rsid w:val="00D7401F"/>
    <w:rsid w:val="00D75512"/>
    <w:rsid w:val="00D76A14"/>
    <w:rsid w:val="00D80DF1"/>
    <w:rsid w:val="00D83E75"/>
    <w:rsid w:val="00D844D3"/>
    <w:rsid w:val="00D87406"/>
    <w:rsid w:val="00D90C8A"/>
    <w:rsid w:val="00D913DA"/>
    <w:rsid w:val="00D92D1F"/>
    <w:rsid w:val="00D93C6E"/>
    <w:rsid w:val="00DA008C"/>
    <w:rsid w:val="00DA4529"/>
    <w:rsid w:val="00DB0181"/>
    <w:rsid w:val="00DB0DD5"/>
    <w:rsid w:val="00DB310A"/>
    <w:rsid w:val="00DB7F59"/>
    <w:rsid w:val="00DC192B"/>
    <w:rsid w:val="00DD466C"/>
    <w:rsid w:val="00DD4F03"/>
    <w:rsid w:val="00DE26BE"/>
    <w:rsid w:val="00DE2F8D"/>
    <w:rsid w:val="00DF1100"/>
    <w:rsid w:val="00DF2E9F"/>
    <w:rsid w:val="00DF7674"/>
    <w:rsid w:val="00E00355"/>
    <w:rsid w:val="00E01743"/>
    <w:rsid w:val="00E04D62"/>
    <w:rsid w:val="00E16AF9"/>
    <w:rsid w:val="00E22120"/>
    <w:rsid w:val="00E22FA0"/>
    <w:rsid w:val="00E31BA4"/>
    <w:rsid w:val="00E36D54"/>
    <w:rsid w:val="00E420B1"/>
    <w:rsid w:val="00E53026"/>
    <w:rsid w:val="00E5529C"/>
    <w:rsid w:val="00E652A7"/>
    <w:rsid w:val="00E67F48"/>
    <w:rsid w:val="00E7088C"/>
    <w:rsid w:val="00E71D3F"/>
    <w:rsid w:val="00E72FBE"/>
    <w:rsid w:val="00E91487"/>
    <w:rsid w:val="00E93CCD"/>
    <w:rsid w:val="00E96E94"/>
    <w:rsid w:val="00E97B73"/>
    <w:rsid w:val="00E97FBC"/>
    <w:rsid w:val="00EA3F1F"/>
    <w:rsid w:val="00EA63ED"/>
    <w:rsid w:val="00EB0EE5"/>
    <w:rsid w:val="00EB4BAD"/>
    <w:rsid w:val="00EB5E40"/>
    <w:rsid w:val="00EB6E38"/>
    <w:rsid w:val="00ED149A"/>
    <w:rsid w:val="00ED353C"/>
    <w:rsid w:val="00EE13B1"/>
    <w:rsid w:val="00EE19FD"/>
    <w:rsid w:val="00EE6D0D"/>
    <w:rsid w:val="00EE7DAC"/>
    <w:rsid w:val="00EF4128"/>
    <w:rsid w:val="00EF74D0"/>
    <w:rsid w:val="00F058B0"/>
    <w:rsid w:val="00F06016"/>
    <w:rsid w:val="00F12840"/>
    <w:rsid w:val="00F14495"/>
    <w:rsid w:val="00F162FB"/>
    <w:rsid w:val="00F176A2"/>
    <w:rsid w:val="00F233FC"/>
    <w:rsid w:val="00F41D84"/>
    <w:rsid w:val="00F4374D"/>
    <w:rsid w:val="00F43C9A"/>
    <w:rsid w:val="00F46A76"/>
    <w:rsid w:val="00F46F48"/>
    <w:rsid w:val="00F476C9"/>
    <w:rsid w:val="00F5118F"/>
    <w:rsid w:val="00F55988"/>
    <w:rsid w:val="00F5710F"/>
    <w:rsid w:val="00F62B61"/>
    <w:rsid w:val="00F723A3"/>
    <w:rsid w:val="00F728B2"/>
    <w:rsid w:val="00F838F1"/>
    <w:rsid w:val="00FA7A6F"/>
    <w:rsid w:val="00FB2193"/>
    <w:rsid w:val="00FB2F95"/>
    <w:rsid w:val="00FB4B15"/>
    <w:rsid w:val="00FB4D37"/>
    <w:rsid w:val="00FB5E52"/>
    <w:rsid w:val="00FB7CCA"/>
    <w:rsid w:val="00FC193B"/>
    <w:rsid w:val="00FC44E8"/>
    <w:rsid w:val="00FC4B95"/>
    <w:rsid w:val="00FC6E97"/>
    <w:rsid w:val="00FD6C73"/>
    <w:rsid w:val="00FE3CB2"/>
    <w:rsid w:val="00FE60E2"/>
    <w:rsid w:val="00FF31F8"/>
    <w:rsid w:val="00FF4706"/>
    <w:rsid w:val="00FF5683"/>
    <w:rsid w:val="00FF6F34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8033"/>
    <o:shapelayout v:ext="edit">
      <o:idmap v:ext="edit" data="1"/>
    </o:shapelayout>
  </w:shapeDefaults>
  <w:decimalSymbol w:val="."/>
  <w:listSeparator w:val=","/>
  <w14:docId w14:val="04A41036"/>
  <w15:docId w15:val="{C42B4A0F-37E2-49AB-84C8-1BA43979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0CB"/>
  </w:style>
  <w:style w:type="paragraph" w:styleId="Heading1">
    <w:name w:val="heading 1"/>
    <w:basedOn w:val="Normal"/>
    <w:next w:val="Normal"/>
    <w:qFormat/>
    <w:rsid w:val="00CE30CB"/>
    <w:pPr>
      <w:keepNext/>
      <w:widowControl w:val="0"/>
      <w:tabs>
        <w:tab w:val="left" w:pos="180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E30CB"/>
    <w:pPr>
      <w:keepNext/>
      <w:tabs>
        <w:tab w:val="left" w:pos="720"/>
        <w:tab w:val="left" w:pos="1440"/>
      </w:tabs>
      <w:ind w:left="720" w:hanging="7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E30CB"/>
    <w:pPr>
      <w:keepNext/>
      <w:widowControl w:val="0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CE30CB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CE30CB"/>
    <w:pPr>
      <w:keepNext/>
      <w:widowControl w:val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E30CB"/>
    <w:pPr>
      <w:keepNext/>
      <w:widowControl w:val="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630F21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30CB"/>
    <w:pPr>
      <w:widowControl w:val="0"/>
      <w:tabs>
        <w:tab w:val="center" w:pos="4320"/>
        <w:tab w:val="right" w:pos="8640"/>
      </w:tabs>
    </w:pPr>
    <w:rPr>
      <w:rFonts w:ascii="Letter Gothic 12 Pitch" w:hAnsi="Letter Gothic 12 Pitch"/>
      <w:sz w:val="24"/>
    </w:rPr>
  </w:style>
  <w:style w:type="paragraph" w:styleId="BodyText">
    <w:name w:val="Body Text"/>
    <w:basedOn w:val="Normal"/>
    <w:rsid w:val="00CE30CB"/>
    <w:pPr>
      <w:widowControl w:val="0"/>
    </w:pPr>
  </w:style>
  <w:style w:type="paragraph" w:styleId="Header">
    <w:name w:val="header"/>
    <w:basedOn w:val="Normal"/>
    <w:link w:val="HeaderChar"/>
    <w:rsid w:val="00CE30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30CB"/>
  </w:style>
  <w:style w:type="paragraph" w:styleId="BodyText2">
    <w:name w:val="Body Text 2"/>
    <w:basedOn w:val="Normal"/>
    <w:rsid w:val="00CE30CB"/>
    <w:pPr>
      <w:jc w:val="center"/>
    </w:pPr>
  </w:style>
  <w:style w:type="paragraph" w:styleId="BodyText3">
    <w:name w:val="Body Text 3"/>
    <w:basedOn w:val="Normal"/>
    <w:rsid w:val="00CE30CB"/>
    <w:rPr>
      <w:sz w:val="24"/>
    </w:rPr>
  </w:style>
  <w:style w:type="paragraph" w:styleId="Caption">
    <w:name w:val="caption"/>
    <w:basedOn w:val="Normal"/>
    <w:next w:val="Normal"/>
    <w:qFormat/>
    <w:rsid w:val="00CE30CB"/>
    <w:rPr>
      <w:b/>
      <w:bCs/>
      <w:sz w:val="24"/>
    </w:rPr>
  </w:style>
  <w:style w:type="paragraph" w:styleId="BodyTextIndent">
    <w:name w:val="Body Text Indent"/>
    <w:basedOn w:val="Normal"/>
    <w:rsid w:val="00CE30CB"/>
    <w:pPr>
      <w:ind w:left="-90"/>
    </w:pPr>
    <w:rPr>
      <w:sz w:val="24"/>
    </w:rPr>
  </w:style>
  <w:style w:type="paragraph" w:styleId="BalloonText">
    <w:name w:val="Balloon Text"/>
    <w:basedOn w:val="Normal"/>
    <w:semiHidden/>
    <w:rsid w:val="00CE3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1438A"/>
    <w:pPr>
      <w:spacing w:before="100" w:beforeAutospacing="1" w:after="100" w:afterAutospacing="1"/>
    </w:pPr>
    <w:rPr>
      <w:sz w:val="24"/>
      <w:szCs w:val="24"/>
    </w:rPr>
  </w:style>
  <w:style w:type="paragraph" w:customStyle="1" w:styleId="bullet0">
    <w:name w:val="bullet"/>
    <w:basedOn w:val="Normal"/>
    <w:rsid w:val="0031438A"/>
    <w:pPr>
      <w:spacing w:before="100" w:beforeAutospacing="1" w:after="100" w:afterAutospacing="1"/>
    </w:pPr>
    <w:rPr>
      <w:sz w:val="24"/>
      <w:szCs w:val="24"/>
    </w:rPr>
  </w:style>
  <w:style w:type="paragraph" w:customStyle="1" w:styleId="Dash">
    <w:name w:val="Dash"/>
    <w:rsid w:val="000B73BF"/>
    <w:pPr>
      <w:numPr>
        <w:numId w:val="24"/>
      </w:numPr>
      <w:spacing w:before="60"/>
    </w:pPr>
    <w:rPr>
      <w:rFonts w:ascii="Arial" w:hAnsi="Arial"/>
      <w:szCs w:val="24"/>
    </w:rPr>
  </w:style>
  <w:style w:type="paragraph" w:customStyle="1" w:styleId="Body">
    <w:name w:val="Body"/>
    <w:link w:val="BodyChar"/>
    <w:rsid w:val="00804E84"/>
    <w:pPr>
      <w:spacing w:before="180"/>
    </w:pPr>
    <w:rPr>
      <w:rFonts w:ascii="Arial" w:hAnsi="Arial"/>
      <w:szCs w:val="24"/>
    </w:rPr>
  </w:style>
  <w:style w:type="paragraph" w:customStyle="1" w:styleId="Bullet">
    <w:name w:val="Bullet"/>
    <w:link w:val="BulletChar"/>
    <w:rsid w:val="00804E84"/>
    <w:pPr>
      <w:numPr>
        <w:numId w:val="25"/>
      </w:numPr>
      <w:tabs>
        <w:tab w:val="left" w:pos="576"/>
      </w:tabs>
      <w:spacing w:before="120"/>
      <w:ind w:left="576"/>
    </w:pPr>
    <w:rPr>
      <w:rFonts w:ascii="Arial" w:hAnsi="Arial"/>
      <w:szCs w:val="24"/>
    </w:rPr>
  </w:style>
  <w:style w:type="character" w:customStyle="1" w:styleId="BodyChar">
    <w:name w:val="Body Char"/>
    <w:basedOn w:val="DefaultParagraphFont"/>
    <w:link w:val="Body"/>
    <w:rsid w:val="00804E84"/>
    <w:rPr>
      <w:rFonts w:ascii="Arial" w:hAnsi="Arial"/>
      <w:szCs w:val="24"/>
      <w:lang w:val="en-US" w:eastAsia="en-US" w:bidi="ar-SA"/>
    </w:rPr>
  </w:style>
  <w:style w:type="character" w:customStyle="1" w:styleId="BulletChar">
    <w:name w:val="Bullet Char"/>
    <w:basedOn w:val="DefaultParagraphFont"/>
    <w:link w:val="Bullet"/>
    <w:rsid w:val="00804E84"/>
    <w:rPr>
      <w:rFonts w:ascii="Arial" w:hAnsi="Arial"/>
      <w:szCs w:val="24"/>
      <w:lang w:val="en-US" w:eastAsia="en-US" w:bidi="ar-SA"/>
    </w:rPr>
  </w:style>
  <w:style w:type="table" w:styleId="TableGrid">
    <w:name w:val="Table Grid"/>
    <w:basedOn w:val="TableNormal"/>
    <w:rsid w:val="00FB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64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DB0DD5"/>
  </w:style>
  <w:style w:type="character" w:customStyle="1" w:styleId="FooterChar">
    <w:name w:val="Footer Char"/>
    <w:basedOn w:val="DefaultParagraphFont"/>
    <w:link w:val="Footer"/>
    <w:rsid w:val="001E610C"/>
    <w:rPr>
      <w:rFonts w:ascii="Letter Gothic 12 Pitch" w:hAnsi="Letter Gothic 12 Pitch"/>
      <w:sz w:val="24"/>
    </w:rPr>
  </w:style>
  <w:style w:type="character" w:styleId="CommentReference">
    <w:name w:val="annotation reference"/>
    <w:basedOn w:val="DefaultParagraphFont"/>
    <w:rsid w:val="00766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69BF"/>
  </w:style>
  <w:style w:type="character" w:customStyle="1" w:styleId="CommentTextChar">
    <w:name w:val="Comment Text Char"/>
    <w:basedOn w:val="DefaultParagraphFont"/>
    <w:link w:val="CommentText"/>
    <w:rsid w:val="007669BF"/>
  </w:style>
  <w:style w:type="paragraph" w:styleId="CommentSubject">
    <w:name w:val="annotation subject"/>
    <w:basedOn w:val="CommentText"/>
    <w:next w:val="CommentText"/>
    <w:link w:val="CommentSubjectChar"/>
    <w:rsid w:val="00766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69BF"/>
    <w:rPr>
      <w:b/>
      <w:bCs/>
    </w:rPr>
  </w:style>
  <w:style w:type="paragraph" w:styleId="Revision">
    <w:name w:val="Revision"/>
    <w:hidden/>
    <w:uiPriority w:val="99"/>
    <w:semiHidden/>
    <w:rsid w:val="008A5437"/>
  </w:style>
  <w:style w:type="character" w:styleId="Hyperlink">
    <w:name w:val="Hyperlink"/>
    <w:basedOn w:val="DefaultParagraphFont"/>
    <w:uiPriority w:val="99"/>
    <w:unhideWhenUsed/>
    <w:rsid w:val="004B4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1072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WVMI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lNelson</dc:creator>
  <cp:lastModifiedBy>Cobb, Becky</cp:lastModifiedBy>
  <cp:revision>6</cp:revision>
  <cp:lastPrinted>2008-05-07T20:49:00Z</cp:lastPrinted>
  <dcterms:created xsi:type="dcterms:W3CDTF">2025-10-01T19:46:00Z</dcterms:created>
  <dcterms:modified xsi:type="dcterms:W3CDTF">2025-10-16T13:11:00Z</dcterms:modified>
</cp:coreProperties>
</file>