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3954" w:type="dxa"/>
        <w:tblLook w:val="04A0" w:firstRow="1" w:lastRow="0" w:firstColumn="1" w:lastColumn="0" w:noHBand="0" w:noVBand="1"/>
      </w:tblPr>
      <w:tblGrid>
        <w:gridCol w:w="1219"/>
        <w:gridCol w:w="2615"/>
        <w:gridCol w:w="889"/>
        <w:gridCol w:w="4750"/>
        <w:gridCol w:w="4481"/>
      </w:tblGrid>
      <w:tr w:rsidR="00341151" w:rsidRPr="00074F86" w14:paraId="0FD6787F" w14:textId="77777777" w:rsidTr="00341151">
        <w:trPr>
          <w:trHeight w:val="286"/>
          <w:tblHeader/>
        </w:trPr>
        <w:tc>
          <w:tcPr>
            <w:tcW w:w="1219" w:type="dxa"/>
            <w:shd w:val="clear" w:color="auto" w:fill="DDD9C3"/>
            <w:vAlign w:val="bottom"/>
            <w:hideMark/>
          </w:tcPr>
          <w:p w14:paraId="0108E9B1" w14:textId="3F448E6A" w:rsidR="00341151" w:rsidRPr="00074F86" w:rsidRDefault="00844365" w:rsidP="00341151">
            <w:pPr>
              <w:rPr>
                <w:rFonts w:ascii="Times New Roman" w:hAnsi="Times New Roman"/>
                <w:sz w:val="22"/>
                <w:szCs w:val="22"/>
              </w:rPr>
            </w:pPr>
            <w:r w:rsidRPr="00074F86">
              <w:rPr>
                <w:rFonts w:ascii="Times New Roman" w:hAnsi="Times New Roman"/>
                <w:b/>
                <w:bCs/>
                <w:sz w:val="22"/>
                <w:szCs w:val="22"/>
              </w:rPr>
              <w:t>Indicator</w:t>
            </w:r>
          </w:p>
        </w:tc>
        <w:tc>
          <w:tcPr>
            <w:tcW w:w="2615" w:type="dxa"/>
            <w:shd w:val="clear" w:color="auto" w:fill="DDD9C3"/>
            <w:vAlign w:val="bottom"/>
            <w:hideMark/>
          </w:tcPr>
          <w:p w14:paraId="4DF9D197" w14:textId="77777777" w:rsidR="00341151" w:rsidRPr="00074F86" w:rsidRDefault="00341151" w:rsidP="00341151">
            <w:pPr>
              <w:rPr>
                <w:rFonts w:ascii="Times New Roman" w:hAnsi="Times New Roman"/>
                <w:sz w:val="22"/>
                <w:szCs w:val="22"/>
              </w:rPr>
            </w:pPr>
            <w:r w:rsidRPr="00074F86">
              <w:rPr>
                <w:rFonts w:ascii="Times New Roman" w:hAnsi="Times New Roman"/>
                <w:b/>
                <w:bCs/>
                <w:sz w:val="22"/>
                <w:szCs w:val="22"/>
              </w:rPr>
              <w:t>Description</w:t>
            </w:r>
          </w:p>
        </w:tc>
        <w:tc>
          <w:tcPr>
            <w:tcW w:w="889" w:type="dxa"/>
            <w:shd w:val="clear" w:color="auto" w:fill="DDD9C3"/>
            <w:vAlign w:val="bottom"/>
          </w:tcPr>
          <w:p w14:paraId="03EA60BB" w14:textId="77777777" w:rsidR="00341151" w:rsidRPr="00074F86" w:rsidRDefault="00341151" w:rsidP="00341151">
            <w:pPr>
              <w:jc w:val="right"/>
              <w:rPr>
                <w:rFonts w:ascii="Times New Roman" w:hAnsi="Times New Roman"/>
                <w:b/>
                <w:bCs/>
                <w:sz w:val="22"/>
                <w:szCs w:val="22"/>
              </w:rPr>
            </w:pPr>
            <w:r w:rsidRPr="00074F86">
              <w:rPr>
                <w:rFonts w:ascii="Times New Roman" w:hAnsi="Times New Roman"/>
                <w:b/>
                <w:bCs/>
                <w:sz w:val="22"/>
                <w:szCs w:val="22"/>
              </w:rPr>
              <w:t>Cohort</w:t>
            </w:r>
          </w:p>
        </w:tc>
        <w:tc>
          <w:tcPr>
            <w:tcW w:w="4750" w:type="dxa"/>
            <w:shd w:val="clear" w:color="auto" w:fill="DDD9C3"/>
            <w:vAlign w:val="bottom"/>
            <w:hideMark/>
          </w:tcPr>
          <w:p w14:paraId="518DA0D4" w14:textId="77777777" w:rsidR="00341151" w:rsidRPr="00074F86" w:rsidRDefault="00341151" w:rsidP="00341151">
            <w:pPr>
              <w:rPr>
                <w:rFonts w:ascii="Times New Roman" w:hAnsi="Times New Roman"/>
                <w:sz w:val="22"/>
                <w:szCs w:val="22"/>
              </w:rPr>
            </w:pPr>
            <w:r w:rsidRPr="00074F86">
              <w:rPr>
                <w:rFonts w:ascii="Times New Roman" w:hAnsi="Times New Roman"/>
                <w:b/>
                <w:bCs/>
                <w:sz w:val="22"/>
                <w:szCs w:val="22"/>
              </w:rPr>
              <w:t>Denominator</w:t>
            </w:r>
          </w:p>
        </w:tc>
        <w:tc>
          <w:tcPr>
            <w:tcW w:w="4481" w:type="dxa"/>
            <w:shd w:val="clear" w:color="auto" w:fill="DDD9C3"/>
            <w:vAlign w:val="bottom"/>
          </w:tcPr>
          <w:p w14:paraId="415FB603" w14:textId="77777777" w:rsidR="00341151" w:rsidRPr="00074F86" w:rsidRDefault="00341151" w:rsidP="00341151">
            <w:pPr>
              <w:rPr>
                <w:rFonts w:ascii="Times New Roman" w:hAnsi="Times New Roman"/>
                <w:b/>
                <w:bCs/>
                <w:sz w:val="22"/>
                <w:szCs w:val="22"/>
              </w:rPr>
            </w:pPr>
            <w:r w:rsidRPr="00074F86">
              <w:rPr>
                <w:rFonts w:ascii="Times New Roman" w:hAnsi="Times New Roman"/>
                <w:b/>
                <w:bCs/>
                <w:sz w:val="22"/>
                <w:szCs w:val="22"/>
              </w:rPr>
              <w:t>Numerator</w:t>
            </w:r>
          </w:p>
        </w:tc>
      </w:tr>
      <w:tr w:rsidR="00341151" w:rsidRPr="00074F86" w14:paraId="292B41A9" w14:textId="77777777" w:rsidTr="00341151">
        <w:trPr>
          <w:trHeight w:val="1612"/>
        </w:trPr>
        <w:tc>
          <w:tcPr>
            <w:tcW w:w="1219" w:type="dxa"/>
            <w:tcBorders>
              <w:top w:val="single" w:sz="4" w:space="0" w:color="auto"/>
              <w:left w:val="single" w:sz="4" w:space="0" w:color="auto"/>
              <w:bottom w:val="single" w:sz="4" w:space="0" w:color="auto"/>
              <w:right w:val="single" w:sz="4" w:space="0" w:color="auto"/>
            </w:tcBorders>
          </w:tcPr>
          <w:p w14:paraId="5AA6F334" w14:textId="16E21348" w:rsidR="00341151" w:rsidRPr="00074F86" w:rsidRDefault="00341151" w:rsidP="00341151">
            <w:pPr>
              <w:rPr>
                <w:rFonts w:ascii="Times New Roman" w:hAnsi="Times New Roman"/>
                <w:bCs/>
                <w:sz w:val="22"/>
                <w:szCs w:val="22"/>
              </w:rPr>
            </w:pPr>
            <w:r w:rsidRPr="00074F86">
              <w:rPr>
                <w:rFonts w:ascii="Times New Roman" w:hAnsi="Times New Roman"/>
                <w:b/>
                <w:i/>
                <w:sz w:val="22"/>
                <w:szCs w:val="22"/>
              </w:rPr>
              <w:t>imm4</w:t>
            </w:r>
          </w:p>
        </w:tc>
        <w:tc>
          <w:tcPr>
            <w:tcW w:w="2615" w:type="dxa"/>
            <w:tcBorders>
              <w:top w:val="single" w:sz="4" w:space="0" w:color="auto"/>
              <w:left w:val="single" w:sz="4" w:space="0" w:color="auto"/>
              <w:bottom w:val="single" w:sz="4" w:space="0" w:color="auto"/>
              <w:right w:val="single" w:sz="4" w:space="0" w:color="auto"/>
            </w:tcBorders>
          </w:tcPr>
          <w:p w14:paraId="51CD0428" w14:textId="7A0A7603" w:rsidR="00341151" w:rsidRPr="00074F86" w:rsidRDefault="00341151" w:rsidP="00341151">
            <w:pPr>
              <w:rPr>
                <w:rFonts w:ascii="Times New Roman" w:hAnsi="Times New Roman"/>
                <w:bCs/>
                <w:sz w:val="22"/>
                <w:szCs w:val="22"/>
              </w:rPr>
            </w:pPr>
            <w:r w:rsidRPr="00074F86">
              <w:rPr>
                <w:rFonts w:ascii="Times New Roman" w:hAnsi="Times New Roman"/>
                <w:b/>
                <w:i/>
                <w:sz w:val="22"/>
                <w:szCs w:val="22"/>
              </w:rPr>
              <w:t>Influenza Immunization</w:t>
            </w:r>
          </w:p>
        </w:tc>
        <w:tc>
          <w:tcPr>
            <w:tcW w:w="889" w:type="dxa"/>
            <w:tcBorders>
              <w:top w:val="single" w:sz="4" w:space="0" w:color="auto"/>
              <w:left w:val="single" w:sz="4" w:space="0" w:color="auto"/>
              <w:bottom w:val="single" w:sz="4" w:space="0" w:color="auto"/>
              <w:right w:val="single" w:sz="4" w:space="0" w:color="auto"/>
            </w:tcBorders>
          </w:tcPr>
          <w:p w14:paraId="41254C72" w14:textId="7E5E4E84" w:rsidR="00341151" w:rsidRPr="00074F86" w:rsidRDefault="00341151" w:rsidP="00341151">
            <w:pPr>
              <w:rPr>
                <w:rFonts w:ascii="Times New Roman" w:hAnsi="Times New Roman"/>
                <w:bCs/>
                <w:sz w:val="22"/>
                <w:szCs w:val="22"/>
              </w:rPr>
            </w:pPr>
            <w:r w:rsidRPr="00074F86">
              <w:rPr>
                <w:rFonts w:ascii="Times New Roman" w:hAnsi="Times New Roman"/>
                <w:b/>
                <w:sz w:val="22"/>
                <w:szCs w:val="22"/>
              </w:rPr>
              <w:t>70</w:t>
            </w:r>
          </w:p>
        </w:tc>
        <w:tc>
          <w:tcPr>
            <w:tcW w:w="4750" w:type="dxa"/>
            <w:tcBorders>
              <w:top w:val="single" w:sz="4" w:space="0" w:color="auto"/>
              <w:left w:val="single" w:sz="4" w:space="0" w:color="auto"/>
              <w:bottom w:val="single" w:sz="4" w:space="0" w:color="auto"/>
              <w:right w:val="single" w:sz="4" w:space="0" w:color="auto"/>
            </w:tcBorders>
          </w:tcPr>
          <w:p w14:paraId="02F720DB" w14:textId="77777777" w:rsidR="00341151" w:rsidRPr="00074F86" w:rsidRDefault="00341151" w:rsidP="00341151">
            <w:pPr>
              <w:pStyle w:val="Heading2"/>
              <w:jc w:val="left"/>
              <w:rPr>
                <w:rFonts w:ascii="Times New Roman" w:hAnsi="Times New Roman"/>
                <w:sz w:val="22"/>
                <w:szCs w:val="22"/>
              </w:rPr>
            </w:pPr>
            <w:r w:rsidRPr="00074F86">
              <w:rPr>
                <w:rFonts w:ascii="Times New Roman" w:hAnsi="Times New Roman"/>
                <w:sz w:val="22"/>
                <w:szCs w:val="22"/>
              </w:rPr>
              <w:t xml:space="preserve">Includes all cases </w:t>
            </w:r>
            <w:r w:rsidRPr="00074F86">
              <w:rPr>
                <w:rFonts w:ascii="Times New Roman" w:hAnsi="Times New Roman"/>
                <w:sz w:val="22"/>
                <w:szCs w:val="22"/>
                <w:u w:val="single"/>
              </w:rPr>
              <w:t>except</w:t>
            </w:r>
            <w:r w:rsidRPr="00074F86">
              <w:rPr>
                <w:rFonts w:ascii="Times New Roman" w:hAnsi="Times New Roman"/>
                <w:sz w:val="22"/>
                <w:szCs w:val="22"/>
              </w:rPr>
              <w:t>:</w:t>
            </w:r>
          </w:p>
          <w:p w14:paraId="5DB4319F" w14:textId="34D2D060"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 xml:space="preserve">Discharges &lt; </w:t>
            </w:r>
            <w:r w:rsidRPr="00074F86">
              <w:rPr>
                <w:rFonts w:ascii="Times New Roman" w:hAnsi="Times New Roman"/>
                <w:b/>
                <w:sz w:val="22"/>
                <w:szCs w:val="22"/>
                <w:highlight w:val="yellow"/>
              </w:rPr>
              <w:t>0</w:t>
            </w:r>
            <w:r w:rsidR="00074F86" w:rsidRPr="00074F86">
              <w:rPr>
                <w:rFonts w:ascii="Times New Roman" w:hAnsi="Times New Roman"/>
                <w:b/>
                <w:sz w:val="22"/>
                <w:szCs w:val="22"/>
                <w:highlight w:val="yellow"/>
              </w:rPr>
              <w:t>1</w:t>
            </w:r>
            <w:r w:rsidRPr="00074F86">
              <w:rPr>
                <w:rFonts w:ascii="Times New Roman" w:hAnsi="Times New Roman"/>
                <w:b/>
                <w:sz w:val="22"/>
                <w:szCs w:val="22"/>
                <w:highlight w:val="yellow"/>
              </w:rPr>
              <w:t>/01/202</w:t>
            </w:r>
            <w:r w:rsidR="00074F86" w:rsidRPr="00074F86">
              <w:rPr>
                <w:rFonts w:ascii="Times New Roman" w:hAnsi="Times New Roman"/>
                <w:b/>
                <w:sz w:val="22"/>
                <w:szCs w:val="22"/>
                <w:highlight w:val="yellow"/>
              </w:rPr>
              <w:t>6</w:t>
            </w:r>
            <w:r w:rsidRPr="00074F86">
              <w:rPr>
                <w:rFonts w:ascii="Times New Roman" w:hAnsi="Times New Roman"/>
                <w:b/>
                <w:sz w:val="22"/>
                <w:szCs w:val="22"/>
              </w:rPr>
              <w:t xml:space="preserve"> or &gt; </w:t>
            </w:r>
            <w:r w:rsidR="00074F86" w:rsidRPr="00074F86">
              <w:rPr>
                <w:rFonts w:ascii="Times New Roman" w:hAnsi="Times New Roman"/>
                <w:b/>
                <w:sz w:val="22"/>
                <w:szCs w:val="22"/>
                <w:highlight w:val="yellow"/>
              </w:rPr>
              <w:t>06/30/2026</w:t>
            </w:r>
          </w:p>
          <w:p w14:paraId="64E08637"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Admissions with length of stay &gt; 120 days</w:t>
            </w:r>
          </w:p>
          <w:p w14:paraId="1489DA94"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Principal or other procedure code is on Table 12.10 (organ transplant during current hospitalization)</w:t>
            </w:r>
          </w:p>
          <w:p w14:paraId="07931724"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Discharge status is acute care facility, AMA or expired</w:t>
            </w:r>
          </w:p>
          <w:p w14:paraId="1E792AA1" w14:textId="63143793"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 xml:space="preserve">The discharge date is &gt; </w:t>
            </w:r>
            <w:r w:rsidRPr="00074F86">
              <w:rPr>
                <w:rFonts w:ascii="Times New Roman" w:hAnsi="Times New Roman"/>
                <w:b/>
                <w:sz w:val="22"/>
                <w:szCs w:val="22"/>
                <w:highlight w:val="yellow"/>
              </w:rPr>
              <w:t>03/31/202</w:t>
            </w:r>
            <w:r w:rsidR="00074F86" w:rsidRPr="00074F86">
              <w:rPr>
                <w:rFonts w:ascii="Times New Roman" w:hAnsi="Times New Roman"/>
                <w:b/>
                <w:sz w:val="22"/>
                <w:szCs w:val="22"/>
                <w:highlight w:val="yellow"/>
              </w:rPr>
              <w:t>6</w:t>
            </w:r>
            <w:r w:rsidRPr="00074F86">
              <w:rPr>
                <w:rFonts w:ascii="Times New Roman" w:hAnsi="Times New Roman"/>
                <w:b/>
                <w:sz w:val="22"/>
                <w:szCs w:val="22"/>
              </w:rPr>
              <w:t xml:space="preserve"> and </w:t>
            </w:r>
          </w:p>
          <w:p w14:paraId="30EB7C79" w14:textId="6A142978" w:rsidR="00341151" w:rsidRPr="00074F86" w:rsidRDefault="00341151" w:rsidP="00341151">
            <w:pPr>
              <w:ind w:left="360"/>
              <w:rPr>
                <w:rFonts w:ascii="Times New Roman" w:hAnsi="Times New Roman"/>
                <w:b/>
                <w:sz w:val="22"/>
                <w:szCs w:val="22"/>
              </w:rPr>
            </w:pPr>
            <w:r w:rsidRPr="00074F86">
              <w:rPr>
                <w:rFonts w:ascii="Times New Roman" w:hAnsi="Times New Roman"/>
                <w:b/>
                <w:sz w:val="22"/>
                <w:szCs w:val="22"/>
              </w:rPr>
              <w:t xml:space="preserve">&lt; </w:t>
            </w:r>
            <w:r w:rsidRPr="00074F86">
              <w:rPr>
                <w:rFonts w:ascii="Times New Roman" w:hAnsi="Times New Roman"/>
                <w:b/>
                <w:sz w:val="22"/>
                <w:szCs w:val="22"/>
                <w:highlight w:val="yellow"/>
              </w:rPr>
              <w:t>10/01/202</w:t>
            </w:r>
            <w:r w:rsidR="00074F86" w:rsidRPr="00074F86">
              <w:rPr>
                <w:rFonts w:ascii="Times New Roman" w:hAnsi="Times New Roman"/>
                <w:b/>
                <w:sz w:val="22"/>
                <w:szCs w:val="22"/>
                <w:highlight w:val="yellow"/>
              </w:rPr>
              <w:t>6</w:t>
            </w:r>
            <w:r w:rsidRPr="00074F86">
              <w:rPr>
                <w:rFonts w:ascii="Times New Roman" w:hAnsi="Times New Roman"/>
                <w:b/>
                <w:sz w:val="22"/>
                <w:szCs w:val="22"/>
              </w:rPr>
              <w:t xml:space="preserve"> (outside the current flu season)</w:t>
            </w:r>
          </w:p>
          <w:p w14:paraId="4EF28A0E" w14:textId="5512F0DE" w:rsidR="00341151" w:rsidRPr="00074F86" w:rsidRDefault="00341151" w:rsidP="00341151">
            <w:pPr>
              <w:pStyle w:val="ListParagraph"/>
              <w:numPr>
                <w:ilvl w:val="0"/>
                <w:numId w:val="1"/>
              </w:numPr>
              <w:rPr>
                <w:rFonts w:ascii="Times New Roman" w:hAnsi="Times New Roman"/>
                <w:b/>
                <w:bCs/>
                <w:sz w:val="22"/>
                <w:szCs w:val="22"/>
              </w:rPr>
            </w:pPr>
            <w:r w:rsidRPr="00074F86">
              <w:rPr>
                <w:rFonts w:ascii="Times New Roman" w:hAnsi="Times New Roman"/>
                <w:b/>
                <w:bCs/>
                <w:sz w:val="22"/>
                <w:szCs w:val="22"/>
              </w:rPr>
              <w:t>There is documentation the vaccine has been ordered but has not yet been received by the hospital due to problems with vaccine production or distribution AND none of the other options apply</w:t>
            </w:r>
          </w:p>
        </w:tc>
        <w:tc>
          <w:tcPr>
            <w:tcW w:w="4481" w:type="dxa"/>
            <w:tcBorders>
              <w:top w:val="single" w:sz="4" w:space="0" w:color="auto"/>
              <w:left w:val="single" w:sz="4" w:space="0" w:color="auto"/>
              <w:bottom w:val="single" w:sz="4" w:space="0" w:color="auto"/>
              <w:right w:val="single" w:sz="4" w:space="0" w:color="auto"/>
            </w:tcBorders>
          </w:tcPr>
          <w:p w14:paraId="52AF565B" w14:textId="77777777" w:rsidR="00341151" w:rsidRPr="00074F86" w:rsidRDefault="00341151" w:rsidP="00341151">
            <w:pPr>
              <w:pStyle w:val="Heading2"/>
              <w:jc w:val="left"/>
              <w:rPr>
                <w:rFonts w:ascii="Times New Roman" w:hAnsi="Times New Roman"/>
                <w:sz w:val="22"/>
                <w:szCs w:val="22"/>
                <w:u w:val="single"/>
              </w:rPr>
            </w:pPr>
            <w:r w:rsidRPr="00074F86">
              <w:rPr>
                <w:rFonts w:ascii="Times New Roman" w:hAnsi="Times New Roman"/>
                <w:sz w:val="22"/>
                <w:szCs w:val="22"/>
                <w:u w:val="single"/>
              </w:rPr>
              <w:t>Cases included in the denominator will pass if:</w:t>
            </w:r>
          </w:p>
          <w:p w14:paraId="2B90B581" w14:textId="77777777" w:rsidR="00341151" w:rsidRPr="00074F86" w:rsidRDefault="00341151" w:rsidP="00341151">
            <w:pPr>
              <w:numPr>
                <w:ilvl w:val="0"/>
                <w:numId w:val="5"/>
              </w:numPr>
              <w:rPr>
                <w:rFonts w:ascii="Times New Roman" w:hAnsi="Times New Roman"/>
                <w:b/>
                <w:sz w:val="22"/>
                <w:szCs w:val="22"/>
              </w:rPr>
            </w:pPr>
            <w:r w:rsidRPr="00074F86">
              <w:rPr>
                <w:rFonts w:ascii="Times New Roman" w:hAnsi="Times New Roman"/>
                <w:b/>
                <w:sz w:val="22"/>
                <w:szCs w:val="22"/>
              </w:rPr>
              <w:t>Influenza vaccine was given during this hospitalization or</w:t>
            </w:r>
          </w:p>
          <w:p w14:paraId="698FE489" w14:textId="77777777" w:rsidR="00341151" w:rsidRPr="00074F86" w:rsidRDefault="00341151" w:rsidP="00341151">
            <w:pPr>
              <w:numPr>
                <w:ilvl w:val="0"/>
                <w:numId w:val="5"/>
              </w:numPr>
              <w:rPr>
                <w:rFonts w:ascii="Times New Roman" w:hAnsi="Times New Roman"/>
                <w:b/>
                <w:sz w:val="22"/>
                <w:szCs w:val="22"/>
              </w:rPr>
            </w:pPr>
            <w:r w:rsidRPr="00074F86">
              <w:rPr>
                <w:rFonts w:ascii="Times New Roman" w:hAnsi="Times New Roman"/>
                <w:b/>
                <w:sz w:val="22"/>
                <w:szCs w:val="22"/>
              </w:rPr>
              <w:t>Influenza vaccine was received prior to admission during the current flu season, not during this hospitalization or</w:t>
            </w:r>
          </w:p>
          <w:p w14:paraId="41B61726" w14:textId="77777777" w:rsidR="00341151" w:rsidRPr="00074F86" w:rsidRDefault="00341151" w:rsidP="00341151">
            <w:pPr>
              <w:pStyle w:val="ListParagraph"/>
              <w:numPr>
                <w:ilvl w:val="1"/>
                <w:numId w:val="40"/>
              </w:numPr>
              <w:rPr>
                <w:rFonts w:ascii="Times New Roman" w:hAnsi="Times New Roman"/>
                <w:b/>
                <w:sz w:val="22"/>
                <w:szCs w:val="22"/>
              </w:rPr>
            </w:pPr>
            <w:r w:rsidRPr="00074F86">
              <w:rPr>
                <w:rFonts w:ascii="Times New Roman" w:hAnsi="Times New Roman"/>
                <w:b/>
                <w:sz w:val="22"/>
                <w:szCs w:val="22"/>
              </w:rPr>
              <w:t xml:space="preserve">There is documentation of: Allergy/sensitivity to influenza vaccine, OR -- is not likely to be effective because of bone marrow transplant (or ASCT) within the past 6 months, OR prior history of </w:t>
            </w:r>
            <w:proofErr w:type="spellStart"/>
            <w:r w:rsidRPr="00074F86">
              <w:rPr>
                <w:rFonts w:ascii="Times New Roman" w:hAnsi="Times New Roman"/>
                <w:b/>
                <w:sz w:val="22"/>
                <w:szCs w:val="22"/>
              </w:rPr>
              <w:t>Guillian</w:t>
            </w:r>
            <w:proofErr w:type="spellEnd"/>
            <w:r w:rsidRPr="00074F86">
              <w:rPr>
                <w:rFonts w:ascii="Times New Roman" w:hAnsi="Times New Roman"/>
                <w:b/>
                <w:sz w:val="22"/>
                <w:szCs w:val="22"/>
              </w:rPr>
              <w:t>-Barre syndrome within 6 weeks after a previous influenza or vaccination or symptomatic suspected or confirmed COVID-19 during this hospitalization</w:t>
            </w:r>
          </w:p>
          <w:p w14:paraId="49A7105B" w14:textId="01A2F64F" w:rsidR="00341151" w:rsidRPr="00074F86" w:rsidRDefault="00341151" w:rsidP="00341151">
            <w:pPr>
              <w:pStyle w:val="ListParagraph"/>
              <w:numPr>
                <w:ilvl w:val="1"/>
                <w:numId w:val="40"/>
              </w:numPr>
              <w:rPr>
                <w:rFonts w:ascii="Times New Roman" w:hAnsi="Times New Roman"/>
                <w:b/>
                <w:sz w:val="22"/>
                <w:szCs w:val="22"/>
              </w:rPr>
            </w:pPr>
            <w:r w:rsidRPr="00074F86">
              <w:rPr>
                <w:rFonts w:ascii="Times New Roman" w:hAnsi="Times New Roman"/>
                <w:b/>
                <w:sz w:val="22"/>
                <w:szCs w:val="22"/>
              </w:rPr>
              <w:t>Documentation of patient’s refusal or caregiver’s refusal of influenza vaccine</w:t>
            </w:r>
          </w:p>
        </w:tc>
      </w:tr>
      <w:tr w:rsidR="00341151" w:rsidRPr="00074F86" w14:paraId="3F2583B1" w14:textId="77777777" w:rsidTr="00E844F0">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0E345569" w14:textId="151142F4" w:rsidR="00341151" w:rsidRPr="00074F86" w:rsidRDefault="00341151" w:rsidP="00341151">
            <w:pPr>
              <w:rPr>
                <w:rFonts w:ascii="Times New Roman" w:hAnsi="Times New Roman"/>
                <w:b/>
                <w:i/>
                <w:sz w:val="22"/>
                <w:szCs w:val="22"/>
              </w:rPr>
            </w:pPr>
            <w:r w:rsidRPr="00074F86">
              <w:rPr>
                <w:rFonts w:ascii="Times New Roman" w:hAnsi="Times New Roman"/>
                <w:b/>
                <w:i/>
                <w:sz w:val="22"/>
                <w:szCs w:val="22"/>
              </w:rPr>
              <w:lastRenderedPageBreak/>
              <w:t>tob40</w:t>
            </w:r>
          </w:p>
        </w:tc>
        <w:tc>
          <w:tcPr>
            <w:tcW w:w="2615" w:type="dxa"/>
            <w:tcBorders>
              <w:top w:val="single" w:sz="4" w:space="0" w:color="auto"/>
              <w:left w:val="single" w:sz="4" w:space="0" w:color="auto"/>
              <w:bottom w:val="single" w:sz="4" w:space="0" w:color="auto"/>
              <w:right w:val="single" w:sz="4" w:space="0" w:color="auto"/>
            </w:tcBorders>
          </w:tcPr>
          <w:p w14:paraId="08BD5AD0" w14:textId="524259FD" w:rsidR="00341151" w:rsidRPr="00074F86" w:rsidRDefault="00341151" w:rsidP="00341151">
            <w:pPr>
              <w:rPr>
                <w:rFonts w:ascii="Times New Roman" w:hAnsi="Times New Roman"/>
                <w:b/>
                <w:i/>
                <w:sz w:val="22"/>
                <w:szCs w:val="22"/>
              </w:rPr>
            </w:pPr>
            <w:r w:rsidRPr="00074F86">
              <w:rPr>
                <w:rFonts w:ascii="Times New Roman" w:hAnsi="Times New Roman"/>
                <w:b/>
                <w:i/>
                <w:sz w:val="22"/>
                <w:szCs w:val="22"/>
              </w:rPr>
              <w:t>Tobacco Use Treatment Provided or Offered at Discharge</w:t>
            </w:r>
          </w:p>
        </w:tc>
        <w:tc>
          <w:tcPr>
            <w:tcW w:w="889" w:type="dxa"/>
            <w:tcBorders>
              <w:top w:val="single" w:sz="4" w:space="0" w:color="auto"/>
              <w:left w:val="single" w:sz="4" w:space="0" w:color="auto"/>
              <w:bottom w:val="single" w:sz="4" w:space="0" w:color="auto"/>
              <w:right w:val="single" w:sz="4" w:space="0" w:color="auto"/>
            </w:tcBorders>
          </w:tcPr>
          <w:p w14:paraId="6351A3D8" w14:textId="56832676" w:rsidR="00341151" w:rsidRPr="00074F86" w:rsidRDefault="00341151" w:rsidP="00341151">
            <w:pPr>
              <w:rPr>
                <w:rFonts w:ascii="Times New Roman" w:hAnsi="Times New Roman"/>
                <w:b/>
                <w:sz w:val="22"/>
                <w:szCs w:val="22"/>
              </w:rPr>
            </w:pPr>
            <w:r w:rsidRPr="00074F86">
              <w:rPr>
                <w:rFonts w:ascii="Times New Roman" w:hAnsi="Times New Roman"/>
                <w:b/>
                <w:sz w:val="22"/>
                <w:szCs w:val="22"/>
              </w:rPr>
              <w:t>70</w:t>
            </w:r>
          </w:p>
        </w:tc>
        <w:tc>
          <w:tcPr>
            <w:tcW w:w="4750" w:type="dxa"/>
            <w:tcBorders>
              <w:top w:val="single" w:sz="4" w:space="0" w:color="auto"/>
              <w:left w:val="single" w:sz="4" w:space="0" w:color="auto"/>
              <w:bottom w:val="single" w:sz="4" w:space="0" w:color="auto"/>
              <w:right w:val="single" w:sz="4" w:space="0" w:color="auto"/>
            </w:tcBorders>
          </w:tcPr>
          <w:p w14:paraId="006757C2" w14:textId="77777777" w:rsidR="00341151" w:rsidRPr="00074F86" w:rsidRDefault="00341151" w:rsidP="00341151">
            <w:pPr>
              <w:pStyle w:val="Heading2"/>
              <w:jc w:val="left"/>
              <w:rPr>
                <w:rFonts w:ascii="Times New Roman" w:hAnsi="Times New Roman"/>
                <w:sz w:val="22"/>
                <w:szCs w:val="22"/>
              </w:rPr>
            </w:pPr>
            <w:r w:rsidRPr="00074F86">
              <w:rPr>
                <w:rFonts w:ascii="Times New Roman" w:hAnsi="Times New Roman"/>
                <w:sz w:val="22"/>
                <w:szCs w:val="22"/>
              </w:rPr>
              <w:t xml:space="preserve">Includes all cases </w:t>
            </w:r>
            <w:r w:rsidRPr="00074F86">
              <w:rPr>
                <w:rFonts w:ascii="Times New Roman" w:hAnsi="Times New Roman"/>
                <w:sz w:val="22"/>
                <w:szCs w:val="22"/>
                <w:u w:val="single"/>
              </w:rPr>
              <w:t>except</w:t>
            </w:r>
            <w:r w:rsidRPr="00074F86">
              <w:rPr>
                <w:rFonts w:ascii="Times New Roman" w:hAnsi="Times New Roman"/>
                <w:sz w:val="22"/>
                <w:szCs w:val="22"/>
              </w:rPr>
              <w:t>:</w:t>
            </w:r>
          </w:p>
          <w:p w14:paraId="06200A44" w14:textId="469A2407" w:rsidR="009A6C7A"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Discharge date is &lt;</w:t>
            </w:r>
            <w:r w:rsidR="009A6C7A" w:rsidRPr="00074F86">
              <w:rPr>
                <w:rFonts w:ascii="Times New Roman" w:hAnsi="Times New Roman"/>
                <w:b/>
                <w:sz w:val="22"/>
                <w:szCs w:val="22"/>
              </w:rPr>
              <w:t xml:space="preserve"> </w:t>
            </w:r>
            <w:r w:rsidRPr="00074F86">
              <w:rPr>
                <w:rFonts w:ascii="Times New Roman" w:hAnsi="Times New Roman"/>
                <w:b/>
                <w:sz w:val="22"/>
                <w:szCs w:val="22"/>
                <w:highlight w:val="yellow"/>
              </w:rPr>
              <w:t>0</w:t>
            </w:r>
            <w:r w:rsidR="00074F86" w:rsidRPr="00074F86">
              <w:rPr>
                <w:rFonts w:ascii="Times New Roman" w:hAnsi="Times New Roman"/>
                <w:b/>
                <w:sz w:val="22"/>
                <w:szCs w:val="22"/>
                <w:highlight w:val="yellow"/>
              </w:rPr>
              <w:t>1</w:t>
            </w:r>
            <w:r w:rsidRPr="00074F86">
              <w:rPr>
                <w:rFonts w:ascii="Times New Roman" w:hAnsi="Times New Roman"/>
                <w:b/>
                <w:sz w:val="22"/>
                <w:szCs w:val="22"/>
                <w:highlight w:val="yellow"/>
              </w:rPr>
              <w:t>/01/202</w:t>
            </w:r>
            <w:r w:rsidR="00074F86" w:rsidRPr="00074F86">
              <w:rPr>
                <w:rFonts w:ascii="Times New Roman" w:hAnsi="Times New Roman"/>
                <w:b/>
                <w:sz w:val="22"/>
                <w:szCs w:val="22"/>
                <w:highlight w:val="yellow"/>
              </w:rPr>
              <w:t>6</w:t>
            </w:r>
            <w:r w:rsidRPr="00074F86">
              <w:rPr>
                <w:rFonts w:ascii="Times New Roman" w:hAnsi="Times New Roman"/>
                <w:b/>
                <w:sz w:val="22"/>
                <w:szCs w:val="22"/>
              </w:rPr>
              <w:t xml:space="preserve"> or </w:t>
            </w:r>
          </w:p>
          <w:p w14:paraId="179E6D9E" w14:textId="137710E7" w:rsidR="00341151" w:rsidRPr="00074F86" w:rsidRDefault="00341151" w:rsidP="009A6C7A">
            <w:pPr>
              <w:ind w:left="360"/>
              <w:rPr>
                <w:rFonts w:ascii="Times New Roman" w:hAnsi="Times New Roman"/>
                <w:b/>
                <w:sz w:val="22"/>
                <w:szCs w:val="22"/>
              </w:rPr>
            </w:pPr>
            <w:r w:rsidRPr="00074F86">
              <w:rPr>
                <w:rFonts w:ascii="Times New Roman" w:hAnsi="Times New Roman"/>
                <w:b/>
                <w:sz w:val="22"/>
                <w:szCs w:val="22"/>
              </w:rPr>
              <w:t>&gt;</w:t>
            </w:r>
            <w:r w:rsidR="009A6C7A" w:rsidRPr="00074F86">
              <w:rPr>
                <w:rFonts w:ascii="Times New Roman" w:hAnsi="Times New Roman"/>
                <w:b/>
                <w:sz w:val="22"/>
                <w:szCs w:val="22"/>
              </w:rPr>
              <w:t xml:space="preserve"> </w:t>
            </w:r>
            <w:r w:rsidR="00074F86" w:rsidRPr="00074F86">
              <w:rPr>
                <w:rFonts w:ascii="Times New Roman" w:hAnsi="Times New Roman"/>
                <w:b/>
                <w:sz w:val="22"/>
                <w:szCs w:val="22"/>
                <w:highlight w:val="yellow"/>
              </w:rPr>
              <w:t>06</w:t>
            </w:r>
            <w:r w:rsidRPr="00074F86">
              <w:rPr>
                <w:rFonts w:ascii="Times New Roman" w:hAnsi="Times New Roman"/>
                <w:b/>
                <w:sz w:val="22"/>
                <w:szCs w:val="22"/>
                <w:highlight w:val="yellow"/>
              </w:rPr>
              <w:t>/3</w:t>
            </w:r>
            <w:r w:rsidR="00074F86" w:rsidRPr="00074F86">
              <w:rPr>
                <w:rFonts w:ascii="Times New Roman" w:hAnsi="Times New Roman"/>
                <w:b/>
                <w:sz w:val="22"/>
                <w:szCs w:val="22"/>
                <w:highlight w:val="yellow"/>
              </w:rPr>
              <w:t>0</w:t>
            </w:r>
            <w:r w:rsidRPr="00074F86">
              <w:rPr>
                <w:rFonts w:ascii="Times New Roman" w:hAnsi="Times New Roman"/>
                <w:b/>
                <w:sz w:val="22"/>
                <w:szCs w:val="22"/>
                <w:highlight w:val="yellow"/>
              </w:rPr>
              <w:t>/202</w:t>
            </w:r>
            <w:r w:rsidR="00074F86" w:rsidRPr="00074F86">
              <w:rPr>
                <w:rFonts w:ascii="Times New Roman" w:hAnsi="Times New Roman"/>
                <w:b/>
                <w:sz w:val="22"/>
                <w:szCs w:val="22"/>
                <w:highlight w:val="yellow"/>
              </w:rPr>
              <w:t>6</w:t>
            </w:r>
          </w:p>
          <w:p w14:paraId="33E00C75" w14:textId="163695D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LOS &lt;=1 days or &gt;</w:t>
            </w:r>
            <w:r w:rsidR="009A6C7A" w:rsidRPr="00074F86">
              <w:rPr>
                <w:rFonts w:ascii="Times New Roman" w:hAnsi="Times New Roman"/>
                <w:b/>
                <w:sz w:val="22"/>
                <w:szCs w:val="22"/>
              </w:rPr>
              <w:t xml:space="preserve"> </w:t>
            </w:r>
            <w:r w:rsidRPr="00074F86">
              <w:rPr>
                <w:rFonts w:ascii="Times New Roman" w:hAnsi="Times New Roman"/>
                <w:b/>
                <w:sz w:val="22"/>
                <w:szCs w:val="22"/>
              </w:rPr>
              <w:t>120 days</w:t>
            </w:r>
          </w:p>
          <w:p w14:paraId="354AC658"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 xml:space="preserve">Patients with comfort measures only documented </w:t>
            </w:r>
          </w:p>
          <w:p w14:paraId="10A7E1DB"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 xml:space="preserve">Per tobstatus3 the patient </w:t>
            </w:r>
          </w:p>
          <w:p w14:paraId="139057C4" w14:textId="77777777" w:rsidR="00341151" w:rsidRPr="00074F86" w:rsidRDefault="00341151" w:rsidP="00341151">
            <w:pPr>
              <w:numPr>
                <w:ilvl w:val="1"/>
                <w:numId w:val="1"/>
              </w:numPr>
              <w:rPr>
                <w:rFonts w:ascii="Times New Roman" w:hAnsi="Times New Roman"/>
                <w:b/>
                <w:sz w:val="22"/>
                <w:szCs w:val="22"/>
              </w:rPr>
            </w:pPr>
            <w:r w:rsidRPr="00074F86">
              <w:rPr>
                <w:rFonts w:ascii="Times New Roman" w:hAnsi="Times New Roman"/>
                <w:b/>
                <w:sz w:val="22"/>
                <w:szCs w:val="22"/>
              </w:rPr>
              <w:t>is a former tobacco user</w:t>
            </w:r>
          </w:p>
          <w:p w14:paraId="2383BF70" w14:textId="77777777" w:rsidR="00341151" w:rsidRPr="00074F86" w:rsidRDefault="00341151" w:rsidP="00341151">
            <w:pPr>
              <w:numPr>
                <w:ilvl w:val="1"/>
                <w:numId w:val="1"/>
              </w:numPr>
              <w:rPr>
                <w:rFonts w:ascii="Times New Roman" w:hAnsi="Times New Roman"/>
                <w:b/>
                <w:sz w:val="22"/>
                <w:szCs w:val="22"/>
              </w:rPr>
            </w:pPr>
            <w:r w:rsidRPr="00074F86">
              <w:rPr>
                <w:rFonts w:ascii="Times New Roman" w:hAnsi="Times New Roman"/>
                <w:b/>
                <w:sz w:val="22"/>
                <w:szCs w:val="22"/>
              </w:rPr>
              <w:t>is a never tobacco user</w:t>
            </w:r>
          </w:p>
          <w:p w14:paraId="1053FF3C" w14:textId="77777777" w:rsidR="00341151" w:rsidRPr="00074F86" w:rsidRDefault="00341151" w:rsidP="00341151">
            <w:pPr>
              <w:numPr>
                <w:ilvl w:val="1"/>
                <w:numId w:val="1"/>
              </w:numPr>
              <w:rPr>
                <w:rFonts w:ascii="Times New Roman" w:hAnsi="Times New Roman"/>
                <w:b/>
                <w:sz w:val="22"/>
                <w:szCs w:val="22"/>
              </w:rPr>
            </w:pPr>
            <w:r w:rsidRPr="00074F86">
              <w:rPr>
                <w:rFonts w:ascii="Times New Roman" w:hAnsi="Times New Roman"/>
                <w:b/>
                <w:sz w:val="22"/>
                <w:szCs w:val="22"/>
              </w:rPr>
              <w:t>was not screen d/t cognitive impairment</w:t>
            </w:r>
          </w:p>
          <w:p w14:paraId="01736895" w14:textId="77777777" w:rsidR="00341151" w:rsidRPr="00074F86" w:rsidRDefault="00341151" w:rsidP="00341151">
            <w:pPr>
              <w:numPr>
                <w:ilvl w:val="1"/>
                <w:numId w:val="1"/>
              </w:numPr>
              <w:rPr>
                <w:rFonts w:ascii="Times New Roman" w:hAnsi="Times New Roman"/>
                <w:b/>
                <w:sz w:val="22"/>
                <w:szCs w:val="22"/>
              </w:rPr>
            </w:pPr>
            <w:r w:rsidRPr="00074F86">
              <w:rPr>
                <w:rFonts w:ascii="Times New Roman" w:hAnsi="Times New Roman"/>
                <w:b/>
                <w:sz w:val="22"/>
                <w:szCs w:val="22"/>
              </w:rPr>
              <w:t>refused the tobacco screen</w:t>
            </w:r>
          </w:p>
          <w:p w14:paraId="437FD00E" w14:textId="77777777" w:rsidR="00341151" w:rsidRPr="00074F86" w:rsidRDefault="00341151" w:rsidP="00341151">
            <w:pPr>
              <w:numPr>
                <w:ilvl w:val="1"/>
                <w:numId w:val="1"/>
              </w:numPr>
              <w:rPr>
                <w:rFonts w:ascii="Times New Roman" w:hAnsi="Times New Roman"/>
                <w:b/>
                <w:sz w:val="22"/>
                <w:szCs w:val="22"/>
              </w:rPr>
            </w:pPr>
            <w:r w:rsidRPr="00074F86">
              <w:rPr>
                <w:rFonts w:ascii="Times New Roman" w:hAnsi="Times New Roman"/>
                <w:b/>
                <w:sz w:val="22"/>
                <w:szCs w:val="22"/>
              </w:rPr>
              <w:t>tobacco use status unknown</w:t>
            </w:r>
          </w:p>
          <w:p w14:paraId="195D7E35"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Discharge disposition is home hospice, hospice facility, acute care facility, other health care facility, expired, left AMA</w:t>
            </w:r>
          </w:p>
          <w:p w14:paraId="32BF8362" w14:textId="77777777" w:rsidR="00341151" w:rsidRPr="00074F86" w:rsidRDefault="00341151" w:rsidP="00341151">
            <w:pPr>
              <w:pStyle w:val="Heading2"/>
              <w:numPr>
                <w:ilvl w:val="0"/>
                <w:numId w:val="1"/>
              </w:numPr>
              <w:jc w:val="left"/>
              <w:rPr>
                <w:rFonts w:ascii="Times New Roman" w:hAnsi="Times New Roman"/>
                <w:sz w:val="22"/>
                <w:szCs w:val="22"/>
              </w:rPr>
            </w:pPr>
            <w:r w:rsidRPr="00074F86">
              <w:rPr>
                <w:rFonts w:ascii="Times New Roman" w:hAnsi="Times New Roman"/>
                <w:sz w:val="22"/>
                <w:szCs w:val="22"/>
              </w:rPr>
              <w:t xml:space="preserve">The patient is being discharged to a residence outside the USA or released to a court hearing and did not return or being discharged to jail/law enforcement. </w:t>
            </w:r>
          </w:p>
          <w:p w14:paraId="78200F0E"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 xml:space="preserve">The patient is a current every day or </w:t>
            </w:r>
            <w:proofErr w:type="spellStart"/>
            <w:r w:rsidRPr="00074F86">
              <w:rPr>
                <w:rFonts w:ascii="Times New Roman" w:hAnsi="Times New Roman"/>
                <w:b/>
                <w:sz w:val="22"/>
                <w:szCs w:val="22"/>
              </w:rPr>
              <w:t>some day</w:t>
            </w:r>
            <w:proofErr w:type="spellEnd"/>
            <w:r w:rsidRPr="00074F86">
              <w:rPr>
                <w:rFonts w:ascii="Times New Roman" w:hAnsi="Times New Roman"/>
                <w:b/>
                <w:sz w:val="22"/>
                <w:szCs w:val="22"/>
              </w:rPr>
              <w:t xml:space="preserve"> tobacco user and a referral to OP tobacco counseling was made or refused but tobacco cessation medications were not prescribed at discharge because </w:t>
            </w:r>
          </w:p>
          <w:p w14:paraId="00EE7EBB" w14:textId="77777777" w:rsidR="00341151" w:rsidRPr="00074F86" w:rsidRDefault="00341151" w:rsidP="00341151">
            <w:pPr>
              <w:numPr>
                <w:ilvl w:val="1"/>
                <w:numId w:val="1"/>
              </w:numPr>
              <w:rPr>
                <w:rFonts w:ascii="Times New Roman" w:hAnsi="Times New Roman"/>
                <w:b/>
                <w:sz w:val="22"/>
                <w:szCs w:val="22"/>
              </w:rPr>
            </w:pPr>
            <w:r w:rsidRPr="00074F86">
              <w:rPr>
                <w:rFonts w:ascii="Times New Roman" w:hAnsi="Times New Roman"/>
                <w:b/>
                <w:sz w:val="22"/>
                <w:szCs w:val="22"/>
              </w:rPr>
              <w:t xml:space="preserve">the patient is being discharged to a residence outside the USA or </w:t>
            </w:r>
          </w:p>
          <w:p w14:paraId="58807C1C" w14:textId="77777777" w:rsidR="00341151" w:rsidRPr="00074F86" w:rsidRDefault="00341151" w:rsidP="00341151">
            <w:pPr>
              <w:numPr>
                <w:ilvl w:val="1"/>
                <w:numId w:val="1"/>
              </w:numPr>
              <w:rPr>
                <w:rFonts w:ascii="Times New Roman" w:hAnsi="Times New Roman"/>
                <w:b/>
                <w:sz w:val="22"/>
                <w:szCs w:val="22"/>
              </w:rPr>
            </w:pPr>
            <w:r w:rsidRPr="00074F86">
              <w:rPr>
                <w:rFonts w:ascii="Times New Roman" w:hAnsi="Times New Roman"/>
                <w:b/>
                <w:sz w:val="22"/>
                <w:szCs w:val="22"/>
              </w:rPr>
              <w:t>was released to a court hearing and does not return or</w:t>
            </w:r>
          </w:p>
          <w:p w14:paraId="4E077DD8" w14:textId="6ABFD34B" w:rsidR="00341151" w:rsidRPr="00074F86" w:rsidRDefault="00341151" w:rsidP="00E844F0">
            <w:pPr>
              <w:numPr>
                <w:ilvl w:val="1"/>
                <w:numId w:val="1"/>
              </w:numPr>
              <w:rPr>
                <w:rFonts w:ascii="Times New Roman" w:hAnsi="Times New Roman"/>
                <w:sz w:val="22"/>
                <w:szCs w:val="22"/>
              </w:rPr>
            </w:pPr>
            <w:r w:rsidRPr="00074F86">
              <w:rPr>
                <w:rFonts w:ascii="Times New Roman" w:hAnsi="Times New Roman"/>
                <w:b/>
                <w:sz w:val="22"/>
                <w:szCs w:val="22"/>
              </w:rPr>
              <w:t>is being discharged to jail/law enforcement</w:t>
            </w:r>
          </w:p>
        </w:tc>
        <w:tc>
          <w:tcPr>
            <w:tcW w:w="4481" w:type="dxa"/>
            <w:tcBorders>
              <w:top w:val="single" w:sz="4" w:space="0" w:color="auto"/>
              <w:left w:val="single" w:sz="4" w:space="0" w:color="auto"/>
              <w:bottom w:val="single" w:sz="4" w:space="0" w:color="auto"/>
              <w:right w:val="single" w:sz="4" w:space="0" w:color="auto"/>
            </w:tcBorders>
          </w:tcPr>
          <w:p w14:paraId="5905F397" w14:textId="77777777" w:rsidR="00341151" w:rsidRPr="00074F86" w:rsidRDefault="00341151" w:rsidP="00341151">
            <w:pPr>
              <w:pStyle w:val="Heading2"/>
              <w:jc w:val="left"/>
              <w:rPr>
                <w:rFonts w:ascii="Times New Roman" w:hAnsi="Times New Roman"/>
                <w:sz w:val="22"/>
                <w:szCs w:val="22"/>
                <w:u w:val="single"/>
              </w:rPr>
            </w:pPr>
            <w:r w:rsidRPr="00074F86">
              <w:rPr>
                <w:rFonts w:ascii="Times New Roman" w:hAnsi="Times New Roman"/>
                <w:sz w:val="22"/>
                <w:szCs w:val="22"/>
                <w:u w:val="single"/>
              </w:rPr>
              <w:t>Cases included in the denominator will pass if:</w:t>
            </w:r>
          </w:p>
          <w:p w14:paraId="545EC3F1" w14:textId="77777777" w:rsidR="00341151" w:rsidRPr="00074F86" w:rsidRDefault="00341151" w:rsidP="00341151">
            <w:pPr>
              <w:numPr>
                <w:ilvl w:val="0"/>
                <w:numId w:val="8"/>
              </w:numPr>
              <w:rPr>
                <w:rFonts w:ascii="Times New Roman" w:hAnsi="Times New Roman"/>
                <w:b/>
                <w:sz w:val="22"/>
                <w:szCs w:val="22"/>
              </w:rPr>
            </w:pPr>
            <w:r w:rsidRPr="00074F86">
              <w:rPr>
                <w:rFonts w:ascii="Times New Roman" w:hAnsi="Times New Roman"/>
                <w:b/>
                <w:sz w:val="22"/>
                <w:szCs w:val="22"/>
              </w:rPr>
              <w:t xml:space="preserve">The patient is a current everyday tobacco user or a current </w:t>
            </w:r>
            <w:proofErr w:type="spellStart"/>
            <w:r w:rsidRPr="00074F86">
              <w:rPr>
                <w:rFonts w:ascii="Times New Roman" w:hAnsi="Times New Roman"/>
                <w:b/>
                <w:sz w:val="22"/>
                <w:szCs w:val="22"/>
              </w:rPr>
              <w:t>some day</w:t>
            </w:r>
            <w:proofErr w:type="spellEnd"/>
            <w:r w:rsidRPr="00074F86">
              <w:rPr>
                <w:rFonts w:ascii="Times New Roman" w:hAnsi="Times New Roman"/>
                <w:b/>
                <w:sz w:val="22"/>
                <w:szCs w:val="22"/>
              </w:rPr>
              <w:t xml:space="preserve"> tobacco user (tobstatus3= 1 or 2)</w:t>
            </w:r>
          </w:p>
          <w:p w14:paraId="528FD775" w14:textId="77777777" w:rsidR="00341151" w:rsidRPr="00074F86" w:rsidRDefault="00341151" w:rsidP="00341151">
            <w:pPr>
              <w:ind w:left="77"/>
              <w:rPr>
                <w:rFonts w:ascii="Times New Roman" w:hAnsi="Times New Roman"/>
                <w:b/>
                <w:sz w:val="22"/>
                <w:szCs w:val="22"/>
              </w:rPr>
            </w:pPr>
            <w:r w:rsidRPr="00074F86">
              <w:rPr>
                <w:rFonts w:ascii="Times New Roman" w:hAnsi="Times New Roman"/>
                <w:b/>
                <w:sz w:val="22"/>
                <w:szCs w:val="22"/>
              </w:rPr>
              <w:t>AND</w:t>
            </w:r>
          </w:p>
          <w:p w14:paraId="73497459" w14:textId="77777777" w:rsidR="00341151" w:rsidRPr="00074F86" w:rsidRDefault="00341151" w:rsidP="00341151">
            <w:pPr>
              <w:numPr>
                <w:ilvl w:val="0"/>
                <w:numId w:val="8"/>
              </w:numPr>
              <w:rPr>
                <w:rFonts w:ascii="Times New Roman" w:hAnsi="Times New Roman"/>
                <w:b/>
                <w:sz w:val="22"/>
                <w:szCs w:val="22"/>
              </w:rPr>
            </w:pPr>
            <w:r w:rsidRPr="00074F86">
              <w:rPr>
                <w:rFonts w:ascii="Times New Roman" w:hAnsi="Times New Roman"/>
                <w:b/>
                <w:sz w:val="22"/>
                <w:szCs w:val="22"/>
              </w:rPr>
              <w:t xml:space="preserve">A referral (i.e. an appointment with date and time) to outpatient tobacco cessation counseling treatment was made by the healthcare provider prior to discharge or the patient refused the referral </w:t>
            </w:r>
          </w:p>
          <w:p w14:paraId="64017A28" w14:textId="77777777" w:rsidR="00341151" w:rsidRPr="00074F86" w:rsidRDefault="00341151" w:rsidP="00341151">
            <w:pPr>
              <w:ind w:left="77"/>
              <w:rPr>
                <w:rFonts w:ascii="Times New Roman" w:hAnsi="Times New Roman"/>
                <w:b/>
                <w:sz w:val="22"/>
                <w:szCs w:val="22"/>
              </w:rPr>
            </w:pPr>
            <w:r w:rsidRPr="00074F86">
              <w:rPr>
                <w:rFonts w:ascii="Times New Roman" w:hAnsi="Times New Roman"/>
                <w:b/>
                <w:sz w:val="22"/>
                <w:szCs w:val="22"/>
              </w:rPr>
              <w:t>AND</w:t>
            </w:r>
          </w:p>
          <w:p w14:paraId="27B84C3D" w14:textId="77777777" w:rsidR="00341151" w:rsidRPr="00074F86" w:rsidRDefault="00341151" w:rsidP="00341151">
            <w:pPr>
              <w:numPr>
                <w:ilvl w:val="0"/>
                <w:numId w:val="8"/>
              </w:numPr>
              <w:rPr>
                <w:rFonts w:ascii="Times New Roman" w:hAnsi="Times New Roman"/>
                <w:b/>
                <w:sz w:val="22"/>
                <w:szCs w:val="22"/>
              </w:rPr>
            </w:pPr>
            <w:r w:rsidRPr="00074F86">
              <w:rPr>
                <w:rFonts w:ascii="Times New Roman" w:hAnsi="Times New Roman"/>
                <w:b/>
                <w:sz w:val="22"/>
                <w:szCs w:val="22"/>
              </w:rPr>
              <w:t>the patient was prescribed or refused one of the FDA approved tobacco cessation medications at discharge or</w:t>
            </w:r>
          </w:p>
          <w:p w14:paraId="1073A249" w14:textId="645195BA" w:rsidR="00341151" w:rsidRPr="00074F86" w:rsidRDefault="00341151" w:rsidP="00341151">
            <w:pPr>
              <w:pStyle w:val="Heading2"/>
              <w:numPr>
                <w:ilvl w:val="0"/>
                <w:numId w:val="8"/>
              </w:numPr>
              <w:jc w:val="left"/>
              <w:rPr>
                <w:rFonts w:ascii="Times New Roman" w:hAnsi="Times New Roman"/>
                <w:sz w:val="22"/>
                <w:szCs w:val="22"/>
                <w:u w:val="single"/>
              </w:rPr>
            </w:pPr>
            <w:r w:rsidRPr="00074F86">
              <w:rPr>
                <w:rFonts w:ascii="Times New Roman" w:hAnsi="Times New Roman"/>
                <w:sz w:val="22"/>
                <w:szCs w:val="22"/>
              </w:rPr>
              <w:t>the patient was not prescribed one of the FDA approved   tobacco cessation medications at discharge and there is a documented reason for not prescribing the tobacco cessation medication</w:t>
            </w:r>
          </w:p>
        </w:tc>
      </w:tr>
      <w:tr w:rsidR="00341151" w:rsidRPr="00074F86" w14:paraId="2EAA758B" w14:textId="77777777" w:rsidTr="00E844F0">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14D73EBC" w14:textId="69CDBBB2" w:rsidR="00341151" w:rsidRPr="00074F86" w:rsidRDefault="00341151" w:rsidP="00341151">
            <w:pPr>
              <w:rPr>
                <w:rFonts w:ascii="Times New Roman" w:hAnsi="Times New Roman"/>
                <w:b/>
                <w:i/>
                <w:sz w:val="22"/>
                <w:szCs w:val="22"/>
              </w:rPr>
            </w:pPr>
            <w:r w:rsidRPr="00074F86">
              <w:rPr>
                <w:rFonts w:ascii="Times New Roman" w:hAnsi="Times New Roman"/>
                <w:b/>
                <w:i/>
                <w:sz w:val="22"/>
                <w:szCs w:val="22"/>
              </w:rPr>
              <w:lastRenderedPageBreak/>
              <w:t>sub20</w:t>
            </w:r>
          </w:p>
        </w:tc>
        <w:tc>
          <w:tcPr>
            <w:tcW w:w="2615" w:type="dxa"/>
            <w:tcBorders>
              <w:top w:val="single" w:sz="4" w:space="0" w:color="auto"/>
              <w:left w:val="single" w:sz="4" w:space="0" w:color="auto"/>
              <w:bottom w:val="single" w:sz="4" w:space="0" w:color="auto"/>
              <w:right w:val="single" w:sz="4" w:space="0" w:color="auto"/>
            </w:tcBorders>
          </w:tcPr>
          <w:p w14:paraId="6C8025DF" w14:textId="77777777" w:rsidR="00341151" w:rsidRPr="00074F86" w:rsidRDefault="00341151" w:rsidP="00341151">
            <w:pPr>
              <w:rPr>
                <w:rFonts w:ascii="Times New Roman" w:hAnsi="Times New Roman"/>
                <w:b/>
                <w:i/>
                <w:sz w:val="22"/>
                <w:szCs w:val="22"/>
              </w:rPr>
            </w:pPr>
            <w:r w:rsidRPr="00074F86">
              <w:rPr>
                <w:rFonts w:ascii="Times New Roman" w:hAnsi="Times New Roman"/>
                <w:b/>
                <w:i/>
                <w:sz w:val="22"/>
                <w:szCs w:val="22"/>
              </w:rPr>
              <w:t>Alcohol Use Brief Intervention Provided or Offered</w:t>
            </w:r>
          </w:p>
          <w:p w14:paraId="427AA17E" w14:textId="77777777" w:rsidR="00844365" w:rsidRPr="00074F86" w:rsidRDefault="00844365" w:rsidP="00844365">
            <w:pPr>
              <w:rPr>
                <w:rFonts w:ascii="Times New Roman" w:hAnsi="Times New Roman"/>
                <w:sz w:val="22"/>
                <w:szCs w:val="22"/>
              </w:rPr>
            </w:pPr>
          </w:p>
          <w:p w14:paraId="02E96F5C" w14:textId="77777777" w:rsidR="00844365" w:rsidRPr="00074F86" w:rsidRDefault="00844365" w:rsidP="00844365">
            <w:pPr>
              <w:rPr>
                <w:rFonts w:ascii="Times New Roman" w:hAnsi="Times New Roman"/>
                <w:sz w:val="22"/>
                <w:szCs w:val="22"/>
              </w:rPr>
            </w:pPr>
          </w:p>
          <w:p w14:paraId="56069E7C" w14:textId="77777777" w:rsidR="00844365" w:rsidRPr="00074F86" w:rsidRDefault="00844365" w:rsidP="00844365">
            <w:pPr>
              <w:rPr>
                <w:rFonts w:ascii="Times New Roman" w:hAnsi="Times New Roman"/>
                <w:sz w:val="22"/>
                <w:szCs w:val="22"/>
              </w:rPr>
            </w:pPr>
          </w:p>
          <w:p w14:paraId="6F168206" w14:textId="77777777" w:rsidR="00844365" w:rsidRPr="00074F86" w:rsidRDefault="00844365" w:rsidP="00844365">
            <w:pPr>
              <w:rPr>
                <w:rFonts w:ascii="Times New Roman" w:hAnsi="Times New Roman"/>
                <w:sz w:val="22"/>
                <w:szCs w:val="22"/>
              </w:rPr>
            </w:pPr>
          </w:p>
          <w:p w14:paraId="514E9FAA" w14:textId="77777777" w:rsidR="00844365" w:rsidRPr="00074F86" w:rsidRDefault="00844365" w:rsidP="00844365">
            <w:pPr>
              <w:rPr>
                <w:rFonts w:ascii="Times New Roman" w:hAnsi="Times New Roman"/>
                <w:b/>
                <w:i/>
                <w:sz w:val="22"/>
                <w:szCs w:val="22"/>
              </w:rPr>
            </w:pPr>
          </w:p>
          <w:p w14:paraId="208E7164" w14:textId="50501F83" w:rsidR="00844365" w:rsidRPr="00074F86" w:rsidRDefault="00844365" w:rsidP="00844365">
            <w:pPr>
              <w:tabs>
                <w:tab w:val="left" w:pos="1678"/>
              </w:tabs>
              <w:rPr>
                <w:rFonts w:ascii="Times New Roman" w:hAnsi="Times New Roman"/>
                <w:sz w:val="22"/>
                <w:szCs w:val="22"/>
              </w:rPr>
            </w:pPr>
            <w:r w:rsidRPr="00074F86">
              <w:rPr>
                <w:rFonts w:ascii="Times New Roman" w:hAnsi="Times New Roman"/>
                <w:sz w:val="22"/>
                <w:szCs w:val="22"/>
              </w:rPr>
              <w:tab/>
            </w:r>
          </w:p>
        </w:tc>
        <w:tc>
          <w:tcPr>
            <w:tcW w:w="889" w:type="dxa"/>
            <w:tcBorders>
              <w:top w:val="single" w:sz="4" w:space="0" w:color="auto"/>
              <w:left w:val="single" w:sz="4" w:space="0" w:color="auto"/>
              <w:bottom w:val="single" w:sz="4" w:space="0" w:color="auto"/>
              <w:right w:val="single" w:sz="4" w:space="0" w:color="auto"/>
            </w:tcBorders>
          </w:tcPr>
          <w:p w14:paraId="13A0BA8F" w14:textId="51C59E39" w:rsidR="00341151" w:rsidRPr="00074F86" w:rsidRDefault="00341151" w:rsidP="00341151">
            <w:pPr>
              <w:rPr>
                <w:rFonts w:ascii="Times New Roman" w:hAnsi="Times New Roman"/>
                <w:b/>
                <w:sz w:val="22"/>
                <w:szCs w:val="22"/>
              </w:rPr>
            </w:pPr>
            <w:r w:rsidRPr="00074F86">
              <w:rPr>
                <w:rFonts w:ascii="Times New Roman" w:hAnsi="Times New Roman"/>
                <w:b/>
                <w:sz w:val="22"/>
                <w:szCs w:val="22"/>
              </w:rPr>
              <w:t>70</w:t>
            </w:r>
          </w:p>
        </w:tc>
        <w:tc>
          <w:tcPr>
            <w:tcW w:w="4750" w:type="dxa"/>
            <w:tcBorders>
              <w:top w:val="single" w:sz="4" w:space="0" w:color="auto"/>
              <w:left w:val="single" w:sz="4" w:space="0" w:color="auto"/>
              <w:bottom w:val="single" w:sz="4" w:space="0" w:color="auto"/>
              <w:right w:val="single" w:sz="4" w:space="0" w:color="auto"/>
            </w:tcBorders>
          </w:tcPr>
          <w:p w14:paraId="2553D44A" w14:textId="77777777" w:rsidR="00341151" w:rsidRPr="00074F86" w:rsidRDefault="00341151" w:rsidP="00341151">
            <w:pPr>
              <w:pStyle w:val="Heading2"/>
              <w:jc w:val="left"/>
              <w:rPr>
                <w:rFonts w:ascii="Times New Roman" w:hAnsi="Times New Roman"/>
                <w:sz w:val="22"/>
                <w:szCs w:val="22"/>
              </w:rPr>
            </w:pPr>
            <w:r w:rsidRPr="00074F86">
              <w:rPr>
                <w:rFonts w:ascii="Times New Roman" w:hAnsi="Times New Roman"/>
                <w:sz w:val="22"/>
                <w:szCs w:val="22"/>
              </w:rPr>
              <w:t xml:space="preserve">Includes all cases </w:t>
            </w:r>
            <w:r w:rsidRPr="00074F86">
              <w:rPr>
                <w:rFonts w:ascii="Times New Roman" w:hAnsi="Times New Roman"/>
                <w:sz w:val="22"/>
                <w:szCs w:val="22"/>
                <w:u w:val="single"/>
              </w:rPr>
              <w:t>except</w:t>
            </w:r>
            <w:r w:rsidRPr="00074F86">
              <w:rPr>
                <w:rFonts w:ascii="Times New Roman" w:hAnsi="Times New Roman"/>
                <w:sz w:val="22"/>
                <w:szCs w:val="22"/>
              </w:rPr>
              <w:t>:</w:t>
            </w:r>
          </w:p>
          <w:p w14:paraId="48E4305F" w14:textId="09DE8B6D" w:rsidR="009A6C7A"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Discharge date is &lt;</w:t>
            </w:r>
            <w:r w:rsidR="009A6C7A" w:rsidRPr="00074F86">
              <w:rPr>
                <w:rFonts w:ascii="Times New Roman" w:hAnsi="Times New Roman"/>
                <w:b/>
                <w:sz w:val="22"/>
                <w:szCs w:val="22"/>
              </w:rPr>
              <w:t xml:space="preserve"> </w:t>
            </w:r>
            <w:r w:rsidRPr="00074F86">
              <w:rPr>
                <w:rFonts w:ascii="Times New Roman" w:hAnsi="Times New Roman"/>
                <w:b/>
                <w:sz w:val="22"/>
                <w:szCs w:val="22"/>
                <w:highlight w:val="yellow"/>
              </w:rPr>
              <w:t>0</w:t>
            </w:r>
            <w:r w:rsidR="00074F86" w:rsidRPr="00074F86">
              <w:rPr>
                <w:rFonts w:ascii="Times New Roman" w:hAnsi="Times New Roman"/>
                <w:b/>
                <w:sz w:val="22"/>
                <w:szCs w:val="22"/>
                <w:highlight w:val="yellow"/>
              </w:rPr>
              <w:t>1</w:t>
            </w:r>
            <w:r w:rsidRPr="00074F86">
              <w:rPr>
                <w:rFonts w:ascii="Times New Roman" w:hAnsi="Times New Roman"/>
                <w:b/>
                <w:sz w:val="22"/>
                <w:szCs w:val="22"/>
                <w:highlight w:val="yellow"/>
              </w:rPr>
              <w:t>/01/202</w:t>
            </w:r>
            <w:r w:rsidR="00074F86" w:rsidRPr="00074F86">
              <w:rPr>
                <w:rFonts w:ascii="Times New Roman" w:hAnsi="Times New Roman"/>
                <w:b/>
                <w:sz w:val="22"/>
                <w:szCs w:val="22"/>
                <w:highlight w:val="yellow"/>
              </w:rPr>
              <w:t>6</w:t>
            </w:r>
            <w:r w:rsidRPr="00074F86">
              <w:rPr>
                <w:rFonts w:ascii="Times New Roman" w:hAnsi="Times New Roman"/>
                <w:b/>
                <w:sz w:val="22"/>
                <w:szCs w:val="22"/>
              </w:rPr>
              <w:t xml:space="preserve"> or</w:t>
            </w:r>
          </w:p>
          <w:p w14:paraId="1C03DDB9" w14:textId="2563CB59" w:rsidR="00341151" w:rsidRPr="00074F86" w:rsidRDefault="00341151" w:rsidP="009A6C7A">
            <w:pPr>
              <w:ind w:left="360"/>
              <w:rPr>
                <w:rFonts w:ascii="Times New Roman" w:hAnsi="Times New Roman"/>
                <w:b/>
                <w:sz w:val="22"/>
                <w:szCs w:val="22"/>
              </w:rPr>
            </w:pPr>
            <w:r w:rsidRPr="00074F86">
              <w:rPr>
                <w:rFonts w:ascii="Times New Roman" w:hAnsi="Times New Roman"/>
                <w:b/>
                <w:sz w:val="22"/>
                <w:szCs w:val="22"/>
              </w:rPr>
              <w:t>&gt;</w:t>
            </w:r>
            <w:r w:rsidR="009A6C7A" w:rsidRPr="00074F86">
              <w:rPr>
                <w:rFonts w:ascii="Times New Roman" w:hAnsi="Times New Roman"/>
                <w:b/>
                <w:sz w:val="22"/>
                <w:szCs w:val="22"/>
              </w:rPr>
              <w:t xml:space="preserve"> </w:t>
            </w:r>
            <w:r w:rsidR="00074F86" w:rsidRPr="00074F86">
              <w:rPr>
                <w:rFonts w:ascii="Times New Roman" w:hAnsi="Times New Roman"/>
                <w:b/>
                <w:sz w:val="22"/>
                <w:szCs w:val="22"/>
                <w:highlight w:val="yellow"/>
              </w:rPr>
              <w:t>06</w:t>
            </w:r>
            <w:r w:rsidRPr="00074F86">
              <w:rPr>
                <w:rFonts w:ascii="Times New Roman" w:hAnsi="Times New Roman"/>
                <w:b/>
                <w:sz w:val="22"/>
                <w:szCs w:val="22"/>
                <w:highlight w:val="yellow"/>
              </w:rPr>
              <w:t>/3</w:t>
            </w:r>
            <w:r w:rsidR="00074F86" w:rsidRPr="00074F86">
              <w:rPr>
                <w:rFonts w:ascii="Times New Roman" w:hAnsi="Times New Roman"/>
                <w:b/>
                <w:sz w:val="22"/>
                <w:szCs w:val="22"/>
                <w:highlight w:val="yellow"/>
              </w:rPr>
              <w:t>0</w:t>
            </w:r>
            <w:r w:rsidRPr="00074F86">
              <w:rPr>
                <w:rFonts w:ascii="Times New Roman" w:hAnsi="Times New Roman"/>
                <w:b/>
                <w:sz w:val="22"/>
                <w:szCs w:val="22"/>
                <w:highlight w:val="yellow"/>
              </w:rPr>
              <w:t>/202</w:t>
            </w:r>
            <w:r w:rsidR="00074F86" w:rsidRPr="00074F86">
              <w:rPr>
                <w:rFonts w:ascii="Times New Roman" w:hAnsi="Times New Roman"/>
                <w:b/>
                <w:sz w:val="22"/>
                <w:szCs w:val="22"/>
                <w:highlight w:val="yellow"/>
              </w:rPr>
              <w:t>6</w:t>
            </w:r>
          </w:p>
          <w:p w14:paraId="5B5DB695" w14:textId="7E026304"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LOS &lt;=1 day or &gt;</w:t>
            </w:r>
            <w:r w:rsidR="009A6C7A" w:rsidRPr="00074F86">
              <w:rPr>
                <w:rFonts w:ascii="Times New Roman" w:hAnsi="Times New Roman"/>
                <w:b/>
                <w:sz w:val="22"/>
                <w:szCs w:val="22"/>
              </w:rPr>
              <w:t xml:space="preserve"> </w:t>
            </w:r>
            <w:r w:rsidRPr="00074F86">
              <w:rPr>
                <w:rFonts w:ascii="Times New Roman" w:hAnsi="Times New Roman"/>
                <w:b/>
                <w:sz w:val="22"/>
                <w:szCs w:val="22"/>
              </w:rPr>
              <w:t>120 days</w:t>
            </w:r>
          </w:p>
          <w:p w14:paraId="35324AB2"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Patients who were not screened for alcohol use during the first day of admission because of cognitive impairment</w:t>
            </w:r>
          </w:p>
          <w:p w14:paraId="65685CF6" w14:textId="77777777" w:rsidR="00341151" w:rsidRPr="00074F86" w:rsidRDefault="00341151" w:rsidP="00341151">
            <w:pPr>
              <w:pStyle w:val="Heading2"/>
              <w:numPr>
                <w:ilvl w:val="0"/>
                <w:numId w:val="1"/>
              </w:numPr>
              <w:jc w:val="left"/>
              <w:rPr>
                <w:rFonts w:ascii="Times New Roman" w:hAnsi="Times New Roman"/>
                <w:sz w:val="22"/>
                <w:szCs w:val="22"/>
              </w:rPr>
            </w:pPr>
            <w:r w:rsidRPr="00074F86">
              <w:rPr>
                <w:rFonts w:ascii="Times New Roman" w:hAnsi="Times New Roman"/>
                <w:sz w:val="22"/>
                <w:szCs w:val="22"/>
              </w:rPr>
              <w:t>Patients with comfort measures only documented</w:t>
            </w:r>
          </w:p>
          <w:p w14:paraId="11B9A0A7" w14:textId="77777777" w:rsidR="00E844F0" w:rsidRPr="00074F86" w:rsidRDefault="00341151" w:rsidP="00E844F0">
            <w:pPr>
              <w:numPr>
                <w:ilvl w:val="0"/>
                <w:numId w:val="1"/>
              </w:numPr>
              <w:rPr>
                <w:rFonts w:ascii="Times New Roman" w:hAnsi="Times New Roman"/>
                <w:sz w:val="22"/>
                <w:szCs w:val="22"/>
              </w:rPr>
            </w:pPr>
            <w:r w:rsidRPr="00074F86">
              <w:rPr>
                <w:rFonts w:ascii="Times New Roman" w:hAnsi="Times New Roman"/>
                <w:b/>
                <w:sz w:val="22"/>
                <w:szCs w:val="22"/>
              </w:rPr>
              <w:t>The patient refused screening with the AUDIT-C within the first day of admission</w:t>
            </w:r>
          </w:p>
          <w:p w14:paraId="1821C064" w14:textId="3C9D8E42" w:rsidR="00341151" w:rsidRPr="00074F86" w:rsidRDefault="00341151" w:rsidP="00E844F0">
            <w:pPr>
              <w:numPr>
                <w:ilvl w:val="0"/>
                <w:numId w:val="1"/>
              </w:numPr>
              <w:rPr>
                <w:rFonts w:ascii="Times New Roman" w:hAnsi="Times New Roman"/>
                <w:sz w:val="22"/>
                <w:szCs w:val="22"/>
              </w:rPr>
            </w:pPr>
            <w:r w:rsidRPr="00074F86">
              <w:rPr>
                <w:rFonts w:ascii="Times New Roman" w:hAnsi="Times New Roman"/>
                <w:b/>
                <w:sz w:val="22"/>
                <w:szCs w:val="22"/>
              </w:rPr>
              <w:t>The patient was screened with the AUDIT-C within the first day of admission and the total score is &lt;</w:t>
            </w:r>
            <w:r w:rsidR="009A6C7A" w:rsidRPr="00074F86">
              <w:rPr>
                <w:rFonts w:ascii="Times New Roman" w:hAnsi="Times New Roman"/>
                <w:b/>
                <w:sz w:val="22"/>
                <w:szCs w:val="22"/>
              </w:rPr>
              <w:t xml:space="preserve"> </w:t>
            </w:r>
            <w:r w:rsidRPr="00074F86">
              <w:rPr>
                <w:rFonts w:ascii="Times New Roman" w:hAnsi="Times New Roman"/>
                <w:b/>
                <w:sz w:val="22"/>
                <w:szCs w:val="22"/>
              </w:rPr>
              <w:t>5 or is not documented</w:t>
            </w:r>
          </w:p>
        </w:tc>
        <w:tc>
          <w:tcPr>
            <w:tcW w:w="4481" w:type="dxa"/>
            <w:tcBorders>
              <w:top w:val="single" w:sz="4" w:space="0" w:color="auto"/>
              <w:left w:val="single" w:sz="4" w:space="0" w:color="auto"/>
              <w:bottom w:val="single" w:sz="4" w:space="0" w:color="auto"/>
              <w:right w:val="single" w:sz="4" w:space="0" w:color="auto"/>
            </w:tcBorders>
          </w:tcPr>
          <w:p w14:paraId="1546CEF9" w14:textId="77777777" w:rsidR="00341151" w:rsidRPr="00074F86" w:rsidRDefault="00341151" w:rsidP="00341151">
            <w:pPr>
              <w:pStyle w:val="Heading2"/>
              <w:jc w:val="left"/>
              <w:rPr>
                <w:rFonts w:ascii="Times New Roman" w:hAnsi="Times New Roman"/>
                <w:sz w:val="22"/>
                <w:szCs w:val="22"/>
                <w:u w:val="single"/>
              </w:rPr>
            </w:pPr>
            <w:r w:rsidRPr="00074F86">
              <w:rPr>
                <w:rFonts w:ascii="Times New Roman" w:hAnsi="Times New Roman"/>
                <w:sz w:val="22"/>
                <w:szCs w:val="22"/>
                <w:u w:val="single"/>
              </w:rPr>
              <w:t>Cases included in the denominator will pass if:</w:t>
            </w:r>
          </w:p>
          <w:p w14:paraId="587ED80F" w14:textId="77777777" w:rsidR="00341151" w:rsidRPr="00074F86" w:rsidRDefault="00341151" w:rsidP="00341151">
            <w:pPr>
              <w:numPr>
                <w:ilvl w:val="0"/>
                <w:numId w:val="21"/>
              </w:numPr>
              <w:rPr>
                <w:rFonts w:ascii="Times New Roman" w:hAnsi="Times New Roman"/>
                <w:sz w:val="22"/>
                <w:szCs w:val="22"/>
              </w:rPr>
            </w:pPr>
            <w:r w:rsidRPr="00074F86">
              <w:rPr>
                <w:rFonts w:ascii="Times New Roman" w:hAnsi="Times New Roman"/>
                <w:b/>
                <w:sz w:val="22"/>
                <w:szCs w:val="22"/>
              </w:rPr>
              <w:t>The patient was screened for alcohol misuse with the AUDIT-C within the first day of admission and the total score is &gt;=5 and</w:t>
            </w:r>
          </w:p>
          <w:p w14:paraId="15339ABB" w14:textId="77777777" w:rsidR="00341151" w:rsidRPr="00074F86" w:rsidRDefault="00341151" w:rsidP="00341151">
            <w:pPr>
              <w:pStyle w:val="Heading2"/>
              <w:numPr>
                <w:ilvl w:val="1"/>
                <w:numId w:val="21"/>
              </w:numPr>
              <w:jc w:val="left"/>
              <w:rPr>
                <w:rFonts w:ascii="Times New Roman" w:hAnsi="Times New Roman"/>
                <w:sz w:val="22"/>
                <w:szCs w:val="22"/>
              </w:rPr>
            </w:pPr>
            <w:r w:rsidRPr="00074F86">
              <w:rPr>
                <w:rFonts w:ascii="Times New Roman" w:hAnsi="Times New Roman"/>
                <w:sz w:val="22"/>
                <w:szCs w:val="22"/>
              </w:rPr>
              <w:t>The patient received brief intervention that contained all of the required components OR</w:t>
            </w:r>
          </w:p>
          <w:p w14:paraId="61DE77E5" w14:textId="34EC880F" w:rsidR="00341151" w:rsidRPr="00074F86" w:rsidRDefault="00341151" w:rsidP="00E844F0">
            <w:pPr>
              <w:pStyle w:val="Heading2"/>
              <w:numPr>
                <w:ilvl w:val="1"/>
                <w:numId w:val="20"/>
              </w:numPr>
              <w:jc w:val="left"/>
              <w:rPr>
                <w:rFonts w:ascii="Times New Roman" w:hAnsi="Times New Roman"/>
                <w:sz w:val="22"/>
                <w:szCs w:val="22"/>
                <w:u w:val="single"/>
              </w:rPr>
            </w:pPr>
            <w:r w:rsidRPr="00074F86">
              <w:rPr>
                <w:rFonts w:ascii="Times New Roman" w:hAnsi="Times New Roman"/>
                <w:sz w:val="22"/>
                <w:szCs w:val="22"/>
              </w:rPr>
              <w:t>The patient refused brief intervention</w:t>
            </w:r>
          </w:p>
        </w:tc>
      </w:tr>
      <w:tr w:rsidR="00341151" w:rsidRPr="00074F86" w14:paraId="52040FD2" w14:textId="77777777" w:rsidTr="00E844F0">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2C2D6DAB" w14:textId="7632B68E" w:rsidR="00341151" w:rsidRPr="00074F86" w:rsidRDefault="00341151" w:rsidP="00341151">
            <w:pPr>
              <w:rPr>
                <w:rFonts w:ascii="Times New Roman" w:hAnsi="Times New Roman"/>
                <w:b/>
                <w:i/>
                <w:sz w:val="22"/>
                <w:szCs w:val="22"/>
              </w:rPr>
            </w:pPr>
            <w:r w:rsidRPr="00074F86">
              <w:rPr>
                <w:rFonts w:ascii="Times New Roman" w:hAnsi="Times New Roman"/>
                <w:b/>
                <w:i/>
                <w:sz w:val="22"/>
                <w:szCs w:val="22"/>
              </w:rPr>
              <w:lastRenderedPageBreak/>
              <w:t>sub40</w:t>
            </w:r>
          </w:p>
        </w:tc>
        <w:tc>
          <w:tcPr>
            <w:tcW w:w="2615" w:type="dxa"/>
            <w:tcBorders>
              <w:top w:val="single" w:sz="4" w:space="0" w:color="auto"/>
              <w:left w:val="single" w:sz="4" w:space="0" w:color="auto"/>
              <w:bottom w:val="single" w:sz="4" w:space="0" w:color="auto"/>
              <w:right w:val="single" w:sz="4" w:space="0" w:color="auto"/>
            </w:tcBorders>
          </w:tcPr>
          <w:p w14:paraId="65D5015A" w14:textId="129267D0" w:rsidR="00341151" w:rsidRPr="00074F86" w:rsidRDefault="00341151" w:rsidP="00341151">
            <w:pPr>
              <w:rPr>
                <w:rFonts w:ascii="Times New Roman" w:hAnsi="Times New Roman"/>
                <w:b/>
                <w:i/>
                <w:sz w:val="22"/>
                <w:szCs w:val="22"/>
              </w:rPr>
            </w:pPr>
            <w:r w:rsidRPr="00074F86">
              <w:rPr>
                <w:rFonts w:ascii="Times New Roman" w:hAnsi="Times New Roman"/>
                <w:b/>
                <w:i/>
                <w:sz w:val="22"/>
                <w:szCs w:val="22"/>
              </w:rPr>
              <w:t>Alcohol and Other Drug Use Disorder Treatment Provided or Offered at Discharge</w:t>
            </w:r>
          </w:p>
        </w:tc>
        <w:tc>
          <w:tcPr>
            <w:tcW w:w="889" w:type="dxa"/>
            <w:tcBorders>
              <w:top w:val="single" w:sz="4" w:space="0" w:color="auto"/>
              <w:left w:val="single" w:sz="4" w:space="0" w:color="auto"/>
              <w:bottom w:val="single" w:sz="4" w:space="0" w:color="auto"/>
              <w:right w:val="single" w:sz="4" w:space="0" w:color="auto"/>
            </w:tcBorders>
          </w:tcPr>
          <w:p w14:paraId="37A1B76E" w14:textId="15A564B7" w:rsidR="00341151" w:rsidRPr="00074F86" w:rsidRDefault="00341151" w:rsidP="00341151">
            <w:pPr>
              <w:rPr>
                <w:rFonts w:ascii="Times New Roman" w:hAnsi="Times New Roman"/>
                <w:b/>
                <w:sz w:val="22"/>
                <w:szCs w:val="22"/>
              </w:rPr>
            </w:pPr>
            <w:r w:rsidRPr="00074F86">
              <w:rPr>
                <w:rFonts w:ascii="Times New Roman" w:hAnsi="Times New Roman"/>
                <w:b/>
                <w:sz w:val="22"/>
                <w:szCs w:val="22"/>
              </w:rPr>
              <w:t>70</w:t>
            </w:r>
          </w:p>
        </w:tc>
        <w:tc>
          <w:tcPr>
            <w:tcW w:w="4750" w:type="dxa"/>
            <w:tcBorders>
              <w:top w:val="single" w:sz="4" w:space="0" w:color="auto"/>
              <w:left w:val="single" w:sz="4" w:space="0" w:color="auto"/>
              <w:bottom w:val="single" w:sz="4" w:space="0" w:color="auto"/>
              <w:right w:val="single" w:sz="4" w:space="0" w:color="auto"/>
            </w:tcBorders>
          </w:tcPr>
          <w:p w14:paraId="05158545" w14:textId="77777777" w:rsidR="00341151" w:rsidRPr="00074F86" w:rsidRDefault="00341151" w:rsidP="00341151">
            <w:pPr>
              <w:pStyle w:val="Heading2"/>
              <w:jc w:val="left"/>
              <w:rPr>
                <w:rFonts w:ascii="Times New Roman" w:hAnsi="Times New Roman"/>
                <w:sz w:val="22"/>
                <w:szCs w:val="22"/>
              </w:rPr>
            </w:pPr>
            <w:r w:rsidRPr="00074F86">
              <w:rPr>
                <w:rFonts w:ascii="Times New Roman" w:hAnsi="Times New Roman"/>
                <w:sz w:val="22"/>
                <w:szCs w:val="22"/>
              </w:rPr>
              <w:t xml:space="preserve">Includes all cases </w:t>
            </w:r>
            <w:r w:rsidRPr="00074F86">
              <w:rPr>
                <w:rFonts w:ascii="Times New Roman" w:hAnsi="Times New Roman"/>
                <w:sz w:val="22"/>
                <w:szCs w:val="22"/>
                <w:u w:val="single"/>
              </w:rPr>
              <w:t>except</w:t>
            </w:r>
            <w:r w:rsidRPr="00074F86">
              <w:rPr>
                <w:rFonts w:ascii="Times New Roman" w:hAnsi="Times New Roman"/>
                <w:sz w:val="22"/>
                <w:szCs w:val="22"/>
              </w:rPr>
              <w:t>:</w:t>
            </w:r>
          </w:p>
          <w:p w14:paraId="5A5C643F" w14:textId="069881DC" w:rsidR="009A6C7A" w:rsidRPr="00074F86" w:rsidRDefault="00341151" w:rsidP="00341151">
            <w:pPr>
              <w:numPr>
                <w:ilvl w:val="0"/>
                <w:numId w:val="24"/>
              </w:numPr>
              <w:rPr>
                <w:rFonts w:ascii="Times New Roman" w:hAnsi="Times New Roman"/>
                <w:b/>
                <w:sz w:val="22"/>
                <w:szCs w:val="22"/>
              </w:rPr>
            </w:pPr>
            <w:r w:rsidRPr="00074F86">
              <w:rPr>
                <w:rFonts w:ascii="Times New Roman" w:hAnsi="Times New Roman"/>
                <w:b/>
                <w:sz w:val="22"/>
                <w:szCs w:val="22"/>
              </w:rPr>
              <w:t>Discharge date is &lt;</w:t>
            </w:r>
            <w:r w:rsidR="009A6C7A" w:rsidRPr="00074F86">
              <w:rPr>
                <w:rFonts w:ascii="Times New Roman" w:hAnsi="Times New Roman"/>
                <w:b/>
                <w:sz w:val="22"/>
                <w:szCs w:val="22"/>
              </w:rPr>
              <w:t xml:space="preserve"> </w:t>
            </w:r>
            <w:r w:rsidRPr="00074F86">
              <w:rPr>
                <w:rFonts w:ascii="Times New Roman" w:hAnsi="Times New Roman"/>
                <w:b/>
                <w:sz w:val="22"/>
                <w:szCs w:val="22"/>
                <w:highlight w:val="yellow"/>
              </w:rPr>
              <w:t>0</w:t>
            </w:r>
            <w:r w:rsidR="00074F86" w:rsidRPr="00074F86">
              <w:rPr>
                <w:rFonts w:ascii="Times New Roman" w:hAnsi="Times New Roman"/>
                <w:b/>
                <w:sz w:val="22"/>
                <w:szCs w:val="22"/>
                <w:highlight w:val="yellow"/>
              </w:rPr>
              <w:t>1</w:t>
            </w:r>
            <w:r w:rsidRPr="00074F86">
              <w:rPr>
                <w:rFonts w:ascii="Times New Roman" w:hAnsi="Times New Roman"/>
                <w:b/>
                <w:sz w:val="22"/>
                <w:szCs w:val="22"/>
                <w:highlight w:val="yellow"/>
              </w:rPr>
              <w:t>/01/202</w:t>
            </w:r>
            <w:r w:rsidR="00074F86" w:rsidRPr="00074F86">
              <w:rPr>
                <w:rFonts w:ascii="Times New Roman" w:hAnsi="Times New Roman"/>
                <w:b/>
                <w:sz w:val="22"/>
                <w:szCs w:val="22"/>
                <w:highlight w:val="yellow"/>
              </w:rPr>
              <w:t>6</w:t>
            </w:r>
            <w:r w:rsidRPr="00074F86">
              <w:rPr>
                <w:rFonts w:ascii="Times New Roman" w:hAnsi="Times New Roman"/>
                <w:b/>
                <w:sz w:val="22"/>
                <w:szCs w:val="22"/>
              </w:rPr>
              <w:t xml:space="preserve"> or </w:t>
            </w:r>
          </w:p>
          <w:p w14:paraId="25A651CE" w14:textId="1F3D00B1" w:rsidR="00341151" w:rsidRPr="00074F86" w:rsidRDefault="00341151" w:rsidP="009A6C7A">
            <w:pPr>
              <w:ind w:left="360"/>
              <w:rPr>
                <w:rFonts w:ascii="Times New Roman" w:hAnsi="Times New Roman"/>
                <w:b/>
                <w:sz w:val="22"/>
                <w:szCs w:val="22"/>
              </w:rPr>
            </w:pPr>
            <w:r w:rsidRPr="00074F86">
              <w:rPr>
                <w:rFonts w:ascii="Times New Roman" w:hAnsi="Times New Roman"/>
                <w:b/>
                <w:sz w:val="22"/>
                <w:szCs w:val="22"/>
              </w:rPr>
              <w:t>&gt;</w:t>
            </w:r>
            <w:r w:rsidR="009A6C7A" w:rsidRPr="00074F86">
              <w:rPr>
                <w:rFonts w:ascii="Times New Roman" w:hAnsi="Times New Roman"/>
                <w:b/>
                <w:sz w:val="22"/>
                <w:szCs w:val="22"/>
              </w:rPr>
              <w:t xml:space="preserve"> </w:t>
            </w:r>
            <w:r w:rsidR="00074F86" w:rsidRPr="00074F86">
              <w:rPr>
                <w:rFonts w:ascii="Times New Roman" w:hAnsi="Times New Roman"/>
                <w:b/>
                <w:sz w:val="22"/>
                <w:szCs w:val="22"/>
                <w:highlight w:val="yellow"/>
              </w:rPr>
              <w:t>06/30/2026</w:t>
            </w:r>
          </w:p>
          <w:p w14:paraId="789D05FA" w14:textId="257EBAE7" w:rsidR="00341151" w:rsidRPr="00074F86" w:rsidRDefault="00341151" w:rsidP="00341151">
            <w:pPr>
              <w:numPr>
                <w:ilvl w:val="0"/>
                <w:numId w:val="24"/>
              </w:numPr>
              <w:rPr>
                <w:rFonts w:ascii="Times New Roman" w:hAnsi="Times New Roman"/>
                <w:b/>
                <w:sz w:val="22"/>
                <w:szCs w:val="22"/>
              </w:rPr>
            </w:pPr>
            <w:r w:rsidRPr="00074F86">
              <w:rPr>
                <w:rFonts w:ascii="Times New Roman" w:hAnsi="Times New Roman"/>
                <w:b/>
                <w:sz w:val="22"/>
                <w:szCs w:val="22"/>
              </w:rPr>
              <w:t>LOS &lt;=1 day or &gt;</w:t>
            </w:r>
            <w:r w:rsidR="009A6C7A" w:rsidRPr="00074F86">
              <w:rPr>
                <w:rFonts w:ascii="Times New Roman" w:hAnsi="Times New Roman"/>
                <w:b/>
                <w:sz w:val="22"/>
                <w:szCs w:val="22"/>
              </w:rPr>
              <w:t xml:space="preserve"> </w:t>
            </w:r>
            <w:r w:rsidRPr="00074F86">
              <w:rPr>
                <w:rFonts w:ascii="Times New Roman" w:hAnsi="Times New Roman"/>
                <w:b/>
                <w:sz w:val="22"/>
                <w:szCs w:val="22"/>
              </w:rPr>
              <w:t>120 days</w:t>
            </w:r>
          </w:p>
          <w:p w14:paraId="3AFB463A" w14:textId="77777777" w:rsidR="00341151" w:rsidRPr="00074F86" w:rsidRDefault="00341151" w:rsidP="00341151">
            <w:pPr>
              <w:numPr>
                <w:ilvl w:val="0"/>
                <w:numId w:val="24"/>
              </w:numPr>
              <w:rPr>
                <w:rFonts w:ascii="Times New Roman" w:hAnsi="Times New Roman"/>
                <w:b/>
                <w:sz w:val="22"/>
                <w:szCs w:val="22"/>
              </w:rPr>
            </w:pPr>
            <w:r w:rsidRPr="00074F86">
              <w:rPr>
                <w:rFonts w:ascii="Times New Roman" w:hAnsi="Times New Roman"/>
                <w:b/>
                <w:sz w:val="22"/>
                <w:szCs w:val="22"/>
              </w:rPr>
              <w:t>Patients who were not screened for alcohol use during the first day of admission because of cognitive impairment</w:t>
            </w:r>
          </w:p>
          <w:p w14:paraId="54C1E308" w14:textId="77777777" w:rsidR="00341151" w:rsidRPr="00074F86" w:rsidRDefault="00341151" w:rsidP="00341151">
            <w:pPr>
              <w:pStyle w:val="Heading2"/>
              <w:numPr>
                <w:ilvl w:val="0"/>
                <w:numId w:val="24"/>
              </w:numPr>
              <w:jc w:val="left"/>
              <w:rPr>
                <w:rFonts w:ascii="Times New Roman" w:hAnsi="Times New Roman"/>
                <w:sz w:val="22"/>
                <w:szCs w:val="22"/>
              </w:rPr>
            </w:pPr>
            <w:r w:rsidRPr="00074F86">
              <w:rPr>
                <w:rFonts w:ascii="Times New Roman" w:hAnsi="Times New Roman"/>
                <w:sz w:val="22"/>
                <w:szCs w:val="22"/>
              </w:rPr>
              <w:t>Patients with comfort measures only documented</w:t>
            </w:r>
          </w:p>
          <w:p w14:paraId="2D2F7A15" w14:textId="77777777" w:rsidR="00341151" w:rsidRPr="00074F86" w:rsidRDefault="00341151" w:rsidP="00341151">
            <w:pPr>
              <w:numPr>
                <w:ilvl w:val="0"/>
                <w:numId w:val="24"/>
              </w:numPr>
              <w:rPr>
                <w:rFonts w:ascii="Times New Roman" w:hAnsi="Times New Roman"/>
                <w:b/>
                <w:sz w:val="22"/>
                <w:szCs w:val="22"/>
              </w:rPr>
            </w:pPr>
            <w:r w:rsidRPr="00074F86">
              <w:rPr>
                <w:rFonts w:ascii="Times New Roman" w:hAnsi="Times New Roman"/>
                <w:b/>
                <w:sz w:val="22"/>
                <w:szCs w:val="22"/>
              </w:rPr>
              <w:t>Discharge disposition is home hospice, hospice facility, acute care facility, other health care facility, expired, left AMA</w:t>
            </w:r>
          </w:p>
          <w:p w14:paraId="116B38BF" w14:textId="77777777" w:rsidR="00341151" w:rsidRPr="00074F86" w:rsidRDefault="00341151" w:rsidP="00341151">
            <w:pPr>
              <w:numPr>
                <w:ilvl w:val="0"/>
                <w:numId w:val="24"/>
              </w:numPr>
              <w:rPr>
                <w:rFonts w:ascii="Times New Roman" w:hAnsi="Times New Roman"/>
                <w:b/>
                <w:sz w:val="22"/>
                <w:szCs w:val="22"/>
              </w:rPr>
            </w:pPr>
            <w:r w:rsidRPr="00074F86">
              <w:rPr>
                <w:rFonts w:ascii="Times New Roman" w:hAnsi="Times New Roman"/>
                <w:b/>
                <w:sz w:val="22"/>
                <w:szCs w:val="22"/>
              </w:rPr>
              <w:t>Cases with no diagnosis code on tables 13.1 or 13.2 or procedure code on 13.3</w:t>
            </w:r>
          </w:p>
          <w:p w14:paraId="4BFD033F" w14:textId="77777777" w:rsidR="00341151" w:rsidRPr="00074F86" w:rsidRDefault="00341151" w:rsidP="00341151">
            <w:pPr>
              <w:pStyle w:val="Heading2"/>
              <w:numPr>
                <w:ilvl w:val="0"/>
                <w:numId w:val="24"/>
              </w:numPr>
              <w:jc w:val="left"/>
              <w:rPr>
                <w:rFonts w:ascii="Times New Roman" w:hAnsi="Times New Roman"/>
                <w:sz w:val="22"/>
                <w:szCs w:val="22"/>
              </w:rPr>
            </w:pPr>
            <w:r w:rsidRPr="00074F86">
              <w:rPr>
                <w:rFonts w:ascii="Times New Roman" w:hAnsi="Times New Roman"/>
                <w:sz w:val="22"/>
                <w:szCs w:val="22"/>
              </w:rPr>
              <w:t>The patient is being discharged to a residence outside the USA or released to a court hearing and did not return or being discharged to jail/law enforcement</w:t>
            </w:r>
          </w:p>
          <w:p w14:paraId="5206D9B7" w14:textId="5B25961F" w:rsidR="00341151" w:rsidRPr="00074F86" w:rsidRDefault="00341151" w:rsidP="00341151">
            <w:pPr>
              <w:pStyle w:val="Heading2"/>
              <w:numPr>
                <w:ilvl w:val="0"/>
                <w:numId w:val="24"/>
              </w:numPr>
              <w:jc w:val="left"/>
              <w:rPr>
                <w:rFonts w:ascii="Times New Roman" w:hAnsi="Times New Roman"/>
                <w:sz w:val="22"/>
                <w:szCs w:val="22"/>
              </w:rPr>
            </w:pPr>
            <w:r w:rsidRPr="00074F86">
              <w:rPr>
                <w:rFonts w:ascii="Times New Roman" w:hAnsi="Times New Roman"/>
                <w:sz w:val="22"/>
                <w:szCs w:val="22"/>
              </w:rPr>
              <w:t>A prescription for an FDA approved medication for alcohol or drug disorder was not offered because the patient’s residence was not in the USA</w:t>
            </w:r>
          </w:p>
        </w:tc>
        <w:tc>
          <w:tcPr>
            <w:tcW w:w="4481" w:type="dxa"/>
            <w:tcBorders>
              <w:top w:val="single" w:sz="4" w:space="0" w:color="auto"/>
              <w:left w:val="single" w:sz="4" w:space="0" w:color="auto"/>
              <w:bottom w:val="single" w:sz="4" w:space="0" w:color="auto"/>
              <w:right w:val="single" w:sz="4" w:space="0" w:color="auto"/>
            </w:tcBorders>
          </w:tcPr>
          <w:p w14:paraId="0A743009" w14:textId="77777777" w:rsidR="00341151" w:rsidRPr="00074F86" w:rsidRDefault="00341151" w:rsidP="00341151">
            <w:pPr>
              <w:pStyle w:val="Heading2"/>
              <w:jc w:val="left"/>
              <w:rPr>
                <w:rFonts w:ascii="Times New Roman" w:hAnsi="Times New Roman"/>
                <w:sz w:val="22"/>
                <w:szCs w:val="22"/>
              </w:rPr>
            </w:pPr>
            <w:r w:rsidRPr="00074F86">
              <w:rPr>
                <w:rFonts w:ascii="Times New Roman" w:hAnsi="Times New Roman"/>
                <w:sz w:val="22"/>
                <w:szCs w:val="22"/>
                <w:u w:val="single"/>
              </w:rPr>
              <w:t>Cases included in the denominator will pass if</w:t>
            </w:r>
            <w:r w:rsidRPr="00074F86">
              <w:rPr>
                <w:rFonts w:ascii="Times New Roman" w:hAnsi="Times New Roman"/>
                <w:sz w:val="22"/>
                <w:szCs w:val="22"/>
              </w:rPr>
              <w:t>:</w:t>
            </w:r>
          </w:p>
          <w:p w14:paraId="266379E6" w14:textId="77777777" w:rsidR="00341151" w:rsidRPr="00074F86" w:rsidRDefault="00341151" w:rsidP="00341151">
            <w:pPr>
              <w:pStyle w:val="ListParagraph"/>
              <w:numPr>
                <w:ilvl w:val="0"/>
                <w:numId w:val="18"/>
              </w:numPr>
              <w:rPr>
                <w:rFonts w:ascii="Times New Roman" w:hAnsi="Times New Roman"/>
                <w:b/>
                <w:sz w:val="22"/>
                <w:szCs w:val="22"/>
              </w:rPr>
            </w:pPr>
            <w:r w:rsidRPr="00074F86">
              <w:rPr>
                <w:rFonts w:ascii="Times New Roman" w:hAnsi="Times New Roman"/>
                <w:b/>
                <w:sz w:val="22"/>
                <w:szCs w:val="22"/>
              </w:rPr>
              <w:t>There is a diagnosis code on table 13.1 or 13.2 or a procedure code on table 13.3 and</w:t>
            </w:r>
          </w:p>
          <w:p w14:paraId="514841F9" w14:textId="77777777" w:rsidR="00341151" w:rsidRPr="00074F86" w:rsidRDefault="00341151" w:rsidP="00341151">
            <w:pPr>
              <w:numPr>
                <w:ilvl w:val="0"/>
                <w:numId w:val="23"/>
              </w:numPr>
              <w:rPr>
                <w:rFonts w:ascii="Times New Roman" w:hAnsi="Times New Roman"/>
                <w:b/>
                <w:sz w:val="22"/>
                <w:szCs w:val="22"/>
              </w:rPr>
            </w:pPr>
            <w:r w:rsidRPr="00074F86">
              <w:rPr>
                <w:rFonts w:ascii="Times New Roman" w:hAnsi="Times New Roman"/>
                <w:b/>
                <w:sz w:val="22"/>
                <w:szCs w:val="22"/>
              </w:rPr>
              <w:t xml:space="preserve">An </w:t>
            </w:r>
            <w:r w:rsidRPr="00074F86">
              <w:rPr>
                <w:rFonts w:ascii="Times New Roman" w:hAnsi="Times New Roman"/>
                <w:b/>
                <w:sz w:val="22"/>
                <w:szCs w:val="22"/>
                <w:u w:val="single"/>
              </w:rPr>
              <w:t>appointment</w:t>
            </w:r>
            <w:r w:rsidRPr="00074F86">
              <w:rPr>
                <w:rFonts w:ascii="Times New Roman" w:hAnsi="Times New Roman"/>
                <w:b/>
                <w:sz w:val="22"/>
                <w:szCs w:val="22"/>
              </w:rPr>
              <w:t xml:space="preserve"> for addictions treatment </w:t>
            </w:r>
            <w:r w:rsidRPr="00074F86">
              <w:rPr>
                <w:rFonts w:ascii="Times New Roman" w:hAnsi="Times New Roman"/>
                <w:b/>
                <w:sz w:val="22"/>
                <w:szCs w:val="22"/>
                <w:u w:val="single"/>
              </w:rPr>
              <w:t>with date and time</w:t>
            </w:r>
            <w:r w:rsidRPr="00074F86">
              <w:rPr>
                <w:rFonts w:ascii="Times New Roman" w:hAnsi="Times New Roman"/>
                <w:b/>
                <w:sz w:val="22"/>
                <w:szCs w:val="22"/>
              </w:rPr>
              <w:t xml:space="preserve"> was made by the healthcare provider prior to discharge or the patient refused and a referral was not made</w:t>
            </w:r>
          </w:p>
          <w:p w14:paraId="5ABA2DBC" w14:textId="77777777" w:rsidR="00341151" w:rsidRPr="00074F86" w:rsidRDefault="00341151" w:rsidP="00341151">
            <w:pPr>
              <w:ind w:left="720"/>
              <w:rPr>
                <w:rFonts w:ascii="Times New Roman" w:hAnsi="Times New Roman"/>
                <w:b/>
                <w:sz w:val="22"/>
                <w:szCs w:val="22"/>
              </w:rPr>
            </w:pPr>
            <w:r w:rsidRPr="00074F86">
              <w:rPr>
                <w:rFonts w:ascii="Times New Roman" w:hAnsi="Times New Roman"/>
                <w:b/>
                <w:sz w:val="22"/>
                <w:szCs w:val="22"/>
              </w:rPr>
              <w:t xml:space="preserve">OR if referral information was given to the patient but no appointment was made or the referral for addictions treatment was not offered at discharge </w:t>
            </w:r>
          </w:p>
          <w:p w14:paraId="6BDB2AC1" w14:textId="71476352" w:rsidR="00341151" w:rsidRPr="00074F86" w:rsidRDefault="00341151" w:rsidP="00341151">
            <w:pPr>
              <w:pStyle w:val="ListParagraph"/>
              <w:numPr>
                <w:ilvl w:val="3"/>
                <w:numId w:val="18"/>
              </w:numPr>
              <w:rPr>
                <w:rFonts w:ascii="Times New Roman" w:hAnsi="Times New Roman"/>
                <w:b/>
                <w:sz w:val="22"/>
                <w:szCs w:val="22"/>
              </w:rPr>
            </w:pPr>
            <w:r w:rsidRPr="00074F86">
              <w:rPr>
                <w:rFonts w:ascii="Times New Roman" w:hAnsi="Times New Roman"/>
                <w:b/>
                <w:sz w:val="22"/>
                <w:szCs w:val="22"/>
              </w:rPr>
              <w:t xml:space="preserve">A prescription for an FDA approved medication for alcohol or drug disorder was given to the patient at discharge or the patient refused the prescription </w:t>
            </w:r>
          </w:p>
        </w:tc>
      </w:tr>
      <w:tr w:rsidR="00341151" w:rsidRPr="00074F86" w14:paraId="54F1D6AA" w14:textId="77777777" w:rsidTr="00FA2105">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69D74328" w14:textId="3AFC4F4E" w:rsidR="00341151" w:rsidRPr="00074F86" w:rsidRDefault="00341151" w:rsidP="00341151">
            <w:pPr>
              <w:rPr>
                <w:rFonts w:ascii="Times New Roman" w:hAnsi="Times New Roman"/>
                <w:b/>
                <w:i/>
                <w:sz w:val="22"/>
                <w:szCs w:val="22"/>
              </w:rPr>
            </w:pPr>
            <w:r w:rsidRPr="00074F86">
              <w:rPr>
                <w:rFonts w:ascii="Times New Roman" w:hAnsi="Times New Roman"/>
                <w:sz w:val="22"/>
                <w:szCs w:val="22"/>
              </w:rPr>
              <w:lastRenderedPageBreak/>
              <w:t>fe81</w:t>
            </w:r>
          </w:p>
        </w:tc>
        <w:tc>
          <w:tcPr>
            <w:tcW w:w="2615" w:type="dxa"/>
            <w:tcBorders>
              <w:top w:val="single" w:sz="4" w:space="0" w:color="auto"/>
              <w:left w:val="single" w:sz="4" w:space="0" w:color="auto"/>
              <w:bottom w:val="single" w:sz="4" w:space="0" w:color="auto"/>
              <w:right w:val="single" w:sz="4" w:space="0" w:color="auto"/>
            </w:tcBorders>
          </w:tcPr>
          <w:p w14:paraId="02384B9F" w14:textId="7C7B3F6B" w:rsidR="00341151" w:rsidRPr="00074F86" w:rsidRDefault="00341151" w:rsidP="00341151">
            <w:pPr>
              <w:rPr>
                <w:rFonts w:ascii="Times New Roman" w:hAnsi="Times New Roman"/>
                <w:b/>
                <w:i/>
                <w:sz w:val="22"/>
                <w:szCs w:val="22"/>
              </w:rPr>
            </w:pPr>
            <w:r w:rsidRPr="00074F86">
              <w:rPr>
                <w:rFonts w:ascii="Times New Roman" w:hAnsi="Times New Roman"/>
                <w:sz w:val="22"/>
                <w:szCs w:val="22"/>
              </w:rPr>
              <w:t>Hospitalized patients age &gt;=65 identified at risk for delirium</w:t>
            </w:r>
          </w:p>
        </w:tc>
        <w:tc>
          <w:tcPr>
            <w:tcW w:w="889" w:type="dxa"/>
            <w:tcBorders>
              <w:top w:val="single" w:sz="4" w:space="0" w:color="auto"/>
              <w:left w:val="single" w:sz="4" w:space="0" w:color="auto"/>
              <w:bottom w:val="single" w:sz="4" w:space="0" w:color="auto"/>
              <w:right w:val="single" w:sz="4" w:space="0" w:color="auto"/>
            </w:tcBorders>
          </w:tcPr>
          <w:p w14:paraId="1F3CF524" w14:textId="5F65573F" w:rsidR="00341151" w:rsidRPr="00074F86" w:rsidRDefault="00341151" w:rsidP="00FA2105">
            <w:pPr>
              <w:rPr>
                <w:rFonts w:ascii="Times New Roman" w:hAnsi="Times New Roman"/>
                <w:sz w:val="22"/>
                <w:szCs w:val="22"/>
              </w:rPr>
            </w:pPr>
            <w:r w:rsidRPr="00074F86">
              <w:rPr>
                <w:rFonts w:ascii="Times New Roman" w:hAnsi="Times New Roman"/>
                <w:sz w:val="22"/>
                <w:szCs w:val="22"/>
              </w:rPr>
              <w:t>70</w:t>
            </w:r>
          </w:p>
          <w:p w14:paraId="44B9D06E" w14:textId="77777777" w:rsidR="00341151" w:rsidRPr="00074F86" w:rsidRDefault="00341151" w:rsidP="00FA2105">
            <w:pPr>
              <w:rPr>
                <w:rFonts w:ascii="Times New Roman" w:hAnsi="Times New Roman"/>
                <w:b/>
                <w:sz w:val="22"/>
                <w:szCs w:val="22"/>
              </w:rPr>
            </w:pPr>
          </w:p>
        </w:tc>
        <w:tc>
          <w:tcPr>
            <w:tcW w:w="4750" w:type="dxa"/>
            <w:tcBorders>
              <w:top w:val="single" w:sz="4" w:space="0" w:color="auto"/>
              <w:left w:val="single" w:sz="4" w:space="0" w:color="auto"/>
              <w:bottom w:val="single" w:sz="4" w:space="0" w:color="auto"/>
              <w:right w:val="single" w:sz="4" w:space="0" w:color="auto"/>
            </w:tcBorders>
          </w:tcPr>
          <w:p w14:paraId="009536EE" w14:textId="77777777" w:rsidR="00341151" w:rsidRPr="00074F86" w:rsidRDefault="00341151" w:rsidP="00341151">
            <w:pPr>
              <w:pStyle w:val="ListParagraph"/>
              <w:numPr>
                <w:ilvl w:val="0"/>
                <w:numId w:val="18"/>
              </w:numPr>
              <w:rPr>
                <w:rFonts w:ascii="Times New Roman" w:eastAsia="Arial Unicode MS" w:hAnsi="Times New Roman"/>
                <w:sz w:val="22"/>
                <w:szCs w:val="22"/>
              </w:rPr>
            </w:pPr>
            <w:r w:rsidRPr="00074F86">
              <w:rPr>
                <w:rFonts w:ascii="Times New Roman" w:eastAsia="Arial Unicode MS" w:hAnsi="Times New Roman"/>
                <w:sz w:val="22"/>
                <w:szCs w:val="22"/>
              </w:rPr>
              <w:t xml:space="preserve">The denominator </w:t>
            </w:r>
            <w:r w:rsidRPr="00074F86">
              <w:rPr>
                <w:rFonts w:ascii="Times New Roman" w:eastAsia="Arial Unicode MS" w:hAnsi="Times New Roman"/>
                <w:b/>
                <w:sz w:val="22"/>
                <w:szCs w:val="22"/>
                <w:u w:val="single"/>
              </w:rPr>
              <w:t>includes</w:t>
            </w:r>
            <w:r w:rsidRPr="00074F86">
              <w:rPr>
                <w:rFonts w:ascii="Times New Roman" w:eastAsia="Arial Unicode MS" w:hAnsi="Times New Roman"/>
                <w:sz w:val="22"/>
                <w:szCs w:val="22"/>
                <w:u w:val="single"/>
              </w:rPr>
              <w:t xml:space="preserve"> </w:t>
            </w:r>
            <w:r w:rsidRPr="00074F86">
              <w:rPr>
                <w:rFonts w:ascii="Times New Roman" w:eastAsia="Arial Unicode MS" w:hAnsi="Times New Roman"/>
                <w:sz w:val="22"/>
                <w:szCs w:val="22"/>
              </w:rPr>
              <w:t>cases with INPT_FE flag received on the pull list</w:t>
            </w:r>
          </w:p>
          <w:p w14:paraId="7768FB8F" w14:textId="77777777" w:rsidR="00341151" w:rsidRPr="00074F86" w:rsidRDefault="00341151" w:rsidP="00341151">
            <w:pPr>
              <w:pStyle w:val="ListParagraph"/>
              <w:numPr>
                <w:ilvl w:val="0"/>
                <w:numId w:val="18"/>
              </w:numPr>
              <w:rPr>
                <w:rFonts w:ascii="Times New Roman" w:eastAsia="Arial Unicode MS" w:hAnsi="Times New Roman"/>
                <w:sz w:val="22"/>
                <w:szCs w:val="22"/>
              </w:rPr>
            </w:pPr>
            <w:r w:rsidRPr="00074F86">
              <w:rPr>
                <w:rFonts w:ascii="Times New Roman" w:eastAsia="Arial Unicode MS" w:hAnsi="Times New Roman"/>
                <w:sz w:val="22"/>
                <w:szCs w:val="22"/>
              </w:rPr>
              <w:t>Only patients age &gt;= age 65 years at the time of discharge are included</w:t>
            </w:r>
          </w:p>
          <w:p w14:paraId="277DD23F" w14:textId="77777777" w:rsidR="00341151" w:rsidRPr="00074F86" w:rsidRDefault="00341151" w:rsidP="00341151">
            <w:pPr>
              <w:pStyle w:val="Heading2"/>
              <w:jc w:val="left"/>
              <w:rPr>
                <w:rFonts w:ascii="Times New Roman" w:hAnsi="Times New Roman"/>
                <w:sz w:val="22"/>
                <w:szCs w:val="22"/>
              </w:rPr>
            </w:pPr>
          </w:p>
        </w:tc>
        <w:tc>
          <w:tcPr>
            <w:tcW w:w="4481" w:type="dxa"/>
            <w:tcBorders>
              <w:top w:val="single" w:sz="4" w:space="0" w:color="auto"/>
              <w:left w:val="single" w:sz="4" w:space="0" w:color="auto"/>
              <w:bottom w:val="single" w:sz="4" w:space="0" w:color="auto"/>
              <w:right w:val="single" w:sz="4" w:space="0" w:color="auto"/>
            </w:tcBorders>
          </w:tcPr>
          <w:p w14:paraId="11879883" w14:textId="77777777" w:rsidR="00341151" w:rsidRPr="00074F86" w:rsidRDefault="00341151" w:rsidP="00341151">
            <w:pPr>
              <w:pStyle w:val="Heading2"/>
              <w:jc w:val="left"/>
              <w:rPr>
                <w:rFonts w:ascii="Times New Roman" w:eastAsia="Arial Unicode MS" w:hAnsi="Times New Roman"/>
                <w:b w:val="0"/>
                <w:bCs w:val="0"/>
                <w:sz w:val="22"/>
                <w:szCs w:val="22"/>
                <w:u w:val="single"/>
              </w:rPr>
            </w:pPr>
            <w:r w:rsidRPr="00074F86">
              <w:rPr>
                <w:rFonts w:ascii="Times New Roman" w:eastAsia="Arial Unicode MS" w:hAnsi="Times New Roman"/>
                <w:b w:val="0"/>
                <w:bCs w:val="0"/>
                <w:sz w:val="22"/>
                <w:szCs w:val="22"/>
                <w:u w:val="single"/>
              </w:rPr>
              <w:t xml:space="preserve">Cases included in the denominator will pass if: </w:t>
            </w:r>
          </w:p>
          <w:p w14:paraId="19F28679" w14:textId="77777777" w:rsidR="00341151" w:rsidRPr="00074F86" w:rsidRDefault="00341151" w:rsidP="00341151">
            <w:pPr>
              <w:numPr>
                <w:ilvl w:val="0"/>
                <w:numId w:val="37"/>
              </w:numPr>
              <w:rPr>
                <w:rFonts w:ascii="Times New Roman" w:eastAsia="Arial Unicode MS" w:hAnsi="Times New Roman"/>
                <w:sz w:val="22"/>
                <w:szCs w:val="22"/>
              </w:rPr>
            </w:pPr>
            <w:r w:rsidRPr="00074F86">
              <w:rPr>
                <w:rFonts w:ascii="Times New Roman" w:eastAsia="Arial Unicode MS" w:hAnsi="Times New Roman"/>
                <w:sz w:val="22"/>
                <w:szCs w:val="22"/>
              </w:rPr>
              <w:t>One of the following is documented in the H&amp;P, ED note or admission note by a physician/APN/PA</w:t>
            </w:r>
          </w:p>
          <w:p w14:paraId="081DA23B" w14:textId="77777777" w:rsidR="00341151" w:rsidRPr="00074F86" w:rsidRDefault="00341151" w:rsidP="00341151">
            <w:pPr>
              <w:numPr>
                <w:ilvl w:val="1"/>
                <w:numId w:val="37"/>
              </w:numPr>
              <w:rPr>
                <w:rFonts w:ascii="Times New Roman" w:eastAsia="Arial Unicode MS" w:hAnsi="Times New Roman"/>
                <w:sz w:val="22"/>
                <w:szCs w:val="22"/>
              </w:rPr>
            </w:pPr>
            <w:r w:rsidRPr="00074F86">
              <w:rPr>
                <w:rFonts w:ascii="Times New Roman" w:eastAsia="Arial Unicode MS" w:hAnsi="Times New Roman"/>
                <w:sz w:val="22"/>
                <w:szCs w:val="22"/>
              </w:rPr>
              <w:t xml:space="preserve">a current problem of delirium </w:t>
            </w:r>
          </w:p>
          <w:p w14:paraId="73E575D7" w14:textId="77777777" w:rsidR="00341151" w:rsidRPr="00074F86" w:rsidRDefault="00341151" w:rsidP="00341151">
            <w:pPr>
              <w:numPr>
                <w:ilvl w:val="1"/>
                <w:numId w:val="37"/>
              </w:numPr>
              <w:rPr>
                <w:rFonts w:ascii="Times New Roman" w:eastAsia="Arial Unicode MS" w:hAnsi="Times New Roman"/>
                <w:sz w:val="22"/>
                <w:szCs w:val="22"/>
              </w:rPr>
            </w:pPr>
            <w:r w:rsidRPr="00074F86">
              <w:rPr>
                <w:rFonts w:ascii="Times New Roman" w:eastAsia="Arial Unicode MS" w:hAnsi="Times New Roman"/>
                <w:sz w:val="22"/>
                <w:szCs w:val="22"/>
              </w:rPr>
              <w:t xml:space="preserve">a current change in mental status </w:t>
            </w:r>
          </w:p>
          <w:p w14:paraId="44E6B317" w14:textId="77777777" w:rsidR="00341151" w:rsidRPr="00074F86" w:rsidRDefault="00341151" w:rsidP="00341151">
            <w:pPr>
              <w:numPr>
                <w:ilvl w:val="1"/>
                <w:numId w:val="37"/>
              </w:numPr>
              <w:rPr>
                <w:rFonts w:ascii="Times New Roman" w:eastAsia="Arial Unicode MS" w:hAnsi="Times New Roman"/>
                <w:sz w:val="22"/>
                <w:szCs w:val="22"/>
              </w:rPr>
            </w:pPr>
            <w:r w:rsidRPr="00074F86">
              <w:rPr>
                <w:rFonts w:ascii="Times New Roman" w:eastAsia="Arial Unicode MS" w:hAnsi="Times New Roman"/>
                <w:sz w:val="22"/>
                <w:szCs w:val="22"/>
              </w:rPr>
              <w:t>a current problem of confusion</w:t>
            </w:r>
          </w:p>
          <w:p w14:paraId="2DF2E756" w14:textId="77777777" w:rsidR="00341151" w:rsidRPr="00074F86" w:rsidRDefault="00341151" w:rsidP="00341151">
            <w:pPr>
              <w:numPr>
                <w:ilvl w:val="1"/>
                <w:numId w:val="37"/>
              </w:numPr>
              <w:rPr>
                <w:rFonts w:ascii="Times New Roman" w:eastAsia="Arial Unicode MS" w:hAnsi="Times New Roman"/>
                <w:sz w:val="22"/>
                <w:szCs w:val="22"/>
              </w:rPr>
            </w:pPr>
            <w:r w:rsidRPr="00074F86">
              <w:rPr>
                <w:rFonts w:ascii="Times New Roman" w:eastAsia="Arial Unicode MS" w:hAnsi="Times New Roman"/>
                <w:sz w:val="22"/>
                <w:szCs w:val="22"/>
              </w:rPr>
              <w:t>a current problem of disorientation</w:t>
            </w:r>
          </w:p>
          <w:p w14:paraId="20F793E7" w14:textId="22EE6058" w:rsidR="00341151" w:rsidRPr="00074F86" w:rsidRDefault="00341151" w:rsidP="00341151">
            <w:pPr>
              <w:numPr>
                <w:ilvl w:val="1"/>
                <w:numId w:val="37"/>
              </w:numPr>
              <w:rPr>
                <w:rFonts w:ascii="Times New Roman" w:eastAsia="Arial Unicode MS" w:hAnsi="Times New Roman"/>
                <w:sz w:val="22"/>
                <w:szCs w:val="22"/>
              </w:rPr>
            </w:pPr>
            <w:r w:rsidRPr="00074F86">
              <w:rPr>
                <w:rFonts w:ascii="Times New Roman" w:eastAsia="Arial Unicode MS" w:hAnsi="Times New Roman"/>
                <w:sz w:val="22"/>
                <w:szCs w:val="22"/>
              </w:rPr>
              <w:t>the patient was assessed or screened for delirium</w:t>
            </w:r>
          </w:p>
        </w:tc>
      </w:tr>
      <w:tr w:rsidR="00341151" w:rsidRPr="00074F86" w14:paraId="1D76FD34" w14:textId="77777777" w:rsidTr="00341151">
        <w:trPr>
          <w:trHeight w:val="1612"/>
        </w:trPr>
        <w:tc>
          <w:tcPr>
            <w:tcW w:w="1219" w:type="dxa"/>
            <w:tcBorders>
              <w:top w:val="single" w:sz="4" w:space="0" w:color="auto"/>
              <w:left w:val="single" w:sz="4" w:space="0" w:color="auto"/>
              <w:bottom w:val="single" w:sz="4" w:space="0" w:color="auto"/>
              <w:right w:val="single" w:sz="4" w:space="0" w:color="auto"/>
            </w:tcBorders>
          </w:tcPr>
          <w:p w14:paraId="62785882" w14:textId="4DD39150" w:rsidR="00341151" w:rsidRPr="00074F86" w:rsidRDefault="00341151" w:rsidP="00341151">
            <w:pPr>
              <w:rPr>
                <w:rFonts w:ascii="Times New Roman" w:hAnsi="Times New Roman"/>
                <w:b/>
                <w:i/>
                <w:sz w:val="22"/>
                <w:szCs w:val="22"/>
              </w:rPr>
            </w:pPr>
            <w:r w:rsidRPr="00074F86">
              <w:rPr>
                <w:rFonts w:ascii="Times New Roman" w:hAnsi="Times New Roman"/>
                <w:sz w:val="22"/>
                <w:szCs w:val="22"/>
              </w:rPr>
              <w:t>mrec34</w:t>
            </w:r>
          </w:p>
        </w:tc>
        <w:tc>
          <w:tcPr>
            <w:tcW w:w="2615" w:type="dxa"/>
            <w:tcBorders>
              <w:top w:val="single" w:sz="4" w:space="0" w:color="auto"/>
              <w:left w:val="single" w:sz="4" w:space="0" w:color="auto"/>
              <w:bottom w:val="single" w:sz="4" w:space="0" w:color="auto"/>
              <w:right w:val="single" w:sz="4" w:space="0" w:color="auto"/>
            </w:tcBorders>
          </w:tcPr>
          <w:p w14:paraId="3DE85DA0" w14:textId="487A8D91" w:rsidR="00341151" w:rsidRPr="00074F86" w:rsidRDefault="00341151" w:rsidP="00341151">
            <w:pPr>
              <w:rPr>
                <w:rFonts w:ascii="Times New Roman" w:hAnsi="Times New Roman"/>
                <w:b/>
                <w:i/>
                <w:sz w:val="22"/>
                <w:szCs w:val="22"/>
              </w:rPr>
            </w:pPr>
            <w:r w:rsidRPr="00074F86">
              <w:rPr>
                <w:rFonts w:ascii="Times New Roman" w:hAnsi="Times New Roman"/>
                <w:sz w:val="22"/>
                <w:szCs w:val="22"/>
              </w:rPr>
              <w:t>Consistent Medication List</w:t>
            </w:r>
          </w:p>
        </w:tc>
        <w:tc>
          <w:tcPr>
            <w:tcW w:w="889" w:type="dxa"/>
            <w:tcBorders>
              <w:top w:val="single" w:sz="4" w:space="0" w:color="auto"/>
              <w:left w:val="single" w:sz="4" w:space="0" w:color="auto"/>
              <w:bottom w:val="single" w:sz="4" w:space="0" w:color="auto"/>
              <w:right w:val="single" w:sz="4" w:space="0" w:color="auto"/>
            </w:tcBorders>
          </w:tcPr>
          <w:p w14:paraId="57DF0352" w14:textId="77777777" w:rsidR="00341151" w:rsidRPr="00074F86" w:rsidRDefault="00341151" w:rsidP="00FA2105">
            <w:pPr>
              <w:rPr>
                <w:rFonts w:ascii="Times New Roman" w:hAnsi="Times New Roman"/>
                <w:sz w:val="22"/>
                <w:szCs w:val="22"/>
              </w:rPr>
            </w:pPr>
            <w:r w:rsidRPr="00074F86">
              <w:rPr>
                <w:rFonts w:ascii="Times New Roman" w:hAnsi="Times New Roman"/>
                <w:sz w:val="22"/>
                <w:szCs w:val="22"/>
              </w:rPr>
              <w:t>70</w:t>
            </w:r>
          </w:p>
          <w:p w14:paraId="0F250006" w14:textId="77777777" w:rsidR="00FA2105" w:rsidRPr="00074F86" w:rsidRDefault="00FA2105" w:rsidP="00FA2105">
            <w:pPr>
              <w:rPr>
                <w:rFonts w:ascii="Times New Roman" w:hAnsi="Times New Roman"/>
                <w:sz w:val="22"/>
                <w:szCs w:val="22"/>
              </w:rPr>
            </w:pPr>
          </w:p>
          <w:p w14:paraId="2C042F3C" w14:textId="77777777" w:rsidR="00FA2105" w:rsidRPr="00074F86" w:rsidRDefault="00FA2105" w:rsidP="00FA2105">
            <w:pPr>
              <w:rPr>
                <w:rFonts w:ascii="Times New Roman" w:hAnsi="Times New Roman"/>
                <w:sz w:val="22"/>
                <w:szCs w:val="22"/>
              </w:rPr>
            </w:pPr>
          </w:p>
          <w:p w14:paraId="6539D50F" w14:textId="77777777" w:rsidR="00FA2105" w:rsidRPr="00074F86" w:rsidRDefault="00FA2105" w:rsidP="00FA2105">
            <w:pPr>
              <w:rPr>
                <w:rFonts w:ascii="Times New Roman" w:hAnsi="Times New Roman"/>
                <w:sz w:val="22"/>
                <w:szCs w:val="22"/>
              </w:rPr>
            </w:pPr>
          </w:p>
          <w:p w14:paraId="493D4927" w14:textId="77777777" w:rsidR="00FA2105" w:rsidRPr="00074F86" w:rsidRDefault="00FA2105" w:rsidP="00FA2105">
            <w:pPr>
              <w:rPr>
                <w:rFonts w:ascii="Times New Roman" w:hAnsi="Times New Roman"/>
                <w:sz w:val="22"/>
                <w:szCs w:val="22"/>
              </w:rPr>
            </w:pPr>
          </w:p>
          <w:p w14:paraId="6E021C80" w14:textId="77777777" w:rsidR="00FA2105" w:rsidRPr="00074F86" w:rsidRDefault="00FA2105" w:rsidP="00FA2105">
            <w:pPr>
              <w:rPr>
                <w:rFonts w:ascii="Times New Roman" w:hAnsi="Times New Roman"/>
                <w:sz w:val="22"/>
                <w:szCs w:val="22"/>
              </w:rPr>
            </w:pPr>
          </w:p>
          <w:p w14:paraId="165C9A45" w14:textId="1A022580" w:rsidR="00FA2105" w:rsidRPr="00074F86" w:rsidRDefault="00FA2105" w:rsidP="00FA2105">
            <w:pPr>
              <w:rPr>
                <w:rFonts w:ascii="Times New Roman" w:hAnsi="Times New Roman"/>
                <w:sz w:val="22"/>
                <w:szCs w:val="22"/>
              </w:rPr>
            </w:pPr>
          </w:p>
        </w:tc>
        <w:tc>
          <w:tcPr>
            <w:tcW w:w="4750" w:type="dxa"/>
            <w:tcBorders>
              <w:top w:val="single" w:sz="4" w:space="0" w:color="auto"/>
              <w:left w:val="single" w:sz="4" w:space="0" w:color="auto"/>
              <w:bottom w:val="single" w:sz="4" w:space="0" w:color="auto"/>
              <w:right w:val="single" w:sz="4" w:space="0" w:color="auto"/>
            </w:tcBorders>
          </w:tcPr>
          <w:p w14:paraId="2F3C0424" w14:textId="77777777" w:rsidR="00341151" w:rsidRPr="00074F86" w:rsidRDefault="00341151" w:rsidP="00341151">
            <w:pPr>
              <w:pStyle w:val="Heading2"/>
              <w:jc w:val="left"/>
              <w:rPr>
                <w:rFonts w:ascii="Times New Roman" w:eastAsia="Arial Unicode MS" w:hAnsi="Times New Roman"/>
                <w:b w:val="0"/>
                <w:sz w:val="22"/>
                <w:szCs w:val="22"/>
              </w:rPr>
            </w:pPr>
            <w:r w:rsidRPr="00074F86">
              <w:rPr>
                <w:rFonts w:ascii="Times New Roman" w:eastAsia="Arial Unicode MS" w:hAnsi="Times New Roman"/>
                <w:b w:val="0"/>
                <w:sz w:val="22"/>
                <w:szCs w:val="22"/>
              </w:rPr>
              <w:t xml:space="preserve">Includes all cases </w:t>
            </w:r>
            <w:r w:rsidRPr="00074F86">
              <w:rPr>
                <w:rFonts w:ascii="Times New Roman" w:eastAsia="Arial Unicode MS" w:hAnsi="Times New Roman"/>
                <w:b w:val="0"/>
                <w:sz w:val="22"/>
                <w:szCs w:val="22"/>
                <w:u w:val="single"/>
              </w:rPr>
              <w:t>except</w:t>
            </w:r>
            <w:r w:rsidRPr="00074F86">
              <w:rPr>
                <w:rFonts w:ascii="Times New Roman" w:eastAsia="Arial Unicode MS" w:hAnsi="Times New Roman"/>
                <w:b w:val="0"/>
                <w:sz w:val="22"/>
                <w:szCs w:val="22"/>
              </w:rPr>
              <w:t>:</w:t>
            </w:r>
          </w:p>
          <w:p w14:paraId="2C77B145" w14:textId="77777777" w:rsidR="00341151" w:rsidRPr="00074F86" w:rsidRDefault="00341151" w:rsidP="00341151">
            <w:pPr>
              <w:pStyle w:val="ListParagraph"/>
              <w:numPr>
                <w:ilvl w:val="0"/>
                <w:numId w:val="30"/>
              </w:numPr>
              <w:rPr>
                <w:rFonts w:ascii="Times New Roman" w:eastAsia="Arial Unicode MS" w:hAnsi="Times New Roman"/>
                <w:sz w:val="22"/>
                <w:szCs w:val="22"/>
              </w:rPr>
            </w:pPr>
            <w:r w:rsidRPr="00074F86">
              <w:rPr>
                <w:rFonts w:ascii="Times New Roman" w:eastAsia="Arial Unicode MS" w:hAnsi="Times New Roman"/>
                <w:sz w:val="22"/>
                <w:szCs w:val="22"/>
              </w:rPr>
              <w:t>LOS was &lt;=1 day</w:t>
            </w:r>
          </w:p>
          <w:p w14:paraId="06D875E4" w14:textId="77777777" w:rsidR="00341151" w:rsidRPr="00074F86" w:rsidRDefault="00341151" w:rsidP="00341151">
            <w:pPr>
              <w:numPr>
                <w:ilvl w:val="0"/>
                <w:numId w:val="35"/>
              </w:numPr>
              <w:rPr>
                <w:rFonts w:ascii="Times New Roman" w:eastAsia="Arial Unicode MS" w:hAnsi="Times New Roman"/>
                <w:sz w:val="22"/>
                <w:szCs w:val="22"/>
              </w:rPr>
            </w:pPr>
            <w:r w:rsidRPr="00074F86">
              <w:rPr>
                <w:rFonts w:ascii="Times New Roman" w:eastAsia="Arial Unicode MS" w:hAnsi="Times New Roman"/>
                <w:sz w:val="22"/>
                <w:szCs w:val="22"/>
              </w:rPr>
              <w:t>Patient was discharged to a hospice facility, an acute care facility, other healthcare facility, left AMA or expired</w:t>
            </w:r>
          </w:p>
          <w:p w14:paraId="60176B6F" w14:textId="4390B964" w:rsidR="00341151" w:rsidRPr="00074F86" w:rsidRDefault="00341151" w:rsidP="001A6FC6">
            <w:pPr>
              <w:pStyle w:val="Default"/>
              <w:numPr>
                <w:ilvl w:val="0"/>
                <w:numId w:val="35"/>
              </w:numPr>
              <w:rPr>
                <w:rFonts w:ascii="Times New Roman" w:eastAsia="Arial Unicode MS" w:hAnsi="Times New Roman" w:cs="Times New Roman"/>
                <w:sz w:val="22"/>
                <w:szCs w:val="22"/>
              </w:rPr>
            </w:pPr>
            <w:r w:rsidRPr="00074F86">
              <w:rPr>
                <w:rFonts w:ascii="Times New Roman" w:hAnsi="Times New Roman" w:cs="Times New Roman"/>
                <w:sz w:val="22"/>
                <w:szCs w:val="22"/>
              </w:rPr>
              <w:t>Documented medications were not prescribed at discharge</w:t>
            </w:r>
          </w:p>
          <w:p w14:paraId="7997060E" w14:textId="77777777" w:rsidR="00341151" w:rsidRPr="00074F86" w:rsidRDefault="00341151" w:rsidP="00341151">
            <w:pPr>
              <w:pStyle w:val="Heading2"/>
              <w:jc w:val="left"/>
              <w:rPr>
                <w:rFonts w:ascii="Times New Roman" w:hAnsi="Times New Roman"/>
                <w:sz w:val="22"/>
                <w:szCs w:val="22"/>
              </w:rPr>
            </w:pPr>
          </w:p>
        </w:tc>
        <w:tc>
          <w:tcPr>
            <w:tcW w:w="4481" w:type="dxa"/>
            <w:tcBorders>
              <w:top w:val="single" w:sz="4" w:space="0" w:color="auto"/>
              <w:left w:val="single" w:sz="4" w:space="0" w:color="auto"/>
              <w:bottom w:val="single" w:sz="4" w:space="0" w:color="auto"/>
              <w:right w:val="single" w:sz="4" w:space="0" w:color="auto"/>
            </w:tcBorders>
          </w:tcPr>
          <w:p w14:paraId="7D816CB1" w14:textId="77777777" w:rsidR="00341151" w:rsidRPr="00074F86" w:rsidRDefault="00341151" w:rsidP="00341151">
            <w:pPr>
              <w:pStyle w:val="Heading2"/>
              <w:jc w:val="left"/>
              <w:rPr>
                <w:rFonts w:ascii="Times New Roman" w:eastAsia="Arial Unicode MS" w:hAnsi="Times New Roman"/>
                <w:b w:val="0"/>
                <w:bCs w:val="0"/>
                <w:sz w:val="22"/>
                <w:szCs w:val="22"/>
                <w:u w:val="single"/>
              </w:rPr>
            </w:pPr>
            <w:r w:rsidRPr="00074F86">
              <w:rPr>
                <w:rFonts w:ascii="Times New Roman" w:eastAsia="Arial Unicode MS" w:hAnsi="Times New Roman"/>
                <w:b w:val="0"/>
                <w:bCs w:val="0"/>
                <w:sz w:val="22"/>
                <w:szCs w:val="22"/>
                <w:u w:val="single"/>
              </w:rPr>
              <w:t xml:space="preserve">Cases included in the denominator will pass if: </w:t>
            </w:r>
          </w:p>
          <w:p w14:paraId="6933CDAA" w14:textId="77777777" w:rsidR="00341151" w:rsidRPr="00074F86" w:rsidRDefault="00341151" w:rsidP="00341151">
            <w:pPr>
              <w:numPr>
                <w:ilvl w:val="0"/>
                <w:numId w:val="36"/>
              </w:numPr>
              <w:rPr>
                <w:rFonts w:ascii="Times New Roman" w:eastAsia="Arial Unicode MS" w:hAnsi="Times New Roman"/>
                <w:sz w:val="22"/>
                <w:szCs w:val="22"/>
              </w:rPr>
            </w:pPr>
            <w:r w:rsidRPr="00074F86">
              <w:rPr>
                <w:rFonts w:ascii="Times New Roman" w:hAnsi="Times New Roman"/>
                <w:sz w:val="22"/>
                <w:szCs w:val="22"/>
              </w:rPr>
              <w:t xml:space="preserve">The medications listed on the discharge instructions given to the patient are the same as the medications listed in the discharge summary or </w:t>
            </w:r>
          </w:p>
          <w:p w14:paraId="31D041BF" w14:textId="0365ED45" w:rsidR="00341151" w:rsidRPr="00074F86" w:rsidRDefault="00341151" w:rsidP="00341151">
            <w:pPr>
              <w:pStyle w:val="Heading2"/>
              <w:numPr>
                <w:ilvl w:val="1"/>
                <w:numId w:val="36"/>
              </w:numPr>
              <w:jc w:val="left"/>
              <w:rPr>
                <w:rFonts w:ascii="Times New Roman" w:hAnsi="Times New Roman"/>
                <w:b w:val="0"/>
                <w:bCs w:val="0"/>
                <w:sz w:val="22"/>
                <w:szCs w:val="22"/>
                <w:u w:val="single"/>
              </w:rPr>
            </w:pPr>
            <w:r w:rsidRPr="00074F86">
              <w:rPr>
                <w:rFonts w:ascii="Times New Roman" w:hAnsi="Times New Roman"/>
                <w:b w:val="0"/>
                <w:bCs w:val="0"/>
                <w:sz w:val="22"/>
                <w:szCs w:val="22"/>
              </w:rPr>
              <w:t>no medications are listed in the discharge summary and it refers to a document that contains the information</w:t>
            </w:r>
          </w:p>
        </w:tc>
      </w:tr>
      <w:tr w:rsidR="00074F86" w:rsidRPr="00074F86" w14:paraId="14A8E11E" w14:textId="77777777" w:rsidTr="00341151">
        <w:trPr>
          <w:trHeight w:val="1612"/>
        </w:trPr>
        <w:tc>
          <w:tcPr>
            <w:tcW w:w="1219" w:type="dxa"/>
            <w:tcBorders>
              <w:top w:val="single" w:sz="4" w:space="0" w:color="auto"/>
              <w:left w:val="single" w:sz="4" w:space="0" w:color="auto"/>
              <w:bottom w:val="single" w:sz="4" w:space="0" w:color="auto"/>
              <w:right w:val="single" w:sz="4" w:space="0" w:color="auto"/>
            </w:tcBorders>
          </w:tcPr>
          <w:p w14:paraId="390C6965" w14:textId="0886ACD1" w:rsidR="00074F86" w:rsidRPr="00074F86" w:rsidRDefault="00074F86" w:rsidP="00341151">
            <w:pPr>
              <w:rPr>
                <w:rFonts w:ascii="Times New Roman" w:hAnsi="Times New Roman"/>
                <w:sz w:val="22"/>
                <w:szCs w:val="22"/>
                <w:highlight w:val="yellow"/>
              </w:rPr>
            </w:pPr>
            <w:r w:rsidRPr="00074F86">
              <w:rPr>
                <w:rFonts w:ascii="Times New Roman" w:hAnsi="Times New Roman"/>
                <w:sz w:val="22"/>
                <w:szCs w:val="22"/>
                <w:highlight w:val="yellow"/>
              </w:rPr>
              <w:t>mrec51</w:t>
            </w:r>
          </w:p>
        </w:tc>
        <w:tc>
          <w:tcPr>
            <w:tcW w:w="2615" w:type="dxa"/>
            <w:tcBorders>
              <w:top w:val="single" w:sz="4" w:space="0" w:color="auto"/>
              <w:left w:val="single" w:sz="4" w:space="0" w:color="auto"/>
              <w:bottom w:val="single" w:sz="4" w:space="0" w:color="auto"/>
              <w:right w:val="single" w:sz="4" w:space="0" w:color="auto"/>
            </w:tcBorders>
          </w:tcPr>
          <w:p w14:paraId="2C342AC0" w14:textId="56BBA5D0" w:rsidR="00074F86" w:rsidRPr="00074F86" w:rsidRDefault="00074F86" w:rsidP="00341151">
            <w:pPr>
              <w:rPr>
                <w:rFonts w:ascii="Times New Roman" w:hAnsi="Times New Roman"/>
                <w:sz w:val="22"/>
                <w:szCs w:val="22"/>
                <w:highlight w:val="yellow"/>
              </w:rPr>
            </w:pPr>
            <w:r w:rsidRPr="00074F86">
              <w:rPr>
                <w:rFonts w:ascii="Times New Roman" w:hAnsi="Times New Roman"/>
                <w:sz w:val="22"/>
                <w:szCs w:val="22"/>
                <w:highlight w:val="yellow"/>
              </w:rPr>
              <w:t>Essential medication list reviewed with patient/caregiver on admission</w:t>
            </w:r>
          </w:p>
        </w:tc>
        <w:tc>
          <w:tcPr>
            <w:tcW w:w="889" w:type="dxa"/>
            <w:tcBorders>
              <w:top w:val="single" w:sz="4" w:space="0" w:color="auto"/>
              <w:left w:val="single" w:sz="4" w:space="0" w:color="auto"/>
              <w:bottom w:val="single" w:sz="4" w:space="0" w:color="auto"/>
              <w:right w:val="single" w:sz="4" w:space="0" w:color="auto"/>
            </w:tcBorders>
          </w:tcPr>
          <w:p w14:paraId="6858C02B" w14:textId="3EF24B1E" w:rsidR="00074F86" w:rsidRPr="00074F86" w:rsidRDefault="00074F86" w:rsidP="00FA2105">
            <w:pPr>
              <w:rPr>
                <w:rFonts w:ascii="Times New Roman" w:hAnsi="Times New Roman"/>
                <w:sz w:val="22"/>
                <w:szCs w:val="22"/>
                <w:highlight w:val="yellow"/>
              </w:rPr>
            </w:pPr>
            <w:r w:rsidRPr="00074F86">
              <w:rPr>
                <w:rFonts w:ascii="Times New Roman" w:hAnsi="Times New Roman"/>
                <w:sz w:val="22"/>
                <w:szCs w:val="22"/>
                <w:highlight w:val="yellow"/>
              </w:rPr>
              <w:t>70</w:t>
            </w:r>
          </w:p>
        </w:tc>
        <w:tc>
          <w:tcPr>
            <w:tcW w:w="4750" w:type="dxa"/>
            <w:tcBorders>
              <w:top w:val="single" w:sz="4" w:space="0" w:color="auto"/>
              <w:left w:val="single" w:sz="4" w:space="0" w:color="auto"/>
              <w:bottom w:val="single" w:sz="4" w:space="0" w:color="auto"/>
              <w:right w:val="single" w:sz="4" w:space="0" w:color="auto"/>
            </w:tcBorders>
          </w:tcPr>
          <w:p w14:paraId="4F6CD14F" w14:textId="77777777" w:rsidR="00074F86" w:rsidRPr="00074F86" w:rsidRDefault="00074F86" w:rsidP="00074F86">
            <w:pPr>
              <w:rPr>
                <w:rFonts w:ascii="Times New Roman" w:hAnsi="Times New Roman"/>
                <w:sz w:val="20"/>
                <w:highlight w:val="yellow"/>
              </w:rPr>
            </w:pPr>
            <w:r w:rsidRPr="00074F86">
              <w:rPr>
                <w:rFonts w:ascii="Times New Roman" w:hAnsi="Times New Roman"/>
                <w:sz w:val="20"/>
                <w:highlight w:val="yellow"/>
              </w:rPr>
              <w:t>Includes all cases except:</w:t>
            </w:r>
          </w:p>
          <w:p w14:paraId="1CA69DEA" w14:textId="77777777" w:rsidR="00074F86" w:rsidRPr="00074F86" w:rsidRDefault="00074F86" w:rsidP="00074F86">
            <w:pPr>
              <w:pStyle w:val="ListParagraph"/>
              <w:numPr>
                <w:ilvl w:val="0"/>
                <w:numId w:val="39"/>
              </w:numPr>
              <w:rPr>
                <w:rFonts w:ascii="Times New Roman" w:hAnsi="Times New Roman"/>
                <w:sz w:val="20"/>
                <w:highlight w:val="yellow"/>
              </w:rPr>
            </w:pPr>
            <w:r w:rsidRPr="00074F86">
              <w:rPr>
                <w:rFonts w:ascii="Times New Roman" w:eastAsia="Arial Unicode MS" w:hAnsi="Times New Roman"/>
                <w:sz w:val="20"/>
                <w:szCs w:val="20"/>
                <w:highlight w:val="yellow"/>
              </w:rPr>
              <w:t>LOS was &lt;=1 day</w:t>
            </w:r>
          </w:p>
          <w:p w14:paraId="3F04E829" w14:textId="77777777" w:rsidR="00074F86" w:rsidRPr="00074F86" w:rsidRDefault="00074F86" w:rsidP="00074F86">
            <w:pPr>
              <w:pStyle w:val="Default"/>
              <w:numPr>
                <w:ilvl w:val="0"/>
                <w:numId w:val="36"/>
              </w:numPr>
              <w:rPr>
                <w:rFonts w:ascii="Times New Roman" w:hAnsi="Times New Roman" w:cs="Times New Roman"/>
                <w:sz w:val="20"/>
                <w:szCs w:val="20"/>
                <w:highlight w:val="yellow"/>
              </w:rPr>
            </w:pPr>
            <w:r w:rsidRPr="00074F86">
              <w:rPr>
                <w:rFonts w:ascii="Times New Roman" w:hAnsi="Times New Roman" w:cs="Times New Roman"/>
                <w:sz w:val="20"/>
                <w:szCs w:val="20"/>
                <w:highlight w:val="yellow"/>
                <w:u w:val="single"/>
              </w:rPr>
              <w:t>None</w:t>
            </w:r>
            <w:r w:rsidRPr="00074F86">
              <w:rPr>
                <w:rFonts w:ascii="Times New Roman" w:hAnsi="Times New Roman" w:cs="Times New Roman"/>
                <w:sz w:val="20"/>
                <w:szCs w:val="20"/>
                <w:highlight w:val="yellow"/>
              </w:rPr>
              <w:t xml:space="preserve"> of the medication list components were in the medical record upon admission or within 24 hours after admission</w:t>
            </w:r>
          </w:p>
          <w:p w14:paraId="2FD12935" w14:textId="3A4B31AE" w:rsidR="00074F86" w:rsidRPr="00074F86" w:rsidRDefault="00074F86" w:rsidP="00074F86">
            <w:pPr>
              <w:pStyle w:val="Heading2"/>
              <w:numPr>
                <w:ilvl w:val="0"/>
                <w:numId w:val="36"/>
              </w:numPr>
              <w:jc w:val="left"/>
              <w:rPr>
                <w:rFonts w:ascii="Times New Roman" w:eastAsia="Arial Unicode MS" w:hAnsi="Times New Roman"/>
                <w:b w:val="0"/>
                <w:bCs w:val="0"/>
                <w:sz w:val="22"/>
                <w:szCs w:val="22"/>
                <w:highlight w:val="yellow"/>
              </w:rPr>
            </w:pPr>
            <w:r w:rsidRPr="00074F86">
              <w:rPr>
                <w:rFonts w:ascii="Times New Roman" w:hAnsi="Times New Roman"/>
                <w:b w:val="0"/>
                <w:bCs w:val="0"/>
                <w:sz w:val="20"/>
                <w:szCs w:val="20"/>
                <w:highlight w:val="yellow"/>
              </w:rPr>
              <w:t>Documented the patient/caregiver refused or was unable to participate in review of essential medication list components</w:t>
            </w:r>
          </w:p>
        </w:tc>
        <w:tc>
          <w:tcPr>
            <w:tcW w:w="4481" w:type="dxa"/>
            <w:tcBorders>
              <w:top w:val="single" w:sz="4" w:space="0" w:color="auto"/>
              <w:left w:val="single" w:sz="4" w:space="0" w:color="auto"/>
              <w:bottom w:val="single" w:sz="4" w:space="0" w:color="auto"/>
              <w:right w:val="single" w:sz="4" w:space="0" w:color="auto"/>
            </w:tcBorders>
          </w:tcPr>
          <w:p w14:paraId="05074627" w14:textId="77777777" w:rsidR="00074F86" w:rsidRPr="00074F86" w:rsidRDefault="00074F86" w:rsidP="00074F86">
            <w:pPr>
              <w:rPr>
                <w:rFonts w:ascii="Times New Roman" w:hAnsi="Times New Roman"/>
                <w:sz w:val="20"/>
                <w:highlight w:val="yellow"/>
              </w:rPr>
            </w:pPr>
            <w:r w:rsidRPr="00074F86">
              <w:rPr>
                <w:rFonts w:ascii="Times New Roman" w:eastAsia="Arial Unicode MS" w:hAnsi="Times New Roman"/>
                <w:sz w:val="20"/>
                <w:szCs w:val="20"/>
                <w:highlight w:val="yellow"/>
                <w:u w:val="single"/>
              </w:rPr>
              <w:t>Cases included in the denominator will pass if:</w:t>
            </w:r>
          </w:p>
          <w:p w14:paraId="0626AC33" w14:textId="49FEEF51" w:rsidR="00074F86" w:rsidRPr="00074F86" w:rsidRDefault="00074F86" w:rsidP="00074F86">
            <w:pPr>
              <w:pStyle w:val="Heading2"/>
              <w:numPr>
                <w:ilvl w:val="0"/>
                <w:numId w:val="43"/>
              </w:numPr>
              <w:jc w:val="left"/>
              <w:rPr>
                <w:rFonts w:ascii="Times New Roman" w:eastAsia="Arial Unicode MS" w:hAnsi="Times New Roman"/>
                <w:b w:val="0"/>
                <w:bCs w:val="0"/>
                <w:sz w:val="22"/>
                <w:szCs w:val="22"/>
                <w:highlight w:val="yellow"/>
                <w:u w:val="single"/>
              </w:rPr>
            </w:pPr>
            <w:r w:rsidRPr="00074F86">
              <w:rPr>
                <w:rFonts w:ascii="Times New Roman" w:hAnsi="Times New Roman"/>
                <w:b w:val="0"/>
                <w:bCs w:val="0"/>
                <w:sz w:val="20"/>
                <w:highlight w:val="yellow"/>
              </w:rPr>
              <w:t>There is documentation in the medical record that the available essential medication list components were reviewed with the patient/caregiver upon admission or within 24 hours after admission</w:t>
            </w:r>
          </w:p>
        </w:tc>
      </w:tr>
    </w:tbl>
    <w:p w14:paraId="3DE6D19C" w14:textId="4E45039D" w:rsidR="004021D6" w:rsidRPr="00074F86" w:rsidRDefault="004021D6">
      <w:pPr>
        <w:rPr>
          <w:b/>
          <w:sz w:val="22"/>
          <w:szCs w:val="22"/>
        </w:rPr>
      </w:pPr>
    </w:p>
    <w:p w14:paraId="41E74759" w14:textId="2B176F78" w:rsidR="002C7987" w:rsidRPr="00074F86" w:rsidRDefault="00D47057">
      <w:pPr>
        <w:rPr>
          <w:sz w:val="22"/>
          <w:szCs w:val="22"/>
        </w:rPr>
      </w:pPr>
      <w:r w:rsidRPr="00074F86">
        <w:rPr>
          <w:b/>
          <w:sz w:val="22"/>
          <w:szCs w:val="22"/>
        </w:rPr>
        <w:t xml:space="preserve"> </w:t>
      </w:r>
    </w:p>
    <w:sectPr w:rsidR="002C7987" w:rsidRPr="00074F86" w:rsidSect="000E3372">
      <w:headerReference w:type="default" r:id="rId8"/>
      <w:footerReference w:type="default" r:id="rId9"/>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3B03" w14:textId="77777777" w:rsidR="00DB7270" w:rsidRDefault="00DB7270">
      <w:r>
        <w:separator/>
      </w:r>
    </w:p>
  </w:endnote>
  <w:endnote w:type="continuationSeparator" w:id="0">
    <w:p w14:paraId="5EAA80F9" w14:textId="77777777" w:rsidR="00DB7270" w:rsidRDefault="00DB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D881" w14:textId="7554820D" w:rsidR="00331C18" w:rsidRPr="00331C18" w:rsidRDefault="00074F86" w:rsidP="00331C18">
    <w:pPr>
      <w:pStyle w:val="Footer"/>
      <w:rPr>
        <w:sz w:val="22"/>
        <w:szCs w:val="22"/>
      </w:rPr>
    </w:pPr>
    <w:r>
      <w:rPr>
        <w:sz w:val="22"/>
        <w:szCs w:val="22"/>
      </w:rPr>
      <w:t>12/15</w:t>
    </w:r>
    <w:r w:rsidR="00331C18" w:rsidRPr="00331C18">
      <w:rPr>
        <w:sz w:val="22"/>
        <w:szCs w:val="22"/>
      </w:rPr>
      <w:t>/</w:t>
    </w:r>
    <w:r w:rsidR="008F1F3F">
      <w:rPr>
        <w:sz w:val="22"/>
        <w:szCs w:val="22"/>
      </w:rPr>
      <w:t>20</w:t>
    </w:r>
    <w:r w:rsidR="00331C18" w:rsidRPr="00331C18">
      <w:rPr>
        <w:sz w:val="22"/>
        <w:szCs w:val="22"/>
      </w:rPr>
      <w:t>25</w:t>
    </w:r>
    <w:sdt>
      <w:sdtPr>
        <w:rPr>
          <w:sz w:val="22"/>
          <w:szCs w:val="22"/>
        </w:rPr>
        <w:id w:val="-953326947"/>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r w:rsidR="00331C18">
              <w:rPr>
                <w:sz w:val="22"/>
                <w:szCs w:val="22"/>
              </w:rPr>
              <w:tab/>
            </w:r>
            <w:r w:rsidR="00331C18">
              <w:rPr>
                <w:sz w:val="22"/>
                <w:szCs w:val="22"/>
              </w:rPr>
              <w:tab/>
            </w:r>
            <w:r w:rsidR="00331C18">
              <w:rPr>
                <w:sz w:val="22"/>
                <w:szCs w:val="22"/>
              </w:rPr>
              <w:tab/>
            </w:r>
            <w:r w:rsidR="00331C18">
              <w:rPr>
                <w:sz w:val="22"/>
                <w:szCs w:val="22"/>
              </w:rPr>
              <w:tab/>
            </w:r>
            <w:r w:rsidR="00331C18">
              <w:rPr>
                <w:sz w:val="22"/>
                <w:szCs w:val="22"/>
              </w:rPr>
              <w:tab/>
            </w:r>
            <w:r w:rsidR="00331C18">
              <w:rPr>
                <w:sz w:val="22"/>
                <w:szCs w:val="22"/>
              </w:rPr>
              <w:tab/>
            </w:r>
            <w:r w:rsidR="00331C18">
              <w:rPr>
                <w:sz w:val="22"/>
                <w:szCs w:val="22"/>
              </w:rPr>
              <w:tab/>
            </w:r>
            <w:r w:rsidR="00331C18" w:rsidRPr="00331C18">
              <w:rPr>
                <w:sz w:val="22"/>
                <w:szCs w:val="22"/>
              </w:rPr>
              <w:t xml:space="preserve">Page </w:t>
            </w:r>
            <w:r w:rsidR="00331C18" w:rsidRPr="00331C18">
              <w:rPr>
                <w:b/>
                <w:bCs/>
                <w:sz w:val="22"/>
                <w:szCs w:val="22"/>
              </w:rPr>
              <w:fldChar w:fldCharType="begin"/>
            </w:r>
            <w:r w:rsidR="00331C18" w:rsidRPr="00331C18">
              <w:rPr>
                <w:b/>
                <w:bCs/>
                <w:sz w:val="22"/>
                <w:szCs w:val="22"/>
              </w:rPr>
              <w:instrText xml:space="preserve"> PAGE </w:instrText>
            </w:r>
            <w:r w:rsidR="00331C18" w:rsidRPr="00331C18">
              <w:rPr>
                <w:b/>
                <w:bCs/>
                <w:sz w:val="22"/>
                <w:szCs w:val="22"/>
              </w:rPr>
              <w:fldChar w:fldCharType="separate"/>
            </w:r>
            <w:r w:rsidR="00331C18" w:rsidRPr="00331C18">
              <w:rPr>
                <w:b/>
                <w:bCs/>
                <w:noProof/>
                <w:sz w:val="22"/>
                <w:szCs w:val="22"/>
              </w:rPr>
              <w:t>2</w:t>
            </w:r>
            <w:r w:rsidR="00331C18" w:rsidRPr="00331C18">
              <w:rPr>
                <w:b/>
                <w:bCs/>
                <w:sz w:val="22"/>
                <w:szCs w:val="22"/>
              </w:rPr>
              <w:fldChar w:fldCharType="end"/>
            </w:r>
            <w:r w:rsidR="00331C18" w:rsidRPr="00331C18">
              <w:rPr>
                <w:sz w:val="22"/>
                <w:szCs w:val="22"/>
              </w:rPr>
              <w:t xml:space="preserve"> of </w:t>
            </w:r>
            <w:r w:rsidR="00331C18" w:rsidRPr="00331C18">
              <w:rPr>
                <w:b/>
                <w:bCs/>
                <w:sz w:val="22"/>
                <w:szCs w:val="22"/>
              </w:rPr>
              <w:fldChar w:fldCharType="begin"/>
            </w:r>
            <w:r w:rsidR="00331C18" w:rsidRPr="00331C18">
              <w:rPr>
                <w:b/>
                <w:bCs/>
                <w:sz w:val="22"/>
                <w:szCs w:val="22"/>
              </w:rPr>
              <w:instrText xml:space="preserve"> NUMPAGES  </w:instrText>
            </w:r>
            <w:r w:rsidR="00331C18" w:rsidRPr="00331C18">
              <w:rPr>
                <w:b/>
                <w:bCs/>
                <w:sz w:val="22"/>
                <w:szCs w:val="22"/>
              </w:rPr>
              <w:fldChar w:fldCharType="separate"/>
            </w:r>
            <w:r w:rsidR="00331C18" w:rsidRPr="00331C18">
              <w:rPr>
                <w:b/>
                <w:bCs/>
                <w:noProof/>
                <w:sz w:val="22"/>
                <w:szCs w:val="22"/>
              </w:rPr>
              <w:t>2</w:t>
            </w:r>
            <w:r w:rsidR="00331C18" w:rsidRPr="00331C18">
              <w:rPr>
                <w:b/>
                <w:bCs/>
                <w:sz w:val="22"/>
                <w:szCs w:val="22"/>
              </w:rPr>
              <w:fldChar w:fldCharType="end"/>
            </w:r>
          </w:sdtContent>
        </w:sdt>
      </w:sdtContent>
    </w:sdt>
  </w:p>
  <w:p w14:paraId="5E9456D9" w14:textId="57FC031F" w:rsidR="00DB7270" w:rsidRPr="00331C18" w:rsidRDefault="00DB7270" w:rsidP="00331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5AD9" w14:textId="77777777" w:rsidR="00DB7270" w:rsidRDefault="00DB7270">
      <w:r>
        <w:separator/>
      </w:r>
    </w:p>
  </w:footnote>
  <w:footnote w:type="continuationSeparator" w:id="0">
    <w:p w14:paraId="320F5DB3" w14:textId="77777777" w:rsidR="00DB7270" w:rsidRDefault="00DB7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3981" w14:textId="77777777" w:rsidR="00341151" w:rsidRPr="00341151" w:rsidRDefault="00DB7270" w:rsidP="00276971">
    <w:pPr>
      <w:pStyle w:val="Header"/>
      <w:jc w:val="center"/>
      <w:rPr>
        <w:b/>
        <w:bCs/>
      </w:rPr>
    </w:pPr>
    <w:r w:rsidRPr="00341151">
      <w:rPr>
        <w:b/>
        <w:bCs/>
      </w:rPr>
      <w:t>GLOBAL ME</w:t>
    </w:r>
    <w:r w:rsidR="00A335C5" w:rsidRPr="00341151">
      <w:rPr>
        <w:b/>
        <w:bCs/>
      </w:rPr>
      <w:t>A</w:t>
    </w:r>
    <w:r w:rsidR="005D7C0C" w:rsidRPr="00341151">
      <w:rPr>
        <w:b/>
        <w:bCs/>
      </w:rPr>
      <w:t xml:space="preserve">SURES </w:t>
    </w:r>
    <w:r w:rsidR="00576BAE" w:rsidRPr="00341151">
      <w:rPr>
        <w:b/>
        <w:bCs/>
      </w:rPr>
      <w:t xml:space="preserve">DRAFT </w:t>
    </w:r>
    <w:r w:rsidR="00511455" w:rsidRPr="00341151">
      <w:rPr>
        <w:b/>
        <w:bCs/>
      </w:rPr>
      <w:t xml:space="preserve">EXIT REPORT GUIDE </w:t>
    </w:r>
  </w:p>
  <w:p w14:paraId="22BE07BD" w14:textId="3798877A" w:rsidR="00DB7270" w:rsidRDefault="00861C7F" w:rsidP="00276971">
    <w:pPr>
      <w:pStyle w:val="Header"/>
      <w:jc w:val="center"/>
      <w:rPr>
        <w:b/>
        <w:bCs/>
      </w:rPr>
    </w:pPr>
    <w:r w:rsidRPr="00341151">
      <w:rPr>
        <w:b/>
        <w:bCs/>
        <w:highlight w:val="yellow"/>
      </w:rPr>
      <w:t>FY202</w:t>
    </w:r>
    <w:r w:rsidR="00932154" w:rsidRPr="00341151">
      <w:rPr>
        <w:b/>
        <w:bCs/>
        <w:highlight w:val="yellow"/>
      </w:rPr>
      <w:t>6</w:t>
    </w:r>
    <w:r w:rsidR="00932154" w:rsidRPr="008F1F3F">
      <w:rPr>
        <w:b/>
        <w:bCs/>
        <w:highlight w:val="yellow"/>
      </w:rPr>
      <w:t>Q</w:t>
    </w:r>
    <w:r w:rsidR="008F1F3F" w:rsidRPr="008F1F3F">
      <w:rPr>
        <w:b/>
        <w:bCs/>
        <w:highlight w:val="yellow"/>
      </w:rPr>
      <w:t>2</w:t>
    </w:r>
  </w:p>
  <w:p w14:paraId="312F7C4B" w14:textId="77777777" w:rsidR="00341151" w:rsidRDefault="00341151" w:rsidP="00276971">
    <w:pPr>
      <w:pStyle w:val="Header"/>
      <w:jc w:val="center"/>
      <w:rPr>
        <w:b/>
        <w:bCs/>
      </w:rPr>
    </w:pPr>
  </w:p>
  <w:tbl>
    <w:tblPr>
      <w:tblStyle w:val="TableGrid"/>
      <w:tblW w:w="0" w:type="auto"/>
      <w:tblBorders>
        <w:top w:val="single" w:sz="12" w:space="0" w:color="EE0000"/>
        <w:left w:val="single" w:sz="12" w:space="0" w:color="EE0000"/>
        <w:bottom w:val="single" w:sz="12" w:space="0" w:color="EE0000"/>
        <w:right w:val="single" w:sz="12" w:space="0" w:color="EE0000"/>
        <w:insideH w:val="single" w:sz="12" w:space="0" w:color="EE0000"/>
        <w:insideV w:val="single" w:sz="12" w:space="0" w:color="EE0000"/>
      </w:tblBorders>
      <w:tblLook w:val="04A0" w:firstRow="1" w:lastRow="0" w:firstColumn="1" w:lastColumn="0" w:noHBand="0" w:noVBand="1"/>
    </w:tblPr>
    <w:tblGrid>
      <w:gridCol w:w="13935"/>
    </w:tblGrid>
    <w:tr w:rsidR="00341151" w:rsidRPr="00341151" w14:paraId="4DB9EBDB" w14:textId="77777777" w:rsidTr="004654C5">
      <w:tc>
        <w:tcPr>
          <w:tcW w:w="13935" w:type="dxa"/>
        </w:tcPr>
        <w:p w14:paraId="2C97919D" w14:textId="7FE68A04" w:rsidR="00341151" w:rsidRPr="00341151" w:rsidRDefault="00341151" w:rsidP="00341151">
          <w:pPr>
            <w:tabs>
              <w:tab w:val="center" w:pos="4680"/>
              <w:tab w:val="right" w:pos="9360"/>
            </w:tabs>
            <w:rPr>
              <w:rFonts w:ascii="Times New Roman" w:hAnsi="Times New Roman"/>
              <w:sz w:val="22"/>
              <w:szCs w:val="22"/>
            </w:rPr>
          </w:pPr>
          <w:r w:rsidRPr="00341151">
            <w:rPr>
              <w:rFonts w:ascii="Times New Roman" w:hAnsi="Times New Roman"/>
              <w:b/>
              <w:bCs/>
              <w:sz w:val="22"/>
              <w:szCs w:val="22"/>
            </w:rPr>
            <w:t xml:space="preserve">The Exit Report Guide provides an overview of scoring for each measure including the </w:t>
          </w:r>
          <w:r w:rsidR="00844365">
            <w:rPr>
              <w:rFonts w:ascii="Times New Roman" w:hAnsi="Times New Roman"/>
              <w:b/>
              <w:bCs/>
              <w:sz w:val="22"/>
              <w:szCs w:val="22"/>
            </w:rPr>
            <w:t>indicator</w:t>
          </w:r>
          <w:r w:rsidRPr="00341151">
            <w:rPr>
              <w:rFonts w:ascii="Times New Roman" w:hAnsi="Times New Roman"/>
              <w:b/>
              <w:bCs/>
              <w:sz w:val="22"/>
              <w:szCs w:val="22"/>
            </w:rPr>
            <w:t xml:space="preserve">, measure description, cohort, denominator inclusions and exclusions (if applicable) criteria, and numerator criteria. </w:t>
          </w:r>
          <w:r w:rsidRPr="00341151">
            <w:rPr>
              <w:rFonts w:ascii="Times New Roman" w:hAnsi="Times New Roman"/>
              <w:b/>
              <w:bCs/>
              <w:color w:val="EE0000"/>
              <w:sz w:val="22"/>
              <w:szCs w:val="22"/>
              <w:u w:val="single"/>
            </w:rPr>
            <w:t>This report should not be used to determine how to answer individual abstraction questions; please refer to the data collection instrument</w:t>
          </w:r>
          <w:r w:rsidRPr="00341151">
            <w:rPr>
              <w:rFonts w:ascii="Times New Roman" w:hAnsi="Times New Roman"/>
              <w:b/>
              <w:bCs/>
              <w:color w:val="EE0000"/>
              <w:sz w:val="22"/>
              <w:szCs w:val="22"/>
            </w:rPr>
            <w:t>.</w:t>
          </w:r>
          <w:r w:rsidRPr="00341151">
            <w:rPr>
              <w:rFonts w:ascii="Times New Roman" w:hAnsi="Times New Roman"/>
              <w:b/>
              <w:bCs/>
              <w:sz w:val="22"/>
              <w:szCs w:val="22"/>
            </w:rPr>
            <w:t> For additional information regarding measure scoring, refer to the scoring algorithm. </w:t>
          </w:r>
        </w:p>
      </w:tc>
    </w:tr>
  </w:tbl>
  <w:p w14:paraId="611E633A" w14:textId="77777777" w:rsidR="00341151" w:rsidRDefault="00341151" w:rsidP="0027697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14C"/>
    <w:multiLevelType w:val="hybridMultilevel"/>
    <w:tmpl w:val="02EC98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FC02DF"/>
    <w:multiLevelType w:val="hybridMultilevel"/>
    <w:tmpl w:val="A3987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A58FF"/>
    <w:multiLevelType w:val="hybridMultilevel"/>
    <w:tmpl w:val="D7ECF9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BC1815"/>
    <w:multiLevelType w:val="hybridMultilevel"/>
    <w:tmpl w:val="1ED42D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3">
      <w:start w:val="1"/>
      <w:numFmt w:val="bullet"/>
      <w:lvlText w:val="o"/>
      <w:lvlJc w:val="left"/>
      <w:pPr>
        <w:ind w:left="900" w:hanging="360"/>
      </w:pPr>
      <w:rPr>
        <w:rFonts w:ascii="Courier New" w:hAnsi="Courier New" w:cs="Courier New" w:hint="default"/>
      </w:rPr>
    </w:lvl>
    <w:lvl w:ilvl="3" w:tplc="04090005">
      <w:start w:val="1"/>
      <w:numFmt w:val="bullet"/>
      <w:lvlText w:val=""/>
      <w:lvlJc w:val="left"/>
      <w:pPr>
        <w:ind w:left="135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A5460"/>
    <w:multiLevelType w:val="hybridMultilevel"/>
    <w:tmpl w:val="79507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CB7A2F"/>
    <w:multiLevelType w:val="hybridMultilevel"/>
    <w:tmpl w:val="8D36D8EC"/>
    <w:lvl w:ilvl="0" w:tplc="0194DDD6">
      <w:start w:val="1"/>
      <w:numFmt w:val="bullet"/>
      <w:lvlText w:val="o"/>
      <w:lvlJc w:val="left"/>
      <w:pPr>
        <w:ind w:left="720" w:hanging="360"/>
      </w:pPr>
      <w:rPr>
        <w:rFonts w:ascii="Courier New" w:hAnsi="Courier New" w:cs="Courier New" w:hint="default"/>
        <w:sz w:val="20"/>
        <w:szCs w:val="20"/>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B63FF"/>
    <w:multiLevelType w:val="hybridMultilevel"/>
    <w:tmpl w:val="3C40EAEE"/>
    <w:lvl w:ilvl="0" w:tplc="91EA5B20">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A92A54"/>
    <w:multiLevelType w:val="hybridMultilevel"/>
    <w:tmpl w:val="C5560688"/>
    <w:lvl w:ilvl="0" w:tplc="71068F4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737"/>
        </w:tabs>
        <w:ind w:left="737"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8B0A85"/>
    <w:multiLevelType w:val="hybridMultilevel"/>
    <w:tmpl w:val="7026003C"/>
    <w:lvl w:ilvl="0" w:tplc="04090003">
      <w:start w:val="1"/>
      <w:numFmt w:val="bullet"/>
      <w:lvlText w:val="o"/>
      <w:lvlJc w:val="left"/>
      <w:pPr>
        <w:ind w:left="810" w:hanging="360"/>
      </w:pPr>
      <w:rPr>
        <w:rFonts w:ascii="Courier New" w:hAnsi="Courier New" w:cs="Courier New" w:hint="default"/>
      </w:rPr>
    </w:lvl>
    <w:lvl w:ilvl="1" w:tplc="04090005">
      <w:start w:val="1"/>
      <w:numFmt w:val="bullet"/>
      <w:lvlText w:val=""/>
      <w:lvlJc w:val="left"/>
      <w:pPr>
        <w:ind w:left="990" w:hanging="360"/>
      </w:pPr>
      <w:rPr>
        <w:rFonts w:ascii="Wingdings" w:hAnsi="Wingding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69510A6"/>
    <w:multiLevelType w:val="hybridMultilevel"/>
    <w:tmpl w:val="13063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D216AA"/>
    <w:multiLevelType w:val="hybridMultilevel"/>
    <w:tmpl w:val="2D5A3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062EB9"/>
    <w:multiLevelType w:val="hybridMultilevel"/>
    <w:tmpl w:val="74CC1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A3C5D"/>
    <w:multiLevelType w:val="hybridMultilevel"/>
    <w:tmpl w:val="835AB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982E33"/>
    <w:multiLevelType w:val="hybridMultilevel"/>
    <w:tmpl w:val="C70A69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C0A4276"/>
    <w:multiLevelType w:val="hybridMultilevel"/>
    <w:tmpl w:val="E3E43306"/>
    <w:lvl w:ilvl="0" w:tplc="FC54AF4A">
      <w:start w:val="1"/>
      <w:numFmt w:val="bullet"/>
      <w:lvlText w:val=""/>
      <w:lvlJc w:val="left"/>
      <w:pPr>
        <w:tabs>
          <w:tab w:val="num" w:pos="720"/>
        </w:tabs>
        <w:ind w:left="720" w:hanging="360"/>
      </w:pPr>
      <w:rPr>
        <w:rFonts w:ascii="Wingdings" w:hAnsi="Wingdings" w:hint="default"/>
      </w:rPr>
    </w:lvl>
    <w:lvl w:ilvl="1" w:tplc="414C521E">
      <w:start w:val="1"/>
      <w:numFmt w:val="bullet"/>
      <w:lvlText w:val=""/>
      <w:lvlJc w:val="left"/>
      <w:pPr>
        <w:tabs>
          <w:tab w:val="num" w:pos="1440"/>
        </w:tabs>
        <w:ind w:left="1440" w:hanging="360"/>
      </w:pPr>
      <w:rPr>
        <w:rFonts w:ascii="Wingdings" w:hAnsi="Wingdings" w:hint="default"/>
      </w:rPr>
    </w:lvl>
    <w:lvl w:ilvl="2" w:tplc="CB9A8D3A" w:tentative="1">
      <w:start w:val="1"/>
      <w:numFmt w:val="bullet"/>
      <w:lvlText w:val=""/>
      <w:lvlJc w:val="left"/>
      <w:pPr>
        <w:tabs>
          <w:tab w:val="num" w:pos="2160"/>
        </w:tabs>
        <w:ind w:left="2160" w:hanging="360"/>
      </w:pPr>
      <w:rPr>
        <w:rFonts w:ascii="Wingdings" w:hAnsi="Wingdings" w:hint="default"/>
      </w:rPr>
    </w:lvl>
    <w:lvl w:ilvl="3" w:tplc="6D4A3D4E" w:tentative="1">
      <w:start w:val="1"/>
      <w:numFmt w:val="bullet"/>
      <w:lvlText w:val=""/>
      <w:lvlJc w:val="left"/>
      <w:pPr>
        <w:tabs>
          <w:tab w:val="num" w:pos="2880"/>
        </w:tabs>
        <w:ind w:left="2880" w:hanging="360"/>
      </w:pPr>
      <w:rPr>
        <w:rFonts w:ascii="Wingdings" w:hAnsi="Wingdings" w:hint="default"/>
      </w:rPr>
    </w:lvl>
    <w:lvl w:ilvl="4" w:tplc="508C8022" w:tentative="1">
      <w:start w:val="1"/>
      <w:numFmt w:val="bullet"/>
      <w:lvlText w:val=""/>
      <w:lvlJc w:val="left"/>
      <w:pPr>
        <w:tabs>
          <w:tab w:val="num" w:pos="3600"/>
        </w:tabs>
        <w:ind w:left="3600" w:hanging="360"/>
      </w:pPr>
      <w:rPr>
        <w:rFonts w:ascii="Wingdings" w:hAnsi="Wingdings" w:hint="default"/>
      </w:rPr>
    </w:lvl>
    <w:lvl w:ilvl="5" w:tplc="1AEC222E" w:tentative="1">
      <w:start w:val="1"/>
      <w:numFmt w:val="bullet"/>
      <w:lvlText w:val=""/>
      <w:lvlJc w:val="left"/>
      <w:pPr>
        <w:tabs>
          <w:tab w:val="num" w:pos="4320"/>
        </w:tabs>
        <w:ind w:left="4320" w:hanging="360"/>
      </w:pPr>
      <w:rPr>
        <w:rFonts w:ascii="Wingdings" w:hAnsi="Wingdings" w:hint="default"/>
      </w:rPr>
    </w:lvl>
    <w:lvl w:ilvl="6" w:tplc="BC62B566" w:tentative="1">
      <w:start w:val="1"/>
      <w:numFmt w:val="bullet"/>
      <w:lvlText w:val=""/>
      <w:lvlJc w:val="left"/>
      <w:pPr>
        <w:tabs>
          <w:tab w:val="num" w:pos="5040"/>
        </w:tabs>
        <w:ind w:left="5040" w:hanging="360"/>
      </w:pPr>
      <w:rPr>
        <w:rFonts w:ascii="Wingdings" w:hAnsi="Wingdings" w:hint="default"/>
      </w:rPr>
    </w:lvl>
    <w:lvl w:ilvl="7" w:tplc="B79C6DA6" w:tentative="1">
      <w:start w:val="1"/>
      <w:numFmt w:val="bullet"/>
      <w:lvlText w:val=""/>
      <w:lvlJc w:val="left"/>
      <w:pPr>
        <w:tabs>
          <w:tab w:val="num" w:pos="5760"/>
        </w:tabs>
        <w:ind w:left="5760" w:hanging="360"/>
      </w:pPr>
      <w:rPr>
        <w:rFonts w:ascii="Wingdings" w:hAnsi="Wingdings" w:hint="default"/>
      </w:rPr>
    </w:lvl>
    <w:lvl w:ilvl="8" w:tplc="DBB8A76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CC2349"/>
    <w:multiLevelType w:val="hybridMultilevel"/>
    <w:tmpl w:val="0CDCB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8F25C5"/>
    <w:multiLevelType w:val="hybridMultilevel"/>
    <w:tmpl w:val="47D42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701721"/>
    <w:multiLevelType w:val="hybridMultilevel"/>
    <w:tmpl w:val="12B40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9A793B"/>
    <w:multiLevelType w:val="hybridMultilevel"/>
    <w:tmpl w:val="391E8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185B49"/>
    <w:multiLevelType w:val="hybridMultilevel"/>
    <w:tmpl w:val="8E42F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62385B"/>
    <w:multiLevelType w:val="hybridMultilevel"/>
    <w:tmpl w:val="6652D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5A70A1"/>
    <w:multiLevelType w:val="hybridMultilevel"/>
    <w:tmpl w:val="A1364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A92292"/>
    <w:multiLevelType w:val="hybridMultilevel"/>
    <w:tmpl w:val="D260546A"/>
    <w:lvl w:ilvl="0" w:tplc="3BB4E39A">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154B91"/>
    <w:multiLevelType w:val="hybridMultilevel"/>
    <w:tmpl w:val="54107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E77AC4"/>
    <w:multiLevelType w:val="hybridMultilevel"/>
    <w:tmpl w:val="6D3E43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219F2"/>
    <w:multiLevelType w:val="hybridMultilevel"/>
    <w:tmpl w:val="31FAB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C267FE"/>
    <w:multiLevelType w:val="hybridMultilevel"/>
    <w:tmpl w:val="379CDD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AB4F9B"/>
    <w:multiLevelType w:val="hybridMultilevel"/>
    <w:tmpl w:val="6BBC7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354FDB"/>
    <w:multiLevelType w:val="hybridMultilevel"/>
    <w:tmpl w:val="B986FA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AA6F91"/>
    <w:multiLevelType w:val="hybridMultilevel"/>
    <w:tmpl w:val="DAD253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BD3B14"/>
    <w:multiLevelType w:val="hybridMultilevel"/>
    <w:tmpl w:val="6C268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932D8F"/>
    <w:multiLevelType w:val="hybridMultilevel"/>
    <w:tmpl w:val="663E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AC3F01"/>
    <w:multiLevelType w:val="hybridMultilevel"/>
    <w:tmpl w:val="BD3A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F5B2C"/>
    <w:multiLevelType w:val="hybridMultilevel"/>
    <w:tmpl w:val="3A867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3A486D"/>
    <w:multiLevelType w:val="hybridMultilevel"/>
    <w:tmpl w:val="5B240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165DBB"/>
    <w:multiLevelType w:val="hybridMultilevel"/>
    <w:tmpl w:val="3828C8B0"/>
    <w:lvl w:ilvl="0" w:tplc="04090001">
      <w:start w:val="1"/>
      <w:numFmt w:val="bullet"/>
      <w:lvlText w:val=""/>
      <w:lvlJc w:val="left"/>
      <w:pPr>
        <w:ind w:left="360" w:hanging="360"/>
      </w:pPr>
      <w:rPr>
        <w:rFonts w:ascii="Symbol" w:hAnsi="Symbol" w:hint="default"/>
      </w:rPr>
    </w:lvl>
    <w:lvl w:ilvl="1" w:tplc="CD18A9A2">
      <w:start w:val="1"/>
      <w:numFmt w:val="bullet"/>
      <w:lvlText w:val="o"/>
      <w:lvlJc w:val="left"/>
      <w:pPr>
        <w:ind w:left="72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AE17AF"/>
    <w:multiLevelType w:val="hybridMultilevel"/>
    <w:tmpl w:val="D0E2ED4C"/>
    <w:lvl w:ilvl="0" w:tplc="99862824">
      <w:start w:val="1"/>
      <w:numFmt w:val="bullet"/>
      <w:lvlText w:val=""/>
      <w:lvlJc w:val="left"/>
      <w:pPr>
        <w:tabs>
          <w:tab w:val="num" w:pos="288"/>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71068F46">
      <w:start w:val="1"/>
      <w:numFmt w:val="bullet"/>
      <w:lvlText w:val=""/>
      <w:lvlJc w:val="left"/>
      <w:pPr>
        <w:tabs>
          <w:tab w:val="num" w:pos="1080"/>
        </w:tabs>
        <w:ind w:left="1080" w:hanging="360"/>
      </w:pPr>
      <w:rPr>
        <w:rFonts w:ascii="Symbol" w:hAnsi="Symbol" w:hint="default"/>
        <w:sz w:val="20"/>
        <w:szCs w:val="20"/>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3D168A8"/>
    <w:multiLevelType w:val="hybridMultilevel"/>
    <w:tmpl w:val="7A5A5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C26071"/>
    <w:multiLevelType w:val="hybridMultilevel"/>
    <w:tmpl w:val="FC3405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DA5BDC"/>
    <w:multiLevelType w:val="hybridMultilevel"/>
    <w:tmpl w:val="22DA4A98"/>
    <w:lvl w:ilvl="0" w:tplc="04090001">
      <w:start w:val="1"/>
      <w:numFmt w:val="bullet"/>
      <w:lvlText w:val=""/>
      <w:lvlJc w:val="left"/>
      <w:pPr>
        <w:ind w:left="437"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3">
      <w:start w:val="1"/>
      <w:numFmt w:val="bullet"/>
      <w:lvlText w:val="o"/>
      <w:lvlJc w:val="left"/>
      <w:pPr>
        <w:ind w:left="900" w:hanging="360"/>
      </w:pPr>
      <w:rPr>
        <w:rFonts w:ascii="Courier New" w:hAnsi="Courier New" w:cs="Courier New" w:hint="default"/>
      </w:rPr>
    </w:lvl>
    <w:lvl w:ilvl="3" w:tplc="04090005">
      <w:start w:val="1"/>
      <w:numFmt w:val="bullet"/>
      <w:lvlText w:val=""/>
      <w:lvlJc w:val="left"/>
      <w:pPr>
        <w:ind w:left="126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372D01"/>
    <w:multiLevelType w:val="hybridMultilevel"/>
    <w:tmpl w:val="CBBC7D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EE85A8A"/>
    <w:multiLevelType w:val="hybridMultilevel"/>
    <w:tmpl w:val="69D2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047604">
    <w:abstractNumId w:val="9"/>
  </w:num>
  <w:num w:numId="2" w16cid:durableId="1978755569">
    <w:abstractNumId w:val="10"/>
  </w:num>
  <w:num w:numId="3" w16cid:durableId="1289050228">
    <w:abstractNumId w:val="6"/>
  </w:num>
  <w:num w:numId="4" w16cid:durableId="1201436311">
    <w:abstractNumId w:val="24"/>
  </w:num>
  <w:num w:numId="5" w16cid:durableId="1311715293">
    <w:abstractNumId w:val="11"/>
  </w:num>
  <w:num w:numId="6" w16cid:durableId="1492602559">
    <w:abstractNumId w:val="18"/>
  </w:num>
  <w:num w:numId="7" w16cid:durableId="2018730102">
    <w:abstractNumId w:val="19"/>
  </w:num>
  <w:num w:numId="8" w16cid:durableId="1964144781">
    <w:abstractNumId w:val="39"/>
  </w:num>
  <w:num w:numId="9" w16cid:durableId="1908110589">
    <w:abstractNumId w:val="17"/>
  </w:num>
  <w:num w:numId="10" w16cid:durableId="712997515">
    <w:abstractNumId w:val="27"/>
  </w:num>
  <w:num w:numId="11" w16cid:durableId="1526207661">
    <w:abstractNumId w:val="20"/>
  </w:num>
  <w:num w:numId="12" w16cid:durableId="1859393782">
    <w:abstractNumId w:val="29"/>
  </w:num>
  <w:num w:numId="13" w16cid:durableId="2127187239">
    <w:abstractNumId w:val="33"/>
  </w:num>
  <w:num w:numId="14" w16cid:durableId="67652895">
    <w:abstractNumId w:val="12"/>
  </w:num>
  <w:num w:numId="15" w16cid:durableId="1136676521">
    <w:abstractNumId w:val="1"/>
  </w:num>
  <w:num w:numId="16" w16cid:durableId="456602413">
    <w:abstractNumId w:val="8"/>
  </w:num>
  <w:num w:numId="17" w16cid:durableId="1886603775">
    <w:abstractNumId w:val="38"/>
  </w:num>
  <w:num w:numId="18" w16cid:durableId="1398895252">
    <w:abstractNumId w:val="3"/>
  </w:num>
  <w:num w:numId="19" w16cid:durableId="1961649481">
    <w:abstractNumId w:val="23"/>
  </w:num>
  <w:num w:numId="20" w16cid:durableId="539980135">
    <w:abstractNumId w:val="21"/>
  </w:num>
  <w:num w:numId="21" w16cid:durableId="1039204620">
    <w:abstractNumId w:val="0"/>
  </w:num>
  <w:num w:numId="22" w16cid:durableId="2026978507">
    <w:abstractNumId w:val="41"/>
  </w:num>
  <w:num w:numId="23" w16cid:durableId="34082106">
    <w:abstractNumId w:val="13"/>
  </w:num>
  <w:num w:numId="24" w16cid:durableId="1648825101">
    <w:abstractNumId w:val="4"/>
  </w:num>
  <w:num w:numId="25" w16cid:durableId="985014394">
    <w:abstractNumId w:val="28"/>
  </w:num>
  <w:num w:numId="26" w16cid:durableId="693962402">
    <w:abstractNumId w:val="14"/>
  </w:num>
  <w:num w:numId="27" w16cid:durableId="1054503368">
    <w:abstractNumId w:val="40"/>
  </w:num>
  <w:num w:numId="28" w16cid:durableId="1289777838">
    <w:abstractNumId w:val="36"/>
  </w:num>
  <w:num w:numId="29" w16cid:durableId="1811435027">
    <w:abstractNumId w:val="7"/>
  </w:num>
  <w:num w:numId="30" w16cid:durableId="48920147">
    <w:abstractNumId w:val="2"/>
  </w:num>
  <w:num w:numId="31" w16cid:durableId="836388344">
    <w:abstractNumId w:val="30"/>
  </w:num>
  <w:num w:numId="32" w16cid:durableId="158810429">
    <w:abstractNumId w:val="5"/>
  </w:num>
  <w:num w:numId="33" w16cid:durableId="238292208">
    <w:abstractNumId w:val="25"/>
  </w:num>
  <w:num w:numId="34" w16cid:durableId="1417509270">
    <w:abstractNumId w:val="15"/>
  </w:num>
  <w:num w:numId="35" w16cid:durableId="1663697875">
    <w:abstractNumId w:val="34"/>
  </w:num>
  <w:num w:numId="36" w16cid:durableId="1681008670">
    <w:abstractNumId w:val="35"/>
  </w:num>
  <w:num w:numId="37" w16cid:durableId="1826244691">
    <w:abstractNumId w:val="26"/>
  </w:num>
  <w:num w:numId="38" w16cid:durableId="1491097365">
    <w:abstractNumId w:val="39"/>
  </w:num>
  <w:num w:numId="39" w16cid:durableId="1743404233">
    <w:abstractNumId w:val="37"/>
  </w:num>
  <w:num w:numId="40" w16cid:durableId="1340623671">
    <w:abstractNumId w:val="22"/>
  </w:num>
  <w:num w:numId="41" w16cid:durableId="2082872303">
    <w:abstractNumId w:val="32"/>
  </w:num>
  <w:num w:numId="42" w16cid:durableId="585655325">
    <w:abstractNumId w:val="31"/>
  </w:num>
  <w:num w:numId="43" w16cid:durableId="185591720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EAC"/>
    <w:rsid w:val="00002933"/>
    <w:rsid w:val="00004211"/>
    <w:rsid w:val="0000638B"/>
    <w:rsid w:val="00007BB6"/>
    <w:rsid w:val="00010323"/>
    <w:rsid w:val="000106A9"/>
    <w:rsid w:val="00012712"/>
    <w:rsid w:val="000138B9"/>
    <w:rsid w:val="000174AC"/>
    <w:rsid w:val="00025CA7"/>
    <w:rsid w:val="000321CF"/>
    <w:rsid w:val="00033AAC"/>
    <w:rsid w:val="00037948"/>
    <w:rsid w:val="000419D6"/>
    <w:rsid w:val="00042E09"/>
    <w:rsid w:val="000443A1"/>
    <w:rsid w:val="000444BA"/>
    <w:rsid w:val="00046462"/>
    <w:rsid w:val="000529CB"/>
    <w:rsid w:val="0006120D"/>
    <w:rsid w:val="00061936"/>
    <w:rsid w:val="00067FBE"/>
    <w:rsid w:val="000735EA"/>
    <w:rsid w:val="00074F86"/>
    <w:rsid w:val="00076888"/>
    <w:rsid w:val="0008080A"/>
    <w:rsid w:val="00080EA2"/>
    <w:rsid w:val="00082960"/>
    <w:rsid w:val="000921FE"/>
    <w:rsid w:val="000938FC"/>
    <w:rsid w:val="00093CB6"/>
    <w:rsid w:val="00094D6E"/>
    <w:rsid w:val="00097C1E"/>
    <w:rsid w:val="000A3541"/>
    <w:rsid w:val="000A621B"/>
    <w:rsid w:val="000A691A"/>
    <w:rsid w:val="000B0010"/>
    <w:rsid w:val="000B134A"/>
    <w:rsid w:val="000B1AFA"/>
    <w:rsid w:val="000B2F55"/>
    <w:rsid w:val="000B3781"/>
    <w:rsid w:val="000B5B95"/>
    <w:rsid w:val="000C0B5A"/>
    <w:rsid w:val="000C2644"/>
    <w:rsid w:val="000C3ED5"/>
    <w:rsid w:val="000D2E91"/>
    <w:rsid w:val="000D62A8"/>
    <w:rsid w:val="000E085D"/>
    <w:rsid w:val="000E3372"/>
    <w:rsid w:val="000E7023"/>
    <w:rsid w:val="00101509"/>
    <w:rsid w:val="00111DAF"/>
    <w:rsid w:val="00112BFD"/>
    <w:rsid w:val="00114187"/>
    <w:rsid w:val="00114342"/>
    <w:rsid w:val="00115A05"/>
    <w:rsid w:val="00116180"/>
    <w:rsid w:val="0012079C"/>
    <w:rsid w:val="001207CE"/>
    <w:rsid w:val="00123131"/>
    <w:rsid w:val="00126D6A"/>
    <w:rsid w:val="001345C7"/>
    <w:rsid w:val="00135003"/>
    <w:rsid w:val="00135C10"/>
    <w:rsid w:val="00141491"/>
    <w:rsid w:val="00151AD7"/>
    <w:rsid w:val="00152873"/>
    <w:rsid w:val="00152ED1"/>
    <w:rsid w:val="00160B99"/>
    <w:rsid w:val="001629AE"/>
    <w:rsid w:val="0016381B"/>
    <w:rsid w:val="001650D5"/>
    <w:rsid w:val="0016713C"/>
    <w:rsid w:val="0016779A"/>
    <w:rsid w:val="00174358"/>
    <w:rsid w:val="001758BA"/>
    <w:rsid w:val="00175DD6"/>
    <w:rsid w:val="001768FA"/>
    <w:rsid w:val="00176AEA"/>
    <w:rsid w:val="001770FF"/>
    <w:rsid w:val="0018339B"/>
    <w:rsid w:val="00183B18"/>
    <w:rsid w:val="0018526B"/>
    <w:rsid w:val="001861ED"/>
    <w:rsid w:val="00187751"/>
    <w:rsid w:val="0019039A"/>
    <w:rsid w:val="001904E0"/>
    <w:rsid w:val="00191275"/>
    <w:rsid w:val="00193332"/>
    <w:rsid w:val="00194065"/>
    <w:rsid w:val="00196D2D"/>
    <w:rsid w:val="001A263B"/>
    <w:rsid w:val="001A2DF8"/>
    <w:rsid w:val="001A3925"/>
    <w:rsid w:val="001A55E4"/>
    <w:rsid w:val="001A748B"/>
    <w:rsid w:val="001B16DF"/>
    <w:rsid w:val="001B5D64"/>
    <w:rsid w:val="001B6292"/>
    <w:rsid w:val="001B6D37"/>
    <w:rsid w:val="001C0E35"/>
    <w:rsid w:val="001C572C"/>
    <w:rsid w:val="001D0A91"/>
    <w:rsid w:val="001D3BF6"/>
    <w:rsid w:val="001E25D3"/>
    <w:rsid w:val="001E7AF3"/>
    <w:rsid w:val="001F1704"/>
    <w:rsid w:val="001F1BE1"/>
    <w:rsid w:val="001F4392"/>
    <w:rsid w:val="001F72B6"/>
    <w:rsid w:val="001F7813"/>
    <w:rsid w:val="002038DF"/>
    <w:rsid w:val="00203DFE"/>
    <w:rsid w:val="002054FA"/>
    <w:rsid w:val="00205638"/>
    <w:rsid w:val="00213F17"/>
    <w:rsid w:val="00214C05"/>
    <w:rsid w:val="00224E7D"/>
    <w:rsid w:val="0022686F"/>
    <w:rsid w:val="002302DC"/>
    <w:rsid w:val="002313A2"/>
    <w:rsid w:val="00232E66"/>
    <w:rsid w:val="00232EF4"/>
    <w:rsid w:val="00241723"/>
    <w:rsid w:val="0024313A"/>
    <w:rsid w:val="00245F8C"/>
    <w:rsid w:val="00252434"/>
    <w:rsid w:val="002533DD"/>
    <w:rsid w:val="00254D7F"/>
    <w:rsid w:val="0025734C"/>
    <w:rsid w:val="00257C9C"/>
    <w:rsid w:val="00261398"/>
    <w:rsid w:val="00261466"/>
    <w:rsid w:val="0026181B"/>
    <w:rsid w:val="002622E9"/>
    <w:rsid w:val="00265455"/>
    <w:rsid w:val="0026580F"/>
    <w:rsid w:val="00272C1D"/>
    <w:rsid w:val="0027352E"/>
    <w:rsid w:val="00275AC2"/>
    <w:rsid w:val="00276971"/>
    <w:rsid w:val="00276EAF"/>
    <w:rsid w:val="00280CE0"/>
    <w:rsid w:val="00283131"/>
    <w:rsid w:val="00284A3A"/>
    <w:rsid w:val="00285E0C"/>
    <w:rsid w:val="00287336"/>
    <w:rsid w:val="00287F93"/>
    <w:rsid w:val="00290086"/>
    <w:rsid w:val="002917BF"/>
    <w:rsid w:val="00293754"/>
    <w:rsid w:val="002A0B4E"/>
    <w:rsid w:val="002A34E6"/>
    <w:rsid w:val="002A5057"/>
    <w:rsid w:val="002A58D1"/>
    <w:rsid w:val="002A69D6"/>
    <w:rsid w:val="002A7C49"/>
    <w:rsid w:val="002A7FC2"/>
    <w:rsid w:val="002B11E1"/>
    <w:rsid w:val="002B174D"/>
    <w:rsid w:val="002B5338"/>
    <w:rsid w:val="002B54A4"/>
    <w:rsid w:val="002C138C"/>
    <w:rsid w:val="002C274C"/>
    <w:rsid w:val="002C32F9"/>
    <w:rsid w:val="002C5091"/>
    <w:rsid w:val="002C5537"/>
    <w:rsid w:val="002C7987"/>
    <w:rsid w:val="002D0205"/>
    <w:rsid w:val="002D094C"/>
    <w:rsid w:val="002D11BF"/>
    <w:rsid w:val="002D777B"/>
    <w:rsid w:val="002E2AB2"/>
    <w:rsid w:val="002E39AD"/>
    <w:rsid w:val="002E5AC6"/>
    <w:rsid w:val="002E71A3"/>
    <w:rsid w:val="002F0048"/>
    <w:rsid w:val="002F0408"/>
    <w:rsid w:val="002F1C3D"/>
    <w:rsid w:val="002F522F"/>
    <w:rsid w:val="002F7053"/>
    <w:rsid w:val="002F7AB6"/>
    <w:rsid w:val="00304985"/>
    <w:rsid w:val="003066FA"/>
    <w:rsid w:val="00307024"/>
    <w:rsid w:val="003143DA"/>
    <w:rsid w:val="003155D2"/>
    <w:rsid w:val="0031565D"/>
    <w:rsid w:val="00315758"/>
    <w:rsid w:val="00316B3A"/>
    <w:rsid w:val="00321BF3"/>
    <w:rsid w:val="003236DF"/>
    <w:rsid w:val="003302E6"/>
    <w:rsid w:val="00330450"/>
    <w:rsid w:val="00331C18"/>
    <w:rsid w:val="00332405"/>
    <w:rsid w:val="00332F2B"/>
    <w:rsid w:val="0033335F"/>
    <w:rsid w:val="003339A5"/>
    <w:rsid w:val="00336A6F"/>
    <w:rsid w:val="00336B6A"/>
    <w:rsid w:val="0034005B"/>
    <w:rsid w:val="00340CD6"/>
    <w:rsid w:val="00340D5D"/>
    <w:rsid w:val="00341151"/>
    <w:rsid w:val="00343A77"/>
    <w:rsid w:val="00344248"/>
    <w:rsid w:val="00344E84"/>
    <w:rsid w:val="00351305"/>
    <w:rsid w:val="00352BD2"/>
    <w:rsid w:val="00360206"/>
    <w:rsid w:val="003641AC"/>
    <w:rsid w:val="00364641"/>
    <w:rsid w:val="00366A56"/>
    <w:rsid w:val="00367078"/>
    <w:rsid w:val="003702AD"/>
    <w:rsid w:val="00373C6D"/>
    <w:rsid w:val="00373EC2"/>
    <w:rsid w:val="0038304C"/>
    <w:rsid w:val="0038337D"/>
    <w:rsid w:val="003837BD"/>
    <w:rsid w:val="00383B6A"/>
    <w:rsid w:val="0038411F"/>
    <w:rsid w:val="00392098"/>
    <w:rsid w:val="00392598"/>
    <w:rsid w:val="003944A1"/>
    <w:rsid w:val="00396D19"/>
    <w:rsid w:val="003A0A48"/>
    <w:rsid w:val="003A19F3"/>
    <w:rsid w:val="003A2749"/>
    <w:rsid w:val="003A5AC5"/>
    <w:rsid w:val="003A61DC"/>
    <w:rsid w:val="003A66AF"/>
    <w:rsid w:val="003B395F"/>
    <w:rsid w:val="003B4003"/>
    <w:rsid w:val="003C4D53"/>
    <w:rsid w:val="003C52B5"/>
    <w:rsid w:val="003C57F8"/>
    <w:rsid w:val="003C5874"/>
    <w:rsid w:val="003C68FF"/>
    <w:rsid w:val="003D350F"/>
    <w:rsid w:val="003D7BAB"/>
    <w:rsid w:val="003E08F7"/>
    <w:rsid w:val="003E1230"/>
    <w:rsid w:val="003E18AD"/>
    <w:rsid w:val="003E2A9B"/>
    <w:rsid w:val="003E3183"/>
    <w:rsid w:val="003E4664"/>
    <w:rsid w:val="003E49CC"/>
    <w:rsid w:val="003E63D9"/>
    <w:rsid w:val="003F1AC4"/>
    <w:rsid w:val="003F4486"/>
    <w:rsid w:val="003F7BFB"/>
    <w:rsid w:val="003F7FDB"/>
    <w:rsid w:val="00400159"/>
    <w:rsid w:val="00400373"/>
    <w:rsid w:val="004021D6"/>
    <w:rsid w:val="00402A9B"/>
    <w:rsid w:val="00404702"/>
    <w:rsid w:val="004100CF"/>
    <w:rsid w:val="00413674"/>
    <w:rsid w:val="0041383C"/>
    <w:rsid w:val="004142C1"/>
    <w:rsid w:val="00416341"/>
    <w:rsid w:val="00416BD5"/>
    <w:rsid w:val="00417664"/>
    <w:rsid w:val="00420821"/>
    <w:rsid w:val="00421287"/>
    <w:rsid w:val="00421726"/>
    <w:rsid w:val="004223BD"/>
    <w:rsid w:val="00423661"/>
    <w:rsid w:val="004248C2"/>
    <w:rsid w:val="00424A81"/>
    <w:rsid w:val="004253A2"/>
    <w:rsid w:val="00431181"/>
    <w:rsid w:val="004315B0"/>
    <w:rsid w:val="004326C4"/>
    <w:rsid w:val="00433724"/>
    <w:rsid w:val="00434309"/>
    <w:rsid w:val="004403C5"/>
    <w:rsid w:val="004405DD"/>
    <w:rsid w:val="0044079A"/>
    <w:rsid w:val="00440CF8"/>
    <w:rsid w:val="004417D9"/>
    <w:rsid w:val="0044190F"/>
    <w:rsid w:val="00445D81"/>
    <w:rsid w:val="004465FD"/>
    <w:rsid w:val="00447FB5"/>
    <w:rsid w:val="0045063F"/>
    <w:rsid w:val="004518CE"/>
    <w:rsid w:val="00453DB8"/>
    <w:rsid w:val="00460FE6"/>
    <w:rsid w:val="004626D4"/>
    <w:rsid w:val="004645CE"/>
    <w:rsid w:val="00464DBC"/>
    <w:rsid w:val="00466434"/>
    <w:rsid w:val="00466C4A"/>
    <w:rsid w:val="0047108B"/>
    <w:rsid w:val="00473486"/>
    <w:rsid w:val="004735D6"/>
    <w:rsid w:val="00473689"/>
    <w:rsid w:val="0047476A"/>
    <w:rsid w:val="0048077B"/>
    <w:rsid w:val="00482FF4"/>
    <w:rsid w:val="00485406"/>
    <w:rsid w:val="0049649F"/>
    <w:rsid w:val="00496710"/>
    <w:rsid w:val="00496AB5"/>
    <w:rsid w:val="004A1863"/>
    <w:rsid w:val="004A3A6C"/>
    <w:rsid w:val="004A3D4F"/>
    <w:rsid w:val="004A5BAC"/>
    <w:rsid w:val="004A6F98"/>
    <w:rsid w:val="004A7E99"/>
    <w:rsid w:val="004B48B1"/>
    <w:rsid w:val="004B5096"/>
    <w:rsid w:val="004B7D85"/>
    <w:rsid w:val="004C0C17"/>
    <w:rsid w:val="004C260B"/>
    <w:rsid w:val="004C7FDD"/>
    <w:rsid w:val="004D6516"/>
    <w:rsid w:val="004D6646"/>
    <w:rsid w:val="004D7DAB"/>
    <w:rsid w:val="004E25FB"/>
    <w:rsid w:val="004E27C5"/>
    <w:rsid w:val="004E355F"/>
    <w:rsid w:val="004E4224"/>
    <w:rsid w:val="004E4662"/>
    <w:rsid w:val="004E7448"/>
    <w:rsid w:val="004F1275"/>
    <w:rsid w:val="004F3562"/>
    <w:rsid w:val="004F39AF"/>
    <w:rsid w:val="004F4A6C"/>
    <w:rsid w:val="004F5633"/>
    <w:rsid w:val="004F5F7B"/>
    <w:rsid w:val="004F6BAE"/>
    <w:rsid w:val="005020F4"/>
    <w:rsid w:val="005053A9"/>
    <w:rsid w:val="00505C42"/>
    <w:rsid w:val="005062DA"/>
    <w:rsid w:val="005111D5"/>
    <w:rsid w:val="00511455"/>
    <w:rsid w:val="00513A56"/>
    <w:rsid w:val="00515F8D"/>
    <w:rsid w:val="00517A14"/>
    <w:rsid w:val="00520FD0"/>
    <w:rsid w:val="00525ADD"/>
    <w:rsid w:val="00527A68"/>
    <w:rsid w:val="00530D31"/>
    <w:rsid w:val="00540B48"/>
    <w:rsid w:val="00542110"/>
    <w:rsid w:val="00542149"/>
    <w:rsid w:val="00542BBC"/>
    <w:rsid w:val="00546C9A"/>
    <w:rsid w:val="0054729E"/>
    <w:rsid w:val="00550566"/>
    <w:rsid w:val="00551314"/>
    <w:rsid w:val="00552384"/>
    <w:rsid w:val="0055316B"/>
    <w:rsid w:val="005626A2"/>
    <w:rsid w:val="005634B3"/>
    <w:rsid w:val="00564D0B"/>
    <w:rsid w:val="005651D1"/>
    <w:rsid w:val="0056587B"/>
    <w:rsid w:val="005701AF"/>
    <w:rsid w:val="00573C1F"/>
    <w:rsid w:val="00574E10"/>
    <w:rsid w:val="00576BAE"/>
    <w:rsid w:val="00577F6F"/>
    <w:rsid w:val="00584C50"/>
    <w:rsid w:val="0058544F"/>
    <w:rsid w:val="00585F15"/>
    <w:rsid w:val="005875F9"/>
    <w:rsid w:val="00594A76"/>
    <w:rsid w:val="00596A5E"/>
    <w:rsid w:val="0059722B"/>
    <w:rsid w:val="005A05A4"/>
    <w:rsid w:val="005A08F0"/>
    <w:rsid w:val="005A34D7"/>
    <w:rsid w:val="005A4437"/>
    <w:rsid w:val="005A7383"/>
    <w:rsid w:val="005B1298"/>
    <w:rsid w:val="005B67D2"/>
    <w:rsid w:val="005B69C9"/>
    <w:rsid w:val="005C1BF2"/>
    <w:rsid w:val="005C23F8"/>
    <w:rsid w:val="005C320F"/>
    <w:rsid w:val="005C4E3F"/>
    <w:rsid w:val="005C5B76"/>
    <w:rsid w:val="005C68D0"/>
    <w:rsid w:val="005D5BFC"/>
    <w:rsid w:val="005D7C0C"/>
    <w:rsid w:val="005E03A5"/>
    <w:rsid w:val="005E2C51"/>
    <w:rsid w:val="005E3F2B"/>
    <w:rsid w:val="005E4635"/>
    <w:rsid w:val="005E6B19"/>
    <w:rsid w:val="00600140"/>
    <w:rsid w:val="0060071D"/>
    <w:rsid w:val="00603598"/>
    <w:rsid w:val="00605959"/>
    <w:rsid w:val="00605B11"/>
    <w:rsid w:val="0060701E"/>
    <w:rsid w:val="0061182C"/>
    <w:rsid w:val="006124F7"/>
    <w:rsid w:val="00614320"/>
    <w:rsid w:val="0061530F"/>
    <w:rsid w:val="00616779"/>
    <w:rsid w:val="0061750E"/>
    <w:rsid w:val="00622954"/>
    <w:rsid w:val="006310CC"/>
    <w:rsid w:val="00631970"/>
    <w:rsid w:val="00636EA6"/>
    <w:rsid w:val="0064069E"/>
    <w:rsid w:val="00640F45"/>
    <w:rsid w:val="00641487"/>
    <w:rsid w:val="00642806"/>
    <w:rsid w:val="00643744"/>
    <w:rsid w:val="00644380"/>
    <w:rsid w:val="006452A8"/>
    <w:rsid w:val="00650308"/>
    <w:rsid w:val="00655CA9"/>
    <w:rsid w:val="00663E98"/>
    <w:rsid w:val="00663FD0"/>
    <w:rsid w:val="006671EE"/>
    <w:rsid w:val="00670022"/>
    <w:rsid w:val="00671692"/>
    <w:rsid w:val="00672059"/>
    <w:rsid w:val="00672A11"/>
    <w:rsid w:val="00673610"/>
    <w:rsid w:val="00673D27"/>
    <w:rsid w:val="0068030B"/>
    <w:rsid w:val="006849B9"/>
    <w:rsid w:val="006856C8"/>
    <w:rsid w:val="006858C6"/>
    <w:rsid w:val="006869F8"/>
    <w:rsid w:val="006872A4"/>
    <w:rsid w:val="006937D9"/>
    <w:rsid w:val="00696B6E"/>
    <w:rsid w:val="00697262"/>
    <w:rsid w:val="006A3AC9"/>
    <w:rsid w:val="006A4193"/>
    <w:rsid w:val="006A673E"/>
    <w:rsid w:val="006B25CA"/>
    <w:rsid w:val="006B475F"/>
    <w:rsid w:val="006B5A3A"/>
    <w:rsid w:val="006C06CB"/>
    <w:rsid w:val="006C134C"/>
    <w:rsid w:val="006C2FE7"/>
    <w:rsid w:val="006C335B"/>
    <w:rsid w:val="006C5446"/>
    <w:rsid w:val="006C681C"/>
    <w:rsid w:val="006C727F"/>
    <w:rsid w:val="006C7933"/>
    <w:rsid w:val="006C7E7C"/>
    <w:rsid w:val="006C7EAC"/>
    <w:rsid w:val="006D1751"/>
    <w:rsid w:val="006D50A2"/>
    <w:rsid w:val="006E2993"/>
    <w:rsid w:val="006E3850"/>
    <w:rsid w:val="006E389E"/>
    <w:rsid w:val="006E61DE"/>
    <w:rsid w:val="006E679E"/>
    <w:rsid w:val="006F02B3"/>
    <w:rsid w:val="006F108F"/>
    <w:rsid w:val="006F2082"/>
    <w:rsid w:val="006F7585"/>
    <w:rsid w:val="00710082"/>
    <w:rsid w:val="00710CFF"/>
    <w:rsid w:val="00710FEB"/>
    <w:rsid w:val="00712EC0"/>
    <w:rsid w:val="00713C24"/>
    <w:rsid w:val="00713F0B"/>
    <w:rsid w:val="00714301"/>
    <w:rsid w:val="00715B3E"/>
    <w:rsid w:val="00716AAD"/>
    <w:rsid w:val="00717E90"/>
    <w:rsid w:val="007240AB"/>
    <w:rsid w:val="00726058"/>
    <w:rsid w:val="0073167C"/>
    <w:rsid w:val="00733A6D"/>
    <w:rsid w:val="00735120"/>
    <w:rsid w:val="00741DB4"/>
    <w:rsid w:val="00744F4C"/>
    <w:rsid w:val="00745B3B"/>
    <w:rsid w:val="0074687A"/>
    <w:rsid w:val="0074700E"/>
    <w:rsid w:val="00750CB6"/>
    <w:rsid w:val="007553EA"/>
    <w:rsid w:val="00757B20"/>
    <w:rsid w:val="00766657"/>
    <w:rsid w:val="0077097C"/>
    <w:rsid w:val="007714DD"/>
    <w:rsid w:val="00772301"/>
    <w:rsid w:val="00774133"/>
    <w:rsid w:val="007742EE"/>
    <w:rsid w:val="00775345"/>
    <w:rsid w:val="0077645D"/>
    <w:rsid w:val="00776AE5"/>
    <w:rsid w:val="00776B8C"/>
    <w:rsid w:val="00780313"/>
    <w:rsid w:val="00780CDA"/>
    <w:rsid w:val="00781E57"/>
    <w:rsid w:val="007826FD"/>
    <w:rsid w:val="0078289B"/>
    <w:rsid w:val="007838BF"/>
    <w:rsid w:val="00783A11"/>
    <w:rsid w:val="0078516B"/>
    <w:rsid w:val="00787E5B"/>
    <w:rsid w:val="00791B4B"/>
    <w:rsid w:val="00792C23"/>
    <w:rsid w:val="007934FF"/>
    <w:rsid w:val="00795432"/>
    <w:rsid w:val="00795611"/>
    <w:rsid w:val="007979B9"/>
    <w:rsid w:val="007A24E4"/>
    <w:rsid w:val="007A2881"/>
    <w:rsid w:val="007A552E"/>
    <w:rsid w:val="007A5A86"/>
    <w:rsid w:val="007A6A91"/>
    <w:rsid w:val="007B0F69"/>
    <w:rsid w:val="007B3A3A"/>
    <w:rsid w:val="007B5790"/>
    <w:rsid w:val="007B5DCE"/>
    <w:rsid w:val="007B5F54"/>
    <w:rsid w:val="007C0E34"/>
    <w:rsid w:val="007C2297"/>
    <w:rsid w:val="007C365F"/>
    <w:rsid w:val="007C3EC4"/>
    <w:rsid w:val="007C64D9"/>
    <w:rsid w:val="007C787F"/>
    <w:rsid w:val="007D115A"/>
    <w:rsid w:val="007D3600"/>
    <w:rsid w:val="007F0733"/>
    <w:rsid w:val="007F1C92"/>
    <w:rsid w:val="007F5103"/>
    <w:rsid w:val="007F6EAB"/>
    <w:rsid w:val="00800F29"/>
    <w:rsid w:val="00801EE4"/>
    <w:rsid w:val="00803CBB"/>
    <w:rsid w:val="00804E43"/>
    <w:rsid w:val="00806977"/>
    <w:rsid w:val="00807742"/>
    <w:rsid w:val="00807A9F"/>
    <w:rsid w:val="00810B8A"/>
    <w:rsid w:val="0081156A"/>
    <w:rsid w:val="0081249C"/>
    <w:rsid w:val="008135F6"/>
    <w:rsid w:val="0081453E"/>
    <w:rsid w:val="0081583D"/>
    <w:rsid w:val="00815E12"/>
    <w:rsid w:val="0081675C"/>
    <w:rsid w:val="0081777E"/>
    <w:rsid w:val="00820B2F"/>
    <w:rsid w:val="00824234"/>
    <w:rsid w:val="008242CA"/>
    <w:rsid w:val="00824AFB"/>
    <w:rsid w:val="00825150"/>
    <w:rsid w:val="00825DE5"/>
    <w:rsid w:val="0082693E"/>
    <w:rsid w:val="00833FFC"/>
    <w:rsid w:val="00834767"/>
    <w:rsid w:val="00834E5D"/>
    <w:rsid w:val="00835264"/>
    <w:rsid w:val="0083750A"/>
    <w:rsid w:val="00841459"/>
    <w:rsid w:val="0084207B"/>
    <w:rsid w:val="008427FB"/>
    <w:rsid w:val="00843214"/>
    <w:rsid w:val="00844365"/>
    <w:rsid w:val="00850140"/>
    <w:rsid w:val="00850A46"/>
    <w:rsid w:val="00851962"/>
    <w:rsid w:val="00852522"/>
    <w:rsid w:val="008530E3"/>
    <w:rsid w:val="008549D5"/>
    <w:rsid w:val="00856C02"/>
    <w:rsid w:val="00861C7F"/>
    <w:rsid w:val="00866627"/>
    <w:rsid w:val="0086738D"/>
    <w:rsid w:val="00867463"/>
    <w:rsid w:val="00871E90"/>
    <w:rsid w:val="00871FFF"/>
    <w:rsid w:val="00875B65"/>
    <w:rsid w:val="0087641A"/>
    <w:rsid w:val="0087675C"/>
    <w:rsid w:val="00880FC9"/>
    <w:rsid w:val="0088284F"/>
    <w:rsid w:val="0088576B"/>
    <w:rsid w:val="00885B79"/>
    <w:rsid w:val="008871AD"/>
    <w:rsid w:val="00887E93"/>
    <w:rsid w:val="008911B4"/>
    <w:rsid w:val="00893F70"/>
    <w:rsid w:val="00894ECF"/>
    <w:rsid w:val="0089575E"/>
    <w:rsid w:val="00895AC8"/>
    <w:rsid w:val="00895D9E"/>
    <w:rsid w:val="008974A7"/>
    <w:rsid w:val="008A0686"/>
    <w:rsid w:val="008A28E0"/>
    <w:rsid w:val="008A4BD0"/>
    <w:rsid w:val="008A5639"/>
    <w:rsid w:val="008B07C1"/>
    <w:rsid w:val="008B0C15"/>
    <w:rsid w:val="008B3D3F"/>
    <w:rsid w:val="008B5FE3"/>
    <w:rsid w:val="008C0011"/>
    <w:rsid w:val="008C0A3D"/>
    <w:rsid w:val="008C3744"/>
    <w:rsid w:val="008C38D7"/>
    <w:rsid w:val="008C5DD3"/>
    <w:rsid w:val="008D2F6D"/>
    <w:rsid w:val="008D3AD8"/>
    <w:rsid w:val="008D5DC5"/>
    <w:rsid w:val="008D642A"/>
    <w:rsid w:val="008E1E95"/>
    <w:rsid w:val="008E28F9"/>
    <w:rsid w:val="008E5C8F"/>
    <w:rsid w:val="008E660D"/>
    <w:rsid w:val="008F06DE"/>
    <w:rsid w:val="008F1F3F"/>
    <w:rsid w:val="008F2E98"/>
    <w:rsid w:val="008F3D56"/>
    <w:rsid w:val="008F4582"/>
    <w:rsid w:val="008F5F60"/>
    <w:rsid w:val="00900378"/>
    <w:rsid w:val="009007A8"/>
    <w:rsid w:val="009033AC"/>
    <w:rsid w:val="00904110"/>
    <w:rsid w:val="00906E7A"/>
    <w:rsid w:val="009108D7"/>
    <w:rsid w:val="00910A0D"/>
    <w:rsid w:val="00911048"/>
    <w:rsid w:val="00911067"/>
    <w:rsid w:val="009129AD"/>
    <w:rsid w:val="00912A4E"/>
    <w:rsid w:val="00912E81"/>
    <w:rsid w:val="00913928"/>
    <w:rsid w:val="00913BE0"/>
    <w:rsid w:val="00916587"/>
    <w:rsid w:val="009176DD"/>
    <w:rsid w:val="00921B36"/>
    <w:rsid w:val="00927AD4"/>
    <w:rsid w:val="009309CC"/>
    <w:rsid w:val="00930A07"/>
    <w:rsid w:val="00932154"/>
    <w:rsid w:val="00932A8B"/>
    <w:rsid w:val="009332D6"/>
    <w:rsid w:val="00933569"/>
    <w:rsid w:val="00934FE8"/>
    <w:rsid w:val="00935620"/>
    <w:rsid w:val="00935C6E"/>
    <w:rsid w:val="00936C75"/>
    <w:rsid w:val="00940020"/>
    <w:rsid w:val="0094502C"/>
    <w:rsid w:val="00946734"/>
    <w:rsid w:val="0094722E"/>
    <w:rsid w:val="009473E4"/>
    <w:rsid w:val="0094795A"/>
    <w:rsid w:val="00947C90"/>
    <w:rsid w:val="00952662"/>
    <w:rsid w:val="009529B1"/>
    <w:rsid w:val="00952D66"/>
    <w:rsid w:val="00954035"/>
    <w:rsid w:val="00954504"/>
    <w:rsid w:val="00954F2D"/>
    <w:rsid w:val="0095589A"/>
    <w:rsid w:val="00955B1A"/>
    <w:rsid w:val="00956B2E"/>
    <w:rsid w:val="009577A8"/>
    <w:rsid w:val="00957C28"/>
    <w:rsid w:val="00957F7C"/>
    <w:rsid w:val="009600D4"/>
    <w:rsid w:val="00960FA9"/>
    <w:rsid w:val="009623F9"/>
    <w:rsid w:val="0096435F"/>
    <w:rsid w:val="00966C11"/>
    <w:rsid w:val="00970571"/>
    <w:rsid w:val="009728BD"/>
    <w:rsid w:val="00976C4D"/>
    <w:rsid w:val="00982778"/>
    <w:rsid w:val="00982FD9"/>
    <w:rsid w:val="00985C7C"/>
    <w:rsid w:val="009924ED"/>
    <w:rsid w:val="009A41B2"/>
    <w:rsid w:val="009A669B"/>
    <w:rsid w:val="009A6C7A"/>
    <w:rsid w:val="009B2521"/>
    <w:rsid w:val="009B2855"/>
    <w:rsid w:val="009B3793"/>
    <w:rsid w:val="009B3925"/>
    <w:rsid w:val="009B3C63"/>
    <w:rsid w:val="009B5BFC"/>
    <w:rsid w:val="009B625D"/>
    <w:rsid w:val="009C141A"/>
    <w:rsid w:val="009C6609"/>
    <w:rsid w:val="009C79AD"/>
    <w:rsid w:val="009D0E5C"/>
    <w:rsid w:val="009D10E8"/>
    <w:rsid w:val="009D2A01"/>
    <w:rsid w:val="009D33D9"/>
    <w:rsid w:val="009D42B1"/>
    <w:rsid w:val="009D686F"/>
    <w:rsid w:val="009E6363"/>
    <w:rsid w:val="009F2A49"/>
    <w:rsid w:val="009F2C8D"/>
    <w:rsid w:val="009F6936"/>
    <w:rsid w:val="00A0139D"/>
    <w:rsid w:val="00A01DD7"/>
    <w:rsid w:val="00A03315"/>
    <w:rsid w:val="00A0658E"/>
    <w:rsid w:val="00A06B42"/>
    <w:rsid w:val="00A126DC"/>
    <w:rsid w:val="00A143AE"/>
    <w:rsid w:val="00A15E2E"/>
    <w:rsid w:val="00A1786B"/>
    <w:rsid w:val="00A22A0C"/>
    <w:rsid w:val="00A239E8"/>
    <w:rsid w:val="00A25DC6"/>
    <w:rsid w:val="00A271B9"/>
    <w:rsid w:val="00A2787F"/>
    <w:rsid w:val="00A3132D"/>
    <w:rsid w:val="00A3134A"/>
    <w:rsid w:val="00A335C5"/>
    <w:rsid w:val="00A33941"/>
    <w:rsid w:val="00A35BC4"/>
    <w:rsid w:val="00A361CF"/>
    <w:rsid w:val="00A4500E"/>
    <w:rsid w:val="00A46D67"/>
    <w:rsid w:val="00A540A6"/>
    <w:rsid w:val="00A56548"/>
    <w:rsid w:val="00A57D84"/>
    <w:rsid w:val="00A660C1"/>
    <w:rsid w:val="00A73788"/>
    <w:rsid w:val="00A73CC0"/>
    <w:rsid w:val="00A743E8"/>
    <w:rsid w:val="00A7625C"/>
    <w:rsid w:val="00A76C7A"/>
    <w:rsid w:val="00A8118F"/>
    <w:rsid w:val="00A84CF2"/>
    <w:rsid w:val="00A851BC"/>
    <w:rsid w:val="00A85B8C"/>
    <w:rsid w:val="00A902A8"/>
    <w:rsid w:val="00A90BDF"/>
    <w:rsid w:val="00A9203C"/>
    <w:rsid w:val="00A92CC8"/>
    <w:rsid w:val="00A93901"/>
    <w:rsid w:val="00A97789"/>
    <w:rsid w:val="00AA23A5"/>
    <w:rsid w:val="00AA27E1"/>
    <w:rsid w:val="00AA3B76"/>
    <w:rsid w:val="00AA42F4"/>
    <w:rsid w:val="00AA471E"/>
    <w:rsid w:val="00AA763C"/>
    <w:rsid w:val="00AB142F"/>
    <w:rsid w:val="00AB2394"/>
    <w:rsid w:val="00AB52CB"/>
    <w:rsid w:val="00AB57DF"/>
    <w:rsid w:val="00AB5DEB"/>
    <w:rsid w:val="00AB7F44"/>
    <w:rsid w:val="00AC30CE"/>
    <w:rsid w:val="00AC4650"/>
    <w:rsid w:val="00AC769F"/>
    <w:rsid w:val="00AD1E28"/>
    <w:rsid w:val="00AD36AE"/>
    <w:rsid w:val="00AD4FFE"/>
    <w:rsid w:val="00AE148B"/>
    <w:rsid w:val="00AE7362"/>
    <w:rsid w:val="00AF07B9"/>
    <w:rsid w:val="00AF1A76"/>
    <w:rsid w:val="00AF2026"/>
    <w:rsid w:val="00AF25E8"/>
    <w:rsid w:val="00AF492B"/>
    <w:rsid w:val="00AF4C39"/>
    <w:rsid w:val="00B006C5"/>
    <w:rsid w:val="00B01E29"/>
    <w:rsid w:val="00B071F7"/>
    <w:rsid w:val="00B10925"/>
    <w:rsid w:val="00B10CF1"/>
    <w:rsid w:val="00B123F9"/>
    <w:rsid w:val="00B125C9"/>
    <w:rsid w:val="00B13B80"/>
    <w:rsid w:val="00B1461C"/>
    <w:rsid w:val="00B161B2"/>
    <w:rsid w:val="00B17805"/>
    <w:rsid w:val="00B21596"/>
    <w:rsid w:val="00B24FC1"/>
    <w:rsid w:val="00B26B37"/>
    <w:rsid w:val="00B3032C"/>
    <w:rsid w:val="00B3108F"/>
    <w:rsid w:val="00B31215"/>
    <w:rsid w:val="00B31ABC"/>
    <w:rsid w:val="00B40354"/>
    <w:rsid w:val="00B40D51"/>
    <w:rsid w:val="00B41EB8"/>
    <w:rsid w:val="00B50F9C"/>
    <w:rsid w:val="00B52245"/>
    <w:rsid w:val="00B52E42"/>
    <w:rsid w:val="00B55F2E"/>
    <w:rsid w:val="00B562F6"/>
    <w:rsid w:val="00B62958"/>
    <w:rsid w:val="00B63103"/>
    <w:rsid w:val="00B65147"/>
    <w:rsid w:val="00B662E0"/>
    <w:rsid w:val="00B708A1"/>
    <w:rsid w:val="00B74184"/>
    <w:rsid w:val="00B76057"/>
    <w:rsid w:val="00B779C0"/>
    <w:rsid w:val="00B8046F"/>
    <w:rsid w:val="00B805D6"/>
    <w:rsid w:val="00B8292B"/>
    <w:rsid w:val="00B82C44"/>
    <w:rsid w:val="00B83AF0"/>
    <w:rsid w:val="00B86AEA"/>
    <w:rsid w:val="00B9051F"/>
    <w:rsid w:val="00BA0C3D"/>
    <w:rsid w:val="00BA4D9C"/>
    <w:rsid w:val="00BA5102"/>
    <w:rsid w:val="00BB2260"/>
    <w:rsid w:val="00BB2B7E"/>
    <w:rsid w:val="00BB5C31"/>
    <w:rsid w:val="00BB6BDF"/>
    <w:rsid w:val="00BC02CA"/>
    <w:rsid w:val="00BC4328"/>
    <w:rsid w:val="00BC47EC"/>
    <w:rsid w:val="00BC71F0"/>
    <w:rsid w:val="00BC7D9B"/>
    <w:rsid w:val="00BD070A"/>
    <w:rsid w:val="00BD15F2"/>
    <w:rsid w:val="00BD23D0"/>
    <w:rsid w:val="00BD27F7"/>
    <w:rsid w:val="00BD2C32"/>
    <w:rsid w:val="00BD4C95"/>
    <w:rsid w:val="00BD584C"/>
    <w:rsid w:val="00BD5F38"/>
    <w:rsid w:val="00BD7E63"/>
    <w:rsid w:val="00BE7156"/>
    <w:rsid w:val="00BE7207"/>
    <w:rsid w:val="00BF2EF5"/>
    <w:rsid w:val="00BF35F1"/>
    <w:rsid w:val="00BF4125"/>
    <w:rsid w:val="00BF449B"/>
    <w:rsid w:val="00BF60E6"/>
    <w:rsid w:val="00BF6C83"/>
    <w:rsid w:val="00BF7169"/>
    <w:rsid w:val="00C0173D"/>
    <w:rsid w:val="00C02795"/>
    <w:rsid w:val="00C02FD4"/>
    <w:rsid w:val="00C037A6"/>
    <w:rsid w:val="00C04E9C"/>
    <w:rsid w:val="00C06E27"/>
    <w:rsid w:val="00C07D21"/>
    <w:rsid w:val="00C10161"/>
    <w:rsid w:val="00C1121F"/>
    <w:rsid w:val="00C11DFE"/>
    <w:rsid w:val="00C13ABC"/>
    <w:rsid w:val="00C14992"/>
    <w:rsid w:val="00C2035C"/>
    <w:rsid w:val="00C209F9"/>
    <w:rsid w:val="00C22642"/>
    <w:rsid w:val="00C236AB"/>
    <w:rsid w:val="00C24764"/>
    <w:rsid w:val="00C30D92"/>
    <w:rsid w:val="00C314B0"/>
    <w:rsid w:val="00C3427E"/>
    <w:rsid w:val="00C35C83"/>
    <w:rsid w:val="00C3757D"/>
    <w:rsid w:val="00C43F48"/>
    <w:rsid w:val="00C44314"/>
    <w:rsid w:val="00C5023F"/>
    <w:rsid w:val="00C50273"/>
    <w:rsid w:val="00C525E6"/>
    <w:rsid w:val="00C532FA"/>
    <w:rsid w:val="00C537F6"/>
    <w:rsid w:val="00C53EBA"/>
    <w:rsid w:val="00C57C13"/>
    <w:rsid w:val="00C62D16"/>
    <w:rsid w:val="00C67CE7"/>
    <w:rsid w:val="00C72465"/>
    <w:rsid w:val="00C73772"/>
    <w:rsid w:val="00C761C7"/>
    <w:rsid w:val="00C81BA1"/>
    <w:rsid w:val="00C83029"/>
    <w:rsid w:val="00C87168"/>
    <w:rsid w:val="00C87ED5"/>
    <w:rsid w:val="00C92509"/>
    <w:rsid w:val="00C939BB"/>
    <w:rsid w:val="00C9582B"/>
    <w:rsid w:val="00C9593D"/>
    <w:rsid w:val="00CA1C7B"/>
    <w:rsid w:val="00CA334C"/>
    <w:rsid w:val="00CA423A"/>
    <w:rsid w:val="00CA4A3E"/>
    <w:rsid w:val="00CA50BE"/>
    <w:rsid w:val="00CB0585"/>
    <w:rsid w:val="00CB35D9"/>
    <w:rsid w:val="00CB4D20"/>
    <w:rsid w:val="00CB51E7"/>
    <w:rsid w:val="00CB57FF"/>
    <w:rsid w:val="00CC4AF4"/>
    <w:rsid w:val="00CD3723"/>
    <w:rsid w:val="00CD3A1C"/>
    <w:rsid w:val="00CD3BF4"/>
    <w:rsid w:val="00CD57AF"/>
    <w:rsid w:val="00CD79AC"/>
    <w:rsid w:val="00CE0202"/>
    <w:rsid w:val="00CE13B3"/>
    <w:rsid w:val="00CE5743"/>
    <w:rsid w:val="00CE587F"/>
    <w:rsid w:val="00CE7B03"/>
    <w:rsid w:val="00CF1F35"/>
    <w:rsid w:val="00CF44D3"/>
    <w:rsid w:val="00CF4922"/>
    <w:rsid w:val="00CF56ED"/>
    <w:rsid w:val="00CF7040"/>
    <w:rsid w:val="00D00722"/>
    <w:rsid w:val="00D01456"/>
    <w:rsid w:val="00D1064C"/>
    <w:rsid w:val="00D170B3"/>
    <w:rsid w:val="00D21DC0"/>
    <w:rsid w:val="00D260FE"/>
    <w:rsid w:val="00D26CE8"/>
    <w:rsid w:val="00D27D5B"/>
    <w:rsid w:val="00D27E34"/>
    <w:rsid w:val="00D3076E"/>
    <w:rsid w:val="00D34228"/>
    <w:rsid w:val="00D34CEC"/>
    <w:rsid w:val="00D3651B"/>
    <w:rsid w:val="00D3681D"/>
    <w:rsid w:val="00D40163"/>
    <w:rsid w:val="00D402AA"/>
    <w:rsid w:val="00D40CD5"/>
    <w:rsid w:val="00D44D64"/>
    <w:rsid w:val="00D45878"/>
    <w:rsid w:val="00D47057"/>
    <w:rsid w:val="00D47C88"/>
    <w:rsid w:val="00D5068A"/>
    <w:rsid w:val="00D508CB"/>
    <w:rsid w:val="00D563F5"/>
    <w:rsid w:val="00D6148E"/>
    <w:rsid w:val="00D62F30"/>
    <w:rsid w:val="00D70240"/>
    <w:rsid w:val="00D704C4"/>
    <w:rsid w:val="00D71232"/>
    <w:rsid w:val="00D737D9"/>
    <w:rsid w:val="00D75672"/>
    <w:rsid w:val="00D77FF9"/>
    <w:rsid w:val="00D80293"/>
    <w:rsid w:val="00D80E01"/>
    <w:rsid w:val="00D819E0"/>
    <w:rsid w:val="00D81B2E"/>
    <w:rsid w:val="00D83535"/>
    <w:rsid w:val="00D84DD6"/>
    <w:rsid w:val="00D92125"/>
    <w:rsid w:val="00D92EF1"/>
    <w:rsid w:val="00D94452"/>
    <w:rsid w:val="00D94657"/>
    <w:rsid w:val="00DA18A4"/>
    <w:rsid w:val="00DA3CC4"/>
    <w:rsid w:val="00DA459A"/>
    <w:rsid w:val="00DA5B9D"/>
    <w:rsid w:val="00DB19EB"/>
    <w:rsid w:val="00DB610C"/>
    <w:rsid w:val="00DB6F64"/>
    <w:rsid w:val="00DB7270"/>
    <w:rsid w:val="00DB76E3"/>
    <w:rsid w:val="00DC35E3"/>
    <w:rsid w:val="00DC3DBC"/>
    <w:rsid w:val="00DC52A2"/>
    <w:rsid w:val="00DC54A6"/>
    <w:rsid w:val="00DD3A73"/>
    <w:rsid w:val="00DD7BE0"/>
    <w:rsid w:val="00DE0154"/>
    <w:rsid w:val="00DE07AE"/>
    <w:rsid w:val="00DE4A8A"/>
    <w:rsid w:val="00DE65AA"/>
    <w:rsid w:val="00DE662A"/>
    <w:rsid w:val="00DF0898"/>
    <w:rsid w:val="00DF10D5"/>
    <w:rsid w:val="00DF33D7"/>
    <w:rsid w:val="00DF3BDD"/>
    <w:rsid w:val="00DF477E"/>
    <w:rsid w:val="00DF4878"/>
    <w:rsid w:val="00DF4F85"/>
    <w:rsid w:val="00DF5EAC"/>
    <w:rsid w:val="00DF6D52"/>
    <w:rsid w:val="00DF6E49"/>
    <w:rsid w:val="00E028E6"/>
    <w:rsid w:val="00E038C4"/>
    <w:rsid w:val="00E03DBC"/>
    <w:rsid w:val="00E077A9"/>
    <w:rsid w:val="00E12F73"/>
    <w:rsid w:val="00E14FC5"/>
    <w:rsid w:val="00E15451"/>
    <w:rsid w:val="00E15FD6"/>
    <w:rsid w:val="00E21299"/>
    <w:rsid w:val="00E22358"/>
    <w:rsid w:val="00E248A9"/>
    <w:rsid w:val="00E26B66"/>
    <w:rsid w:val="00E27E8F"/>
    <w:rsid w:val="00E3072B"/>
    <w:rsid w:val="00E36DC2"/>
    <w:rsid w:val="00E36DF4"/>
    <w:rsid w:val="00E36E82"/>
    <w:rsid w:val="00E36F4A"/>
    <w:rsid w:val="00E37C55"/>
    <w:rsid w:val="00E418B8"/>
    <w:rsid w:val="00E430C3"/>
    <w:rsid w:val="00E43BAB"/>
    <w:rsid w:val="00E44DA1"/>
    <w:rsid w:val="00E450DF"/>
    <w:rsid w:val="00E453D5"/>
    <w:rsid w:val="00E47218"/>
    <w:rsid w:val="00E4746B"/>
    <w:rsid w:val="00E477DB"/>
    <w:rsid w:val="00E532CC"/>
    <w:rsid w:val="00E557F1"/>
    <w:rsid w:val="00E612B0"/>
    <w:rsid w:val="00E61B7C"/>
    <w:rsid w:val="00E62682"/>
    <w:rsid w:val="00E66373"/>
    <w:rsid w:val="00E669B7"/>
    <w:rsid w:val="00E67ED2"/>
    <w:rsid w:val="00E70FB2"/>
    <w:rsid w:val="00E70FD6"/>
    <w:rsid w:val="00E74C86"/>
    <w:rsid w:val="00E74D97"/>
    <w:rsid w:val="00E75776"/>
    <w:rsid w:val="00E758D9"/>
    <w:rsid w:val="00E778F1"/>
    <w:rsid w:val="00E829BB"/>
    <w:rsid w:val="00E844F0"/>
    <w:rsid w:val="00E84BCB"/>
    <w:rsid w:val="00E8515A"/>
    <w:rsid w:val="00E8775E"/>
    <w:rsid w:val="00E87BE2"/>
    <w:rsid w:val="00E90A9A"/>
    <w:rsid w:val="00E94E84"/>
    <w:rsid w:val="00E95B2E"/>
    <w:rsid w:val="00E969B2"/>
    <w:rsid w:val="00E9723E"/>
    <w:rsid w:val="00E9758E"/>
    <w:rsid w:val="00E9794D"/>
    <w:rsid w:val="00EA3415"/>
    <w:rsid w:val="00EA3A10"/>
    <w:rsid w:val="00EA3A15"/>
    <w:rsid w:val="00EA4B9C"/>
    <w:rsid w:val="00EA5811"/>
    <w:rsid w:val="00EA6A0A"/>
    <w:rsid w:val="00EB0224"/>
    <w:rsid w:val="00EB15F1"/>
    <w:rsid w:val="00EB5CC8"/>
    <w:rsid w:val="00EB5DB9"/>
    <w:rsid w:val="00EC1B45"/>
    <w:rsid w:val="00EC241C"/>
    <w:rsid w:val="00EC2975"/>
    <w:rsid w:val="00EC3699"/>
    <w:rsid w:val="00EC49B6"/>
    <w:rsid w:val="00EC5D2F"/>
    <w:rsid w:val="00EC678C"/>
    <w:rsid w:val="00EC70A0"/>
    <w:rsid w:val="00EC7CF2"/>
    <w:rsid w:val="00EC7D67"/>
    <w:rsid w:val="00ED0CA9"/>
    <w:rsid w:val="00ED1B7F"/>
    <w:rsid w:val="00ED1D9A"/>
    <w:rsid w:val="00ED28C1"/>
    <w:rsid w:val="00ED4CA0"/>
    <w:rsid w:val="00ED715F"/>
    <w:rsid w:val="00EE0F79"/>
    <w:rsid w:val="00EE2C2D"/>
    <w:rsid w:val="00EE2E07"/>
    <w:rsid w:val="00EF2DD5"/>
    <w:rsid w:val="00EF512C"/>
    <w:rsid w:val="00EF527F"/>
    <w:rsid w:val="00F0241A"/>
    <w:rsid w:val="00F053C6"/>
    <w:rsid w:val="00F0699B"/>
    <w:rsid w:val="00F10D65"/>
    <w:rsid w:val="00F113D3"/>
    <w:rsid w:val="00F12B62"/>
    <w:rsid w:val="00F13F74"/>
    <w:rsid w:val="00F17488"/>
    <w:rsid w:val="00F21D6B"/>
    <w:rsid w:val="00F22B62"/>
    <w:rsid w:val="00F24E25"/>
    <w:rsid w:val="00F2598A"/>
    <w:rsid w:val="00F32397"/>
    <w:rsid w:val="00F3512B"/>
    <w:rsid w:val="00F37531"/>
    <w:rsid w:val="00F422F7"/>
    <w:rsid w:val="00F43F10"/>
    <w:rsid w:val="00F45A59"/>
    <w:rsid w:val="00F46023"/>
    <w:rsid w:val="00F47F30"/>
    <w:rsid w:val="00F55ED3"/>
    <w:rsid w:val="00F5627C"/>
    <w:rsid w:val="00F57B86"/>
    <w:rsid w:val="00F57E41"/>
    <w:rsid w:val="00F60389"/>
    <w:rsid w:val="00F60D91"/>
    <w:rsid w:val="00F614E9"/>
    <w:rsid w:val="00F636A5"/>
    <w:rsid w:val="00F6474C"/>
    <w:rsid w:val="00F65CED"/>
    <w:rsid w:val="00F66059"/>
    <w:rsid w:val="00F663E6"/>
    <w:rsid w:val="00F7023F"/>
    <w:rsid w:val="00F71717"/>
    <w:rsid w:val="00F72EBE"/>
    <w:rsid w:val="00F7401D"/>
    <w:rsid w:val="00F746E6"/>
    <w:rsid w:val="00F75210"/>
    <w:rsid w:val="00F820EE"/>
    <w:rsid w:val="00F83C7F"/>
    <w:rsid w:val="00F85678"/>
    <w:rsid w:val="00F8643C"/>
    <w:rsid w:val="00F876A0"/>
    <w:rsid w:val="00F94FE5"/>
    <w:rsid w:val="00F95D40"/>
    <w:rsid w:val="00F95F12"/>
    <w:rsid w:val="00FA0759"/>
    <w:rsid w:val="00FA14ED"/>
    <w:rsid w:val="00FA2105"/>
    <w:rsid w:val="00FA4A15"/>
    <w:rsid w:val="00FB26F0"/>
    <w:rsid w:val="00FC2935"/>
    <w:rsid w:val="00FC3FA2"/>
    <w:rsid w:val="00FD1C71"/>
    <w:rsid w:val="00FD1D26"/>
    <w:rsid w:val="00FD1D62"/>
    <w:rsid w:val="00FD230B"/>
    <w:rsid w:val="00FD2806"/>
    <w:rsid w:val="00FD776B"/>
    <w:rsid w:val="00FE7D0D"/>
    <w:rsid w:val="00FF2433"/>
    <w:rsid w:val="00FF266E"/>
    <w:rsid w:val="00FF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0A844"/>
  <w15:docId w15:val="{4DF2B13F-77D9-4A5E-B772-2E7F0A61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0B3"/>
    <w:rPr>
      <w:sz w:val="24"/>
      <w:szCs w:val="24"/>
    </w:rPr>
  </w:style>
  <w:style w:type="paragraph" w:styleId="Heading1">
    <w:name w:val="heading 1"/>
    <w:basedOn w:val="Normal"/>
    <w:next w:val="Normal"/>
    <w:link w:val="Heading1Char"/>
    <w:qFormat/>
    <w:rsid w:val="00E75776"/>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BA5102"/>
    <w:pPr>
      <w:keepNext/>
      <w:jc w:val="center"/>
      <w:outlineLvl w:val="1"/>
    </w:pPr>
    <w:rPr>
      <w:b/>
      <w:bCs/>
    </w:rPr>
  </w:style>
  <w:style w:type="paragraph" w:styleId="Heading3">
    <w:name w:val="heading 3"/>
    <w:basedOn w:val="Normal"/>
    <w:next w:val="Normal"/>
    <w:link w:val="Heading3Char"/>
    <w:qFormat/>
    <w:rsid w:val="00F3512B"/>
    <w:pPr>
      <w:keepNext/>
      <w:widowControl w:val="0"/>
      <w:jc w:val="both"/>
      <w:outlineLvl w:val="2"/>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A5102"/>
    <w:rPr>
      <w:b/>
      <w:bCs/>
      <w:sz w:val="24"/>
      <w:szCs w:val="24"/>
      <w:lang w:val="en-US" w:eastAsia="en-US" w:bidi="ar-SA"/>
    </w:rPr>
  </w:style>
  <w:style w:type="paragraph" w:styleId="Header">
    <w:name w:val="header"/>
    <w:basedOn w:val="Normal"/>
    <w:rsid w:val="00BA5102"/>
    <w:pPr>
      <w:tabs>
        <w:tab w:val="center" w:pos="4320"/>
        <w:tab w:val="right" w:pos="8640"/>
      </w:tabs>
    </w:pPr>
  </w:style>
  <w:style w:type="paragraph" w:styleId="Footer">
    <w:name w:val="footer"/>
    <w:basedOn w:val="Normal"/>
    <w:link w:val="FooterChar"/>
    <w:uiPriority w:val="99"/>
    <w:rsid w:val="00BA5102"/>
    <w:pPr>
      <w:tabs>
        <w:tab w:val="center" w:pos="4320"/>
        <w:tab w:val="right" w:pos="8640"/>
      </w:tabs>
    </w:pPr>
  </w:style>
  <w:style w:type="character" w:customStyle="1" w:styleId="CharChar6">
    <w:name w:val="Char Char6"/>
    <w:semiHidden/>
    <w:locked/>
    <w:rsid w:val="00605B11"/>
    <w:rPr>
      <w:b/>
      <w:bCs/>
      <w:sz w:val="24"/>
      <w:szCs w:val="24"/>
      <w:lang w:val="en-US" w:eastAsia="en-US" w:bidi="ar-SA"/>
    </w:rPr>
  </w:style>
  <w:style w:type="paragraph" w:styleId="BodyText">
    <w:name w:val="Body Text"/>
    <w:basedOn w:val="Normal"/>
    <w:link w:val="BodyTextChar"/>
    <w:rsid w:val="00605B11"/>
    <w:rPr>
      <w:sz w:val="20"/>
    </w:rPr>
  </w:style>
  <w:style w:type="character" w:customStyle="1" w:styleId="BodyTextChar">
    <w:name w:val="Body Text Char"/>
    <w:link w:val="BodyText"/>
    <w:semiHidden/>
    <w:locked/>
    <w:rsid w:val="00605B11"/>
    <w:rPr>
      <w:szCs w:val="24"/>
      <w:lang w:val="en-US" w:eastAsia="en-US" w:bidi="ar-SA"/>
    </w:rPr>
  </w:style>
  <w:style w:type="paragraph" w:customStyle="1" w:styleId="Default">
    <w:name w:val="Default"/>
    <w:rsid w:val="00F72EB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364641"/>
    <w:rPr>
      <w:rFonts w:ascii="Tahoma" w:hAnsi="Tahoma" w:cs="Tahoma"/>
      <w:sz w:val="16"/>
      <w:szCs w:val="16"/>
    </w:rPr>
  </w:style>
  <w:style w:type="character" w:customStyle="1" w:styleId="Heading1Char">
    <w:name w:val="Heading 1 Char"/>
    <w:link w:val="Heading1"/>
    <w:rsid w:val="00E75776"/>
    <w:rPr>
      <w:rFonts w:ascii="Cambria" w:eastAsia="Times New Roman" w:hAnsi="Cambria" w:cs="Times New Roman"/>
      <w:b/>
      <w:bCs/>
      <w:kern w:val="32"/>
      <w:sz w:val="32"/>
      <w:szCs w:val="32"/>
    </w:rPr>
  </w:style>
  <w:style w:type="paragraph" w:styleId="ListParagraph">
    <w:name w:val="List Paragraph"/>
    <w:basedOn w:val="Normal"/>
    <w:uiPriority w:val="34"/>
    <w:qFormat/>
    <w:rsid w:val="00E75776"/>
    <w:pPr>
      <w:ind w:left="720"/>
      <w:contextualSpacing/>
    </w:pPr>
  </w:style>
  <w:style w:type="character" w:customStyle="1" w:styleId="Heading3Char">
    <w:name w:val="Heading 3 Char"/>
    <w:basedOn w:val="DefaultParagraphFont"/>
    <w:link w:val="Heading3"/>
    <w:rsid w:val="00F3512B"/>
    <w:rPr>
      <w:b/>
      <w:snapToGrid w:val="0"/>
      <w:sz w:val="24"/>
      <w:u w:val="single"/>
    </w:rPr>
  </w:style>
  <w:style w:type="paragraph" w:styleId="Revision">
    <w:name w:val="Revision"/>
    <w:hidden/>
    <w:uiPriority w:val="99"/>
    <w:semiHidden/>
    <w:rsid w:val="00E37C55"/>
    <w:rPr>
      <w:sz w:val="24"/>
      <w:szCs w:val="24"/>
    </w:rPr>
  </w:style>
  <w:style w:type="table" w:styleId="TableGrid">
    <w:name w:val="Table Grid"/>
    <w:basedOn w:val="TableNormal"/>
    <w:uiPriority w:val="39"/>
    <w:rsid w:val="003411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411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31C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6019">
      <w:bodyDiv w:val="1"/>
      <w:marLeft w:val="0"/>
      <w:marRight w:val="0"/>
      <w:marTop w:val="0"/>
      <w:marBottom w:val="0"/>
      <w:divBdr>
        <w:top w:val="none" w:sz="0" w:space="0" w:color="auto"/>
        <w:left w:val="none" w:sz="0" w:space="0" w:color="auto"/>
        <w:bottom w:val="none" w:sz="0" w:space="0" w:color="auto"/>
        <w:right w:val="none" w:sz="0" w:space="0" w:color="auto"/>
      </w:divBdr>
      <w:divsChild>
        <w:div w:id="717242690">
          <w:marLeft w:val="864"/>
          <w:marRight w:val="0"/>
          <w:marTop w:val="91"/>
          <w:marBottom w:val="0"/>
          <w:divBdr>
            <w:top w:val="none" w:sz="0" w:space="0" w:color="auto"/>
            <w:left w:val="none" w:sz="0" w:space="0" w:color="auto"/>
            <w:bottom w:val="none" w:sz="0" w:space="0" w:color="auto"/>
            <w:right w:val="none" w:sz="0" w:space="0" w:color="auto"/>
          </w:divBdr>
        </w:div>
      </w:divsChild>
    </w:div>
    <w:div w:id="1596009771">
      <w:bodyDiv w:val="1"/>
      <w:marLeft w:val="0"/>
      <w:marRight w:val="0"/>
      <w:marTop w:val="0"/>
      <w:marBottom w:val="0"/>
      <w:divBdr>
        <w:top w:val="none" w:sz="0" w:space="0" w:color="auto"/>
        <w:left w:val="none" w:sz="0" w:space="0" w:color="auto"/>
        <w:bottom w:val="none" w:sz="0" w:space="0" w:color="auto"/>
        <w:right w:val="none" w:sz="0" w:space="0" w:color="auto"/>
      </w:divBdr>
    </w:div>
    <w:div w:id="179582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EDB60-A76A-401B-B566-9324D1F7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5839</Characters>
  <Application>Microsoft Office Word</Application>
  <DocSecurity>0</DocSecurity>
  <Lines>253</Lines>
  <Paragraphs>131</Paragraphs>
  <ScaleCrop>false</ScaleCrop>
  <HeadingPairs>
    <vt:vector size="2" baseType="variant">
      <vt:variant>
        <vt:lpstr>Title</vt:lpstr>
      </vt:variant>
      <vt:variant>
        <vt:i4>1</vt:i4>
      </vt:variant>
    </vt:vector>
  </HeadingPairs>
  <TitlesOfParts>
    <vt:vector size="1" baseType="lpstr">
      <vt:lpstr>Mnemonic</vt:lpstr>
    </vt:vector>
  </TitlesOfParts>
  <Company>WVMI</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Mnemonic</dc:title>
  <dc:creator>Jennifer Hall</dc:creator>
  <cp:lastModifiedBy>Hall, Jennifer</cp:lastModifiedBy>
  <cp:revision>2</cp:revision>
  <cp:lastPrinted>2013-04-03T17:12:00Z</cp:lastPrinted>
  <dcterms:created xsi:type="dcterms:W3CDTF">2025-12-18T13:34:00Z</dcterms:created>
  <dcterms:modified xsi:type="dcterms:W3CDTF">2025-12-18T13:34:00Z</dcterms:modified>
</cp:coreProperties>
</file>