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7" w:type="dxa"/>
        <w:tblInd w:w="101" w:type="dxa"/>
        <w:tblLayout w:type="fixed"/>
        <w:tblLook w:val="0000"/>
      </w:tblPr>
      <w:tblGrid>
        <w:gridCol w:w="722"/>
        <w:gridCol w:w="1170"/>
        <w:gridCol w:w="4325"/>
        <w:gridCol w:w="2070"/>
        <w:gridCol w:w="6300"/>
      </w:tblGrid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CB72D3" w:rsidRDefault="00FF01C2" w:rsidP="00B1353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2D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MARISTAT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986E62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241917" w:rsidRDefault="00986E62" w:rsidP="00986E6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b/>
                <w:sz w:val="24"/>
                <w:szCs w:val="24"/>
              </w:rPr>
              <w:t>Index FOBT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indfobtdt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86C" w:rsidRPr="00986E62" w:rsidRDefault="00986E62" w:rsidP="00A15F06">
            <w:pPr>
              <w:pStyle w:val="NoSpacing"/>
              <w:rPr>
                <w:rFonts w:ascii="Times New Roman" w:hAnsi="Times New Roman" w:cs="Times New Roman"/>
              </w:rPr>
            </w:pPr>
            <w:r w:rsidRPr="00986E62">
              <w:rPr>
                <w:rFonts w:ascii="Times New Roman" w:hAnsi="Times New Roman" w:cs="Times New Roman"/>
              </w:rPr>
              <w:t xml:space="preserve">Enter the date of the index </w:t>
            </w:r>
            <w:r w:rsidR="006D1AF4">
              <w:rPr>
                <w:rFonts w:ascii="Times New Roman" w:hAnsi="Times New Roman" w:cs="Times New Roman"/>
              </w:rPr>
              <w:t>fecal occult blood test (</w:t>
            </w:r>
            <w:r w:rsidRPr="00986E62">
              <w:rPr>
                <w:rFonts w:ascii="Times New Roman" w:hAnsi="Times New Roman" w:cs="Times New Roman"/>
              </w:rPr>
              <w:t>FOBT</w:t>
            </w:r>
            <w:r w:rsidR="006D1AF4">
              <w:rPr>
                <w:rFonts w:ascii="Times New Roman" w:hAnsi="Times New Roman" w:cs="Times New Roman"/>
              </w:rPr>
              <w:t>)</w:t>
            </w:r>
            <w:r w:rsidRPr="00986E62">
              <w:rPr>
                <w:rFonts w:ascii="Times New Roman" w:hAnsi="Times New Roman" w:cs="Times New Roman"/>
              </w:rPr>
              <w:t xml:space="preserve"> completed </w:t>
            </w:r>
            <w:r w:rsidR="00A15F06">
              <w:rPr>
                <w:rFonts w:ascii="Times New Roman" w:hAnsi="Times New Roman" w:cs="Times New Roman"/>
              </w:rPr>
              <w:t>during the timeframe from 4/01/2011 through 3/31/201</w:t>
            </w:r>
            <w:r w:rsidR="001338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:rsidR="00986E62" w:rsidRPr="00B8622C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2C">
              <w:rPr>
                <w:rFonts w:ascii="Times New Roman" w:hAnsi="Times New Roman" w:cs="Times New Roman"/>
                <w:b/>
                <w:sz w:val="20"/>
                <w:szCs w:val="20"/>
              </w:rPr>
              <w:t>Computer will pre-fill from pull list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986E62" w:rsidTr="00986E62">
              <w:tc>
                <w:tcPr>
                  <w:tcW w:w="1839" w:type="dxa"/>
                </w:tcPr>
                <w:p w:rsidR="00986E62" w:rsidRDefault="00986E62" w:rsidP="00B673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/01/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and &lt;= </w:t>
                  </w:r>
                  <w:r w:rsidR="00D867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</w:tr>
          </w:tbl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A15F06">
            <w:pPr>
              <w:pStyle w:val="NoSpacing"/>
              <w:rPr>
                <w:rFonts w:ascii="Times New Roman" w:hAnsi="Times New Roman" w:cs="Times New Roman"/>
              </w:rPr>
            </w:pPr>
            <w:r w:rsidRPr="00986E62">
              <w:rPr>
                <w:rFonts w:ascii="Times New Roman" w:hAnsi="Times New Roman" w:cs="Times New Roman"/>
              </w:rPr>
              <w:t xml:space="preserve">Computer will pre-fill the date of the index FOBT completed </w:t>
            </w:r>
            <w:r w:rsidR="00A15F06">
              <w:rPr>
                <w:rFonts w:ascii="Times New Roman" w:hAnsi="Times New Roman" w:cs="Times New Roman"/>
              </w:rPr>
              <w:t>during the specified timeframe.</w:t>
            </w: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indfobt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7CA" w:rsidRDefault="00986E62" w:rsidP="00471A4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documentation of the index FOBT in the medical record on (computer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1437CA">
              <w:rPr>
                <w:rFonts w:ascii="Times New Roman" w:hAnsi="Times New Roman" w:cs="Times New Roman"/>
              </w:rPr>
              <w:t>?</w:t>
            </w:r>
          </w:p>
          <w:p w:rsidR="00C667FE" w:rsidRDefault="00C667FE" w:rsidP="00C667F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C667FE" w:rsidRPr="00986E62" w:rsidRDefault="00C667FE" w:rsidP="00C667F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  <w:p w:rsidR="00471A49" w:rsidRPr="00986E62" w:rsidRDefault="00471A49" w:rsidP="00471A4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C667FE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667FE" w:rsidRDefault="00C667FE" w:rsidP="00126F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1, auto-fill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othfobtdt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fobt</w:t>
            </w:r>
            <w:r w:rsidR="00126F54">
              <w:rPr>
                <w:rFonts w:ascii="Times New Roman" w:hAnsi="Times New Roman" w:cs="Times New Roman"/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order to answer “1”, FOBT results must be documented in the medical record.  </w:t>
            </w:r>
          </w:p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self-report of FOBT is NOT acceptable.</w:t>
            </w:r>
          </w:p>
          <w:p w:rsidR="00986E62" w:rsidRPr="00986E62" w:rsidRDefault="00986E62" w:rsidP="007549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</w:t>
            </w:r>
            <w:r w:rsidR="00126F5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  lab reports</w:t>
            </w:r>
            <w:r w:rsidR="007549BA"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B1353D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986E62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timeframe from (computer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+ 180 days), is there documentation of FOBT in the medical record?</w:t>
            </w:r>
          </w:p>
          <w:p w:rsidR="001437CA" w:rsidRDefault="001437CA" w:rsidP="001437C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  <w:p w:rsidR="00C667FE" w:rsidRDefault="001437CA" w:rsidP="00C667F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C667FE" w:rsidRPr="00C667FE" w:rsidRDefault="00C667FE" w:rsidP="00C667F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C667FE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  <w:p w:rsidR="00C667FE" w:rsidRDefault="00C667FE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indfobt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:rsidR="00B8622C" w:rsidRDefault="00E13789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go to </w:t>
            </w:r>
            <w:proofErr w:type="spellStart"/>
            <w:r w:rsidRPr="00E13789">
              <w:rPr>
                <w:rFonts w:ascii="Times New Roman" w:hAnsi="Times New Roman" w:cs="Times New Roman"/>
                <w:b/>
                <w:sz w:val="20"/>
                <w:szCs w:val="20"/>
              </w:rPr>
              <w:t>fpretac</w:t>
            </w:r>
            <w:proofErr w:type="spellEnd"/>
          </w:p>
          <w:p w:rsidR="00737D1E" w:rsidRPr="00B8622C" w:rsidRDefault="00737D1E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order to answer “1”, FOBT results must be documented in the medical record.  </w:t>
            </w:r>
          </w:p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Patient self-report of FOBT is NOT acceptable. </w:t>
            </w:r>
          </w:p>
          <w:p w:rsidR="00986E62" w:rsidRPr="00986E62" w:rsidRDefault="001437C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</w:t>
            </w:r>
            <w:r w:rsidR="003129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  lab reports</w:t>
            </w:r>
            <w:r w:rsidR="007549BA"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B1353D" w:rsidRPr="00D8575C" w:rsidTr="007549BA">
        <w:trPr>
          <w:cantSplit/>
          <w:trHeight w:val="1677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Default="00355C01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Default="00B1353D" w:rsidP="009B553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date of the most recent FOBT completed during the timeframe from </w:t>
            </w:r>
            <w:r w:rsidR="009B55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+ 180 days)</w:t>
            </w:r>
            <w:r w:rsidR="00A24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Default="00B1353D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:rsidR="00C667FE" w:rsidRDefault="00C667FE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indfobt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B1353D" w:rsidTr="00B1353D">
              <w:tc>
                <w:tcPr>
                  <w:tcW w:w="1839" w:type="dxa"/>
                </w:tcPr>
                <w:p w:rsidR="00B1353D" w:rsidRDefault="00B1353D" w:rsidP="009B553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180 days prior to </w:t>
                  </w:r>
                  <w:r w:rsidR="009B55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 after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1353D" w:rsidRDefault="00B1353D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Pr="00986E62" w:rsidRDefault="00DE2A42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more than one FOBT was completed during the specified timeframe, enter the date of the most recent FOBT result.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7F4FAB" w:rsidRDefault="00E13789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137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6C2C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fobtype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type of FOBT was performed?</w:t>
            </w:r>
          </w:p>
          <w:p w:rsidR="00713146" w:rsidRDefault="007131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50590" w:rsidRDefault="00713146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Immunochemical (</w:t>
            </w:r>
            <w:proofErr w:type="spellStart"/>
            <w:r>
              <w:rPr>
                <w:rFonts w:ascii="Times New Roman" w:hAnsi="Times New Roman" w:cs="Times New Roman"/>
              </w:rPr>
              <w:t>iFOBT</w:t>
            </w:r>
            <w:proofErr w:type="spellEnd"/>
            <w:r>
              <w:rPr>
                <w:rFonts w:ascii="Times New Roman" w:hAnsi="Times New Roman" w:cs="Times New Roman"/>
              </w:rPr>
              <w:t>/FIT)</w:t>
            </w:r>
          </w:p>
          <w:p w:rsidR="00750590" w:rsidRDefault="007549BA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750590">
              <w:rPr>
                <w:rFonts w:ascii="Times New Roman" w:hAnsi="Times New Roman" w:cs="Times New Roman"/>
              </w:rPr>
              <w:t>. Unable to determine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7549BA">
              <w:rPr>
                <w:rFonts w:ascii="Times New Roman" w:hAnsi="Times New Roman" w:cs="Times New Roman"/>
                <w:sz w:val="20"/>
                <w:szCs w:val="20"/>
              </w:rPr>
              <w:t>,99</w:t>
            </w:r>
          </w:p>
          <w:p w:rsidR="006C2CE8" w:rsidRDefault="006C2CE8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A" w:rsidRPr="00837284" w:rsidRDefault="007549BA" w:rsidP="007549B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7284">
              <w:rPr>
                <w:rFonts w:ascii="Times New Roman" w:hAnsi="Times New Roman" w:cs="Times New Roman"/>
              </w:rPr>
              <w:t xml:space="preserve">If unable to determine whether the fecal occult blood testing was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37284">
              <w:rPr>
                <w:rFonts w:ascii="Times New Roman" w:hAnsi="Times New Roman" w:cs="Times New Roman"/>
              </w:rPr>
              <w:t xml:space="preserve"> or immunochemical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iFOBT</w:t>
            </w:r>
            <w:proofErr w:type="spellEnd"/>
            <w:r w:rsidRPr="00837284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select “99”. </w:t>
            </w:r>
          </w:p>
          <w:p w:rsidR="00713146" w:rsidRPr="00986E62" w:rsidRDefault="008C4BCD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source:  lab reports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7F4FAB" w:rsidRDefault="00E13789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137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6C2C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ifobtnum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B6A4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number of FOBT</w:t>
            </w:r>
            <w:r w:rsidR="00EB6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results reported in the record on (computer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 w:rsidR="007549B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="007549BA">
              <w:rPr>
                <w:rFonts w:ascii="Times New Roman" w:hAnsi="Times New Roman" w:cs="Times New Roman"/>
              </w:rPr>
              <w:t>othfobtdt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6C2CE8" w:rsidTr="006C2CE8">
              <w:tc>
                <w:tcPr>
                  <w:tcW w:w="1839" w:type="dxa"/>
                </w:tcPr>
                <w:p w:rsidR="006C2CE8" w:rsidRDefault="006C2CE8" w:rsidP="00986E6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Whole numbers 1 - 3</w:t>
                  </w:r>
                </w:p>
              </w:tc>
            </w:tr>
          </w:tbl>
          <w:p w:rsidR="006C2CE8" w:rsidRDefault="006C2CE8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837284" w:rsidRDefault="007549BA" w:rsidP="007549BA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Enter the exact number of FOBT results reported on the date entered in INDFOBTDT or OTHFOBTDT.</w:t>
            </w:r>
            <w:r w:rsidRPr="004B7C89">
              <w:t xml:space="preserve">  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fobtpos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397370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at least </w:t>
            </w:r>
            <w:r w:rsidRPr="00E64019">
              <w:rPr>
                <w:rFonts w:ascii="Times New Roman" w:hAnsi="Times New Roman" w:cs="Times New Roman"/>
                <w:u w:val="single"/>
              </w:rPr>
              <w:t>one result</w:t>
            </w:r>
            <w:r w:rsidRPr="00397370">
              <w:rPr>
                <w:rFonts w:ascii="Times New Roman" w:hAnsi="Times New Roman" w:cs="Times New Roman"/>
              </w:rPr>
              <w:t xml:space="preserve"> of the most recent FOBT or </w:t>
            </w:r>
            <w:r w:rsidR="00EB6A46">
              <w:rPr>
                <w:rFonts w:ascii="Times New Roman" w:hAnsi="Times New Roman" w:cs="Times New Roman"/>
              </w:rPr>
              <w:t>(</w:t>
            </w:r>
            <w:r w:rsidRPr="00397370">
              <w:rPr>
                <w:rFonts w:ascii="Times New Roman" w:hAnsi="Times New Roman" w:cs="Times New Roman"/>
              </w:rPr>
              <w:t>set of screening FOBTs</w:t>
            </w:r>
            <w:r w:rsidR="00EB6A4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reported as positive</w:t>
            </w:r>
            <w:r w:rsidRPr="00397370">
              <w:rPr>
                <w:rFonts w:ascii="Times New Roman" w:hAnsi="Times New Roman" w:cs="Times New Roman"/>
              </w:rPr>
              <w:t>?</w:t>
            </w:r>
          </w:p>
          <w:p w:rsidR="00713146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713146" w:rsidRPr="00397370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  <w:p w:rsidR="00713146" w:rsidRPr="00397370" w:rsidRDefault="00713146" w:rsidP="00EF13A7">
            <w:pPr>
              <w:pStyle w:val="NoSpacing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D8575C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at least one FOBT test result was reported as positive, select “1”.  If all reported results were negative, select “2”.  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whyfobt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reason (indication) for performing the FOBT was documented by the physician/APN/PA?</w:t>
            </w:r>
          </w:p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Screening</w:t>
            </w:r>
          </w:p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Diagnostic (bleeding, anemia, etc.)</w:t>
            </w:r>
          </w:p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 No reason documented or unable to determine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E2A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in progress notes surrounding the date the FOBT was ordered for documentation of the reason (indication) by the physician/APN/PA.</w:t>
            </w:r>
            <w:r w:rsidR="00500E2A">
              <w:rPr>
                <w:rFonts w:ascii="Times New Roman" w:hAnsi="Times New Roman" w:cs="Times New Roman"/>
              </w:rPr>
              <w:t xml:space="preserve">  </w:t>
            </w:r>
          </w:p>
          <w:p w:rsidR="00713146" w:rsidRDefault="00500E2A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request for FOBT (e.g., stool cards given to patient) is documented in </w:t>
            </w:r>
            <w:r w:rsidR="008C4BCD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Colorectal Cancer Screening Clinical Reminder note and there is </w:t>
            </w:r>
            <w:r w:rsidR="008C4BCD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documentation of a diagnostic indication, enter “3”. </w:t>
            </w:r>
          </w:p>
          <w:p w:rsidR="00713146" w:rsidRDefault="00713146" w:rsidP="006D1A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Suggested data source:  </w:t>
            </w:r>
            <w:r w:rsidR="006D1AF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rogress notes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fpretac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 to the most recent FOBT</w:t>
            </w:r>
            <w:r w:rsidR="00EB6A46">
              <w:rPr>
                <w:rFonts w:ascii="Times New Roman" w:hAnsi="Times New Roman" w:cs="Times New Roman"/>
              </w:rPr>
              <w:t xml:space="preserve"> (or</w:t>
            </w:r>
            <w:r w:rsidR="00DE2A42">
              <w:rPr>
                <w:rFonts w:ascii="Times New Roman" w:hAnsi="Times New Roman" w:cs="Times New Roman"/>
              </w:rPr>
              <w:t xml:space="preserve"> prior to </w:t>
            </w:r>
            <w:r w:rsidR="006D1AF4">
              <w:rPr>
                <w:rFonts w:ascii="Times New Roman" w:hAnsi="Times New Roman" w:cs="Times New Roman"/>
              </w:rPr>
              <w:t>4</w:t>
            </w:r>
            <w:r w:rsidR="00126F54">
              <w:rPr>
                <w:rFonts w:ascii="Times New Roman" w:hAnsi="Times New Roman" w:cs="Times New Roman"/>
              </w:rPr>
              <w:t>/01</w:t>
            </w:r>
            <w:r w:rsidR="00EB6A46">
              <w:rPr>
                <w:rFonts w:ascii="Times New Roman" w:hAnsi="Times New Roman" w:cs="Times New Roman"/>
              </w:rPr>
              <w:t>/2011 if FOBT not found)</w:t>
            </w:r>
            <w:r>
              <w:rPr>
                <w:rFonts w:ascii="Times New Roman" w:hAnsi="Times New Roman" w:cs="Times New Roman"/>
              </w:rPr>
              <w:t>, is there evidence in the record that the patient had a total abdominal colectomy?</w:t>
            </w:r>
          </w:p>
          <w:p w:rsidR="00713146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713146" w:rsidRPr="00D04F7D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D8575C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 w:rsidRPr="00AD1F51">
              <w:rPr>
                <w:rFonts w:ascii="Times New Roman" w:hAnsi="Times New Roman" w:cs="Times New Roman"/>
                <w:b/>
              </w:rPr>
              <w:t>Total abdominal colectomy</w:t>
            </w:r>
            <w:r w:rsidRPr="00D8575C">
              <w:rPr>
                <w:rFonts w:ascii="Times New Roman" w:hAnsi="Times New Roman" w:cs="Times New Roman"/>
              </w:rPr>
              <w:t xml:space="preserve"> = Complete removal of the colon including the rectum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667F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667FE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During FY201</w:t>
            </w:r>
            <w:r w:rsidR="008C4BC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FY201</w:t>
            </w:r>
            <w:r w:rsidR="008C4BC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is there documentation that the patient’s life expectancy </w:t>
            </w:r>
            <w:r w:rsidR="00126F54">
              <w:rPr>
                <w:rFonts w:ascii="Times New Roman" w:hAnsi="Times New Roman"/>
                <w:sz w:val="22"/>
                <w:szCs w:val="22"/>
              </w:rPr>
              <w:t>was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less than 6 months?</w:t>
            </w:r>
          </w:p>
          <w:p w:rsidR="00713146" w:rsidRDefault="00713146" w:rsidP="00C667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  <w:p w:rsidR="00713146" w:rsidRPr="006765EE" w:rsidRDefault="00713146" w:rsidP="00C667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C667F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D8575C" w:rsidRDefault="00713146" w:rsidP="00C667FE">
            <w:pPr>
              <w:pStyle w:val="NoSpacing"/>
              <w:rPr>
                <w:rFonts w:ascii="Times New Roman" w:hAnsi="Times New Roman" w:cs="Times New Roman"/>
              </w:rPr>
            </w:pPr>
            <w:r w:rsidRPr="00D8575C">
              <w:rPr>
                <w:rFonts w:ascii="Times New Roman" w:hAnsi="Times New Roman" w:cs="Times New Roman"/>
              </w:rPr>
              <w:t>Patient’s life expectancy of less than six months must be documented on the problem list or in the computer field “health factors,” without exception.</w:t>
            </w:r>
          </w:p>
          <w:p w:rsidR="00713146" w:rsidRPr="00D8575C" w:rsidRDefault="00713146" w:rsidP="00C667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713146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F13A7" w:rsidRDefault="00713146" w:rsidP="00EF13A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F13A7">
              <w:rPr>
                <w:rFonts w:ascii="Times New Roman" w:hAnsi="Times New Roman" w:cs="Times New Roman"/>
                <w:b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AD1F51" w:rsidRDefault="00713146" w:rsidP="00EF13A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667F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fcolnpx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F13A7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 w:rsidRPr="00EF13A7">
              <w:rPr>
                <w:rFonts w:ascii="Times New Roman" w:hAnsi="Times New Roman" w:cs="Times New Roman"/>
              </w:rPr>
              <w:t>Is there documentation of a colonoscopy performed during the 10 years prior to the index FOBT</w:t>
            </w:r>
            <w:r w:rsidR="003240C2">
              <w:rPr>
                <w:rFonts w:ascii="Times New Roman" w:hAnsi="Times New Roman" w:cs="Times New Roman"/>
              </w:rPr>
              <w:t xml:space="preserve"> </w:t>
            </w:r>
            <w:r w:rsidR="003240C2" w:rsidRPr="003240C2">
              <w:rPr>
                <w:rFonts w:ascii="Times New Roman" w:hAnsi="Times New Roman" w:cs="Times New Roman"/>
                <w:highlight w:val="cyan"/>
              </w:rPr>
              <w:t xml:space="preserve">(or </w:t>
            </w:r>
            <w:r w:rsidR="00E938D4">
              <w:rPr>
                <w:rFonts w:ascii="Times New Roman" w:hAnsi="Times New Roman" w:cs="Times New Roman"/>
                <w:highlight w:val="cyan"/>
              </w:rPr>
              <w:t xml:space="preserve">if no index FOBT, </w:t>
            </w:r>
            <w:r w:rsidR="003240C2" w:rsidRPr="003240C2">
              <w:rPr>
                <w:rFonts w:ascii="Times New Roman" w:hAnsi="Times New Roman" w:cs="Times New Roman"/>
                <w:highlight w:val="cyan"/>
              </w:rPr>
              <w:t>10 years prior to 4/01/2011</w:t>
            </w:r>
            <w:r w:rsidR="00E938D4">
              <w:rPr>
                <w:rFonts w:ascii="Times New Roman" w:hAnsi="Times New Roman" w:cs="Times New Roman"/>
                <w:highlight w:val="cyan"/>
              </w:rPr>
              <w:t>)</w:t>
            </w:r>
            <w:r w:rsidRPr="003240C2">
              <w:rPr>
                <w:rFonts w:ascii="Times New Roman" w:hAnsi="Times New Roman" w:cs="Times New Roman"/>
                <w:highlight w:val="cyan"/>
              </w:rPr>
              <w:t>?</w:t>
            </w:r>
          </w:p>
          <w:p w:rsidR="003442F0" w:rsidRPr="00464412" w:rsidRDefault="00CD3779" w:rsidP="00EF13A7">
            <w:pPr>
              <w:pStyle w:val="NoSpacing"/>
              <w:rPr>
                <w:rFonts w:ascii="Times New Roman" w:hAnsi="Times New Roman" w:cs="Times New Roman"/>
              </w:rPr>
            </w:pPr>
            <w:r w:rsidRPr="00CD3779">
              <w:rPr>
                <w:rFonts w:ascii="Times New Roman" w:hAnsi="Times New Roman" w:cs="Times New Roman"/>
              </w:rPr>
              <w:t>1.  Yes</w:t>
            </w:r>
          </w:p>
          <w:p w:rsidR="00907F0E" w:rsidRPr="00EF13A7" w:rsidRDefault="00CD3779" w:rsidP="00EF13A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D3779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094738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3146" w:rsidRPr="00C667FE" w:rsidRDefault="00713146" w:rsidP="00483E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F4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If </w:t>
            </w:r>
            <w:r w:rsidR="00483EF1" w:rsidRPr="00143F4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C66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go to </w:t>
            </w:r>
            <w:proofErr w:type="spellStart"/>
            <w:r w:rsidRPr="00C667FE">
              <w:rPr>
                <w:rFonts w:ascii="Times New Roman" w:hAnsi="Times New Roman" w:cs="Times New Roman"/>
                <w:b/>
                <w:sz w:val="20"/>
                <w:szCs w:val="20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872A52" w:rsidRDefault="00EB6A46" w:rsidP="00B30991">
            <w:pPr>
              <w:pStyle w:val="NoSpacing"/>
              <w:rPr>
                <w:rFonts w:ascii="Times New Roman" w:hAnsi="Times New Roman" w:cs="Times New Roman"/>
              </w:rPr>
            </w:pPr>
            <w:r w:rsidRPr="00D8575C">
              <w:rPr>
                <w:rFonts w:ascii="Times New Roman" w:hAnsi="Times New Roman" w:cs="Times New Roman"/>
              </w:rPr>
              <w:t>Search procedure reports, surgical reports, progress notes</w:t>
            </w:r>
            <w:r>
              <w:rPr>
                <w:rFonts w:ascii="Times New Roman" w:hAnsi="Times New Roman" w:cs="Times New Roman"/>
              </w:rPr>
              <w:t>, and VISTA imaging</w:t>
            </w:r>
            <w:r w:rsidRPr="00D8575C">
              <w:rPr>
                <w:rFonts w:ascii="Times New Roman" w:hAnsi="Times New Roman" w:cs="Times New Roman"/>
              </w:rPr>
              <w:t xml:space="preserve"> for documentation tha</w:t>
            </w:r>
            <w:r w:rsidR="00B30991">
              <w:rPr>
                <w:rFonts w:ascii="Times New Roman" w:hAnsi="Times New Roman" w:cs="Times New Roman"/>
              </w:rPr>
              <w:t>t</w:t>
            </w:r>
            <w:r w:rsidRPr="00D8575C">
              <w:rPr>
                <w:rFonts w:ascii="Times New Roman" w:hAnsi="Times New Roman" w:cs="Times New Roman"/>
              </w:rPr>
              <w:t xml:space="preserve"> a colonoscopy was performed</w:t>
            </w:r>
            <w:r w:rsidR="000D3101">
              <w:rPr>
                <w:rFonts w:ascii="Times New Roman" w:hAnsi="Times New Roman" w:cs="Times New Roman"/>
              </w:rPr>
              <w:t xml:space="preserve"> during the 10 years prior to the index FOBT (INDFOBTDT or OTHFOBTDT). 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713146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F13A7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date the most recent colonoscopy was performed.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713146" w:rsidTr="00872A52">
              <w:tc>
                <w:tcPr>
                  <w:tcW w:w="1839" w:type="dxa"/>
                </w:tcPr>
                <w:p w:rsidR="000D3101" w:rsidRDefault="000D3101" w:rsidP="000D31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</w:t>
                  </w:r>
                </w:p>
                <w:p w:rsidR="000D3101" w:rsidRDefault="000D3101" w:rsidP="000D31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&lt;= 10 years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</w:p>
                <w:p w:rsidR="00713146" w:rsidRDefault="000D3101" w:rsidP="000D31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 &lt;= 10 years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240C2" w:rsidRDefault="003240C2" w:rsidP="003240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If </w:t>
                  </w:r>
                  <w:proofErr w:type="spellStart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>othfobt</w:t>
                  </w:r>
                  <w:proofErr w:type="spellEnd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 = 2, &lt;= 10 years prior to 04/01/2011 and &lt; 04/01/2011</w:t>
                  </w:r>
                </w:p>
              </w:tc>
            </w:tr>
          </w:tbl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872A52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more than one colonoscopy was performed during the 10 years prior to the index FOBT, enter the date of the most recent colonoscopy.</w:t>
            </w:r>
          </w:p>
        </w:tc>
      </w:tr>
      <w:tr w:rsidR="009B5534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464412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fcolnva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9B5534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the colonoscopy performed </w:t>
            </w:r>
            <w:r w:rsidR="00826652">
              <w:rPr>
                <w:rFonts w:ascii="Times New Roman" w:hAnsi="Times New Roman" w:cs="Times New Roman"/>
              </w:rPr>
              <w:t>(or paid for) 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665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VHA?</w:t>
            </w:r>
          </w:p>
          <w:p w:rsidR="009B5534" w:rsidRDefault="009B5534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9B5534" w:rsidRDefault="009B5534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9B5534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6D1AF4" w:rsidRDefault="006D1AF4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126F54" w:rsidP="00126F5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 colonoscopy was performed in the VHA, enter “1”.  </w:t>
            </w:r>
            <w:r w:rsidR="003442F0">
              <w:rPr>
                <w:rFonts w:ascii="Times New Roman" w:hAnsi="Times New Roman" w:cs="Times New Roman"/>
              </w:rPr>
              <w:t xml:space="preserve">For the purpose of this question, </w:t>
            </w:r>
            <w:r>
              <w:rPr>
                <w:rFonts w:ascii="Times New Roman" w:hAnsi="Times New Roman" w:cs="Times New Roman"/>
              </w:rPr>
              <w:t xml:space="preserve">if documentation clearly indicates the colonoscopy was performed as fee-basis (e.g., consult request for fee-basis colonoscopy), </w:t>
            </w:r>
            <w:r w:rsidR="00907F0E">
              <w:rPr>
                <w:rFonts w:ascii="Times New Roman" w:hAnsi="Times New Roman" w:cs="Times New Roman"/>
              </w:rPr>
              <w:t xml:space="preserve">consider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907F0E">
              <w:rPr>
                <w:rFonts w:ascii="Times New Roman" w:hAnsi="Times New Roman" w:cs="Times New Roman"/>
              </w:rPr>
              <w:t>colonoscopy to be performed</w:t>
            </w:r>
            <w:r w:rsidR="00826652">
              <w:rPr>
                <w:rFonts w:ascii="Times New Roman" w:hAnsi="Times New Roman" w:cs="Times New Roman"/>
              </w:rPr>
              <w:t xml:space="preserve"> (paid for) 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7F0E">
              <w:rPr>
                <w:rFonts w:ascii="Times New Roman" w:hAnsi="Times New Roman" w:cs="Times New Roman"/>
              </w:rPr>
              <w:t>the VHA</w:t>
            </w:r>
            <w:r>
              <w:rPr>
                <w:rFonts w:ascii="Times New Roman" w:hAnsi="Times New Roman" w:cs="Times New Roman"/>
              </w:rPr>
              <w:t xml:space="preserve"> and enter “1”</w:t>
            </w:r>
            <w:r w:rsidR="00907F0E">
              <w:rPr>
                <w:rFonts w:ascii="Times New Roman" w:hAnsi="Times New Roman" w:cs="Times New Roman"/>
              </w:rPr>
              <w:t xml:space="preserve">.  </w:t>
            </w:r>
          </w:p>
          <w:p w:rsidR="000D3101" w:rsidRDefault="000D3101" w:rsidP="00126F5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the colonoscopy was performed outside the VHA or unable to determine if fee-basis, answer “2”.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464412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the colonoscopy procedure report found in the </w:t>
            </w:r>
            <w:r w:rsidR="00146F0E">
              <w:rPr>
                <w:rFonts w:ascii="Times New Roman" w:hAnsi="Times New Roman" w:cs="Times New Roman"/>
              </w:rPr>
              <w:t xml:space="preserve">medical </w:t>
            </w:r>
            <w:r>
              <w:rPr>
                <w:rFonts w:ascii="Times New Roman" w:hAnsi="Times New Roman" w:cs="Times New Roman"/>
              </w:rPr>
              <w:t>record?</w:t>
            </w:r>
          </w:p>
          <w:p w:rsidR="00464412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Procedure report </w:t>
            </w:r>
            <w:r w:rsidR="00500E2A">
              <w:rPr>
                <w:rFonts w:ascii="Times New Roman" w:hAnsi="Times New Roman" w:cs="Times New Roman"/>
              </w:rPr>
              <w:t xml:space="preserve">found </w:t>
            </w:r>
            <w:r>
              <w:rPr>
                <w:rFonts w:ascii="Times New Roman" w:hAnsi="Times New Roman" w:cs="Times New Roman"/>
              </w:rPr>
              <w:t>in CPRS</w:t>
            </w:r>
          </w:p>
          <w:p w:rsidR="00464412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Procedure report </w:t>
            </w:r>
            <w:r w:rsidR="00500E2A">
              <w:rPr>
                <w:rFonts w:ascii="Times New Roman" w:hAnsi="Times New Roman" w:cs="Times New Roman"/>
              </w:rPr>
              <w:t xml:space="preserve">found </w:t>
            </w:r>
            <w:r>
              <w:rPr>
                <w:rFonts w:ascii="Times New Roman" w:hAnsi="Times New Roman" w:cs="Times New Roman"/>
              </w:rPr>
              <w:t>in VISTA imaging</w:t>
            </w:r>
          </w:p>
          <w:p w:rsidR="00464412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 Procedure report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464412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:rsidR="00914E80" w:rsidRDefault="00914E80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99,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146F0E" w:rsidP="00146F0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the actual colonoscopy</w:t>
            </w:r>
            <w:r w:rsidR="00826652">
              <w:rPr>
                <w:rFonts w:ascii="Times New Roman" w:hAnsi="Times New Roman" w:cs="Times New Roman"/>
              </w:rPr>
              <w:t xml:space="preserve"> procedure</w:t>
            </w:r>
            <w:r>
              <w:rPr>
                <w:rFonts w:ascii="Times New Roman" w:hAnsi="Times New Roman" w:cs="Times New Roman"/>
              </w:rPr>
              <w:t xml:space="preserve"> report is not found in CPRS or VISTA imaging, enter “99”.</w:t>
            </w:r>
            <w:r w:rsidR="00500E2A">
              <w:rPr>
                <w:rFonts w:ascii="Times New Roman" w:hAnsi="Times New Roman" w:cs="Times New Roman"/>
              </w:rPr>
              <w:t xml:space="preserve">  </w:t>
            </w:r>
          </w:p>
          <w:p w:rsidR="00500E2A" w:rsidRDefault="00500E2A" w:rsidP="006D1A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Suggested data sources:  </w:t>
            </w:r>
            <w:r w:rsidR="006D1AF4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otes, consult</w:t>
            </w:r>
            <w:r w:rsidR="006D1AF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procedure</w:t>
            </w:r>
            <w:r w:rsidR="006D1AF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anatext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 xml:space="preserve">Is there documentation of the anatomic </w:t>
            </w:r>
            <w:r w:rsidRPr="006765EE">
              <w:rPr>
                <w:rFonts w:ascii="Times New Roman" w:hAnsi="Times New Roman"/>
                <w:b/>
                <w:sz w:val="22"/>
                <w:szCs w:val="22"/>
              </w:rPr>
              <w:t>extent reached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during the </w:t>
            </w:r>
            <w:r>
              <w:rPr>
                <w:rFonts w:ascii="Times New Roman" w:hAnsi="Times New Roman"/>
                <w:sz w:val="22"/>
                <w:szCs w:val="22"/>
              </w:rPr>
              <w:t>most recent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colonoscopy?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1. Yes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3146" w:rsidRPr="006765EE" w:rsidRDefault="00713146" w:rsidP="00E56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anareach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95, and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qualprep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562A8" w:rsidRDefault="00713146" w:rsidP="00D867E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Anatomic extent reached may be documented under a heading (e.g., </w:t>
            </w:r>
            <w:r w:rsidRPr="008D352C">
              <w:rPr>
                <w:rFonts w:ascii="Times New Roman" w:hAnsi="Times New Roman" w:cs="Times New Roman"/>
                <w:b/>
              </w:rPr>
              <w:t>Extent of Examination:</w:t>
            </w:r>
            <w:r>
              <w:rPr>
                <w:rFonts w:ascii="Times New Roman" w:hAnsi="Times New Roman" w:cs="Times New Roman"/>
              </w:rPr>
              <w:t xml:space="preserve">  Cecum) or in body of procedure report/note.  </w:t>
            </w:r>
            <w:r w:rsidR="006D1AF4" w:rsidRPr="006D1AF4">
              <w:rPr>
                <w:rFonts w:ascii="Times New Roman" w:hAnsi="Times New Roman" w:cs="Times New Roman"/>
              </w:rPr>
              <w:t>For e</w:t>
            </w:r>
            <w:r w:rsidRPr="006D1AF4">
              <w:rPr>
                <w:rFonts w:ascii="Times New Roman" w:hAnsi="Times New Roman" w:cs="Times New Roman"/>
              </w:rPr>
              <w:t>xample:</w:t>
            </w:r>
          </w:p>
          <w:p w:rsidR="00713146" w:rsidRPr="00D8575C" w:rsidRDefault="00713146" w:rsidP="006D1AF4">
            <w:pPr>
              <w:pStyle w:val="NoSpacing"/>
              <w:rPr>
                <w:rFonts w:ascii="Times New Roman" w:hAnsi="Times New Roman" w:cs="Times New Roman"/>
              </w:rPr>
            </w:pPr>
            <w:r w:rsidRPr="008D352C">
              <w:rPr>
                <w:rFonts w:ascii="Times New Roman" w:hAnsi="Times New Roman" w:cs="Times New Roman"/>
                <w:b/>
              </w:rPr>
              <w:t>Description of Procedure and Findings:</w:t>
            </w:r>
            <w:r>
              <w:rPr>
                <w:rFonts w:ascii="Times New Roman" w:hAnsi="Times New Roman" w:cs="Times New Roman"/>
              </w:rPr>
              <w:t xml:space="preserve">  Informed consent was obtained.  Rectal examination by finger was unremarkable.  </w:t>
            </w:r>
            <w:r w:rsidRPr="00E562A8">
              <w:rPr>
                <w:rFonts w:ascii="Times New Roman" w:hAnsi="Times New Roman" w:cs="Times New Roman"/>
              </w:rPr>
              <w:t>The scope was introduced all the way up to the cecum without any difficulty.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anareach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documentation </w:t>
            </w:r>
            <w:r w:rsidRPr="006765EE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6765EE">
              <w:rPr>
                <w:rFonts w:ascii="Times New Roman" w:hAnsi="Times New Roman" w:cs="Times New Roman"/>
              </w:rPr>
              <w:t>cecum</w:t>
            </w:r>
            <w:proofErr w:type="spellEnd"/>
            <w:r w:rsidRPr="006765EE">
              <w:rPr>
                <w:rFonts w:ascii="Times New Roman" w:hAnsi="Times New Roman" w:cs="Times New Roman"/>
              </w:rPr>
              <w:t xml:space="preserve">, appendix, </w:t>
            </w:r>
            <w:proofErr w:type="spellStart"/>
            <w:r w:rsidRPr="006765EE">
              <w:rPr>
                <w:rFonts w:ascii="Times New Roman" w:hAnsi="Times New Roman" w:cs="Times New Roman"/>
              </w:rPr>
              <w:t>appendiceal</w:t>
            </w:r>
            <w:proofErr w:type="spellEnd"/>
            <w:r w:rsidRPr="006765EE">
              <w:rPr>
                <w:rFonts w:ascii="Times New Roman" w:hAnsi="Times New Roman" w:cs="Times New Roman"/>
              </w:rPr>
              <w:t xml:space="preserve"> orifice, ileum, or small bowel </w:t>
            </w:r>
            <w:r>
              <w:rPr>
                <w:rFonts w:ascii="Times New Roman" w:hAnsi="Times New Roman" w:cs="Times New Roman"/>
              </w:rPr>
              <w:t xml:space="preserve">was </w:t>
            </w:r>
            <w:r w:rsidRPr="006765EE">
              <w:rPr>
                <w:rFonts w:ascii="Times New Roman" w:hAnsi="Times New Roman" w:cs="Times New Roman"/>
              </w:rPr>
              <w:t xml:space="preserve">reached </w:t>
            </w:r>
            <w:r>
              <w:rPr>
                <w:rFonts w:ascii="Times New Roman" w:hAnsi="Times New Roman" w:cs="Times New Roman"/>
              </w:rPr>
              <w:t>during the</w:t>
            </w:r>
            <w:r w:rsidRPr="00676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most recent</w:t>
            </w:r>
            <w:r w:rsidRPr="006765EE">
              <w:rPr>
                <w:rFonts w:ascii="Times New Roman" w:hAnsi="Times New Roman" w:cs="Times New Roman"/>
              </w:rPr>
              <w:t xml:space="preserve"> colonoscopy?</w:t>
            </w:r>
          </w:p>
          <w:p w:rsidR="00713146" w:rsidRPr="006765EE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 w:rsidRPr="006765EE">
              <w:rPr>
                <w:rFonts w:ascii="Times New Roman" w:hAnsi="Times New Roman" w:cs="Times New Roman"/>
              </w:rPr>
              <w:t>1. Yes</w:t>
            </w:r>
          </w:p>
          <w:p w:rsidR="00713146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 w:rsidRPr="006765EE">
              <w:rPr>
                <w:rFonts w:ascii="Times New Roman" w:hAnsi="Times New Roman" w:cs="Times New Roman"/>
              </w:rPr>
              <w:t>2. No</w:t>
            </w:r>
          </w:p>
          <w:p w:rsidR="00713146" w:rsidRPr="006765EE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Not applicable</w:t>
            </w:r>
          </w:p>
          <w:p w:rsidR="00713146" w:rsidRDefault="00713146" w:rsidP="00D867EC">
            <w:pPr>
              <w:pStyle w:val="NoSpacing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  <w:p w:rsidR="00713146" w:rsidRPr="006765EE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anatext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there is documentation that the </w:t>
            </w:r>
            <w:proofErr w:type="spellStart"/>
            <w:r>
              <w:rPr>
                <w:rFonts w:ascii="Times New Roman" w:hAnsi="Times New Roman" w:cs="Times New Roman"/>
              </w:rPr>
              <w:t>cecum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appendix, </w:t>
            </w:r>
            <w:proofErr w:type="spellStart"/>
            <w:r>
              <w:rPr>
                <w:rFonts w:ascii="Times New Roman" w:hAnsi="Times New Roman" w:cs="Times New Roman"/>
              </w:rPr>
              <w:t>appendiceal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orifice, ileum, or small bowel was reached during the colonoscopy, answer “1”.</w:t>
            </w:r>
          </w:p>
          <w:p w:rsidR="00713146" w:rsidRPr="00D8575C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qualprep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 xml:space="preserve">Is there documentation of the </w:t>
            </w:r>
            <w:r w:rsidRPr="006765EE">
              <w:rPr>
                <w:rFonts w:ascii="Times New Roman" w:hAnsi="Times New Roman"/>
                <w:b/>
                <w:sz w:val="22"/>
                <w:szCs w:val="22"/>
              </w:rPr>
              <w:t>quality of bowel preparation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4E80">
              <w:rPr>
                <w:rFonts w:ascii="Times New Roman" w:hAnsi="Times New Roman"/>
                <w:sz w:val="22"/>
                <w:szCs w:val="22"/>
              </w:rPr>
              <w:t>in</w:t>
            </w:r>
            <w:r w:rsidR="00914E80" w:rsidRPr="006765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sz w:val="22"/>
                <w:szCs w:val="22"/>
              </w:rPr>
              <w:t>most recent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colonoscopy</w:t>
            </w:r>
            <w:r w:rsidR="00914E80">
              <w:rPr>
                <w:rFonts w:ascii="Times New Roman" w:hAnsi="Times New Roman"/>
                <w:sz w:val="22"/>
                <w:szCs w:val="22"/>
              </w:rPr>
              <w:t xml:space="preserve"> report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1. Yes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3146" w:rsidRPr="006765EE" w:rsidRDefault="00713146" w:rsidP="00EF0C7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poorprep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46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="00EF0C7B">
              <w:rPr>
                <w:rFonts w:ascii="Times New Roman" w:hAnsi="Times New Roman" w:cs="Times New Roman"/>
                <w:sz w:val="20"/>
                <w:szCs w:val="20"/>
              </w:rPr>
              <w:t>bprep</w:t>
            </w:r>
            <w:proofErr w:type="spellEnd"/>
            <w:r w:rsidR="00EF0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95, and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Quality of preparation may be documented under a heading or in the body of the procedure report/note.  </w:t>
            </w:r>
            <w:r w:rsidR="006D1AF4">
              <w:rPr>
                <w:rFonts w:ascii="Times New Roman" w:hAnsi="Times New Roman" w:cs="Times New Roman"/>
              </w:rPr>
              <w:t>For example:</w:t>
            </w:r>
          </w:p>
          <w:p w:rsidR="00713146" w:rsidRPr="00D8575C" w:rsidRDefault="00713146" w:rsidP="006D1AF4">
            <w:pPr>
              <w:pStyle w:val="NoSpacing"/>
              <w:rPr>
                <w:rFonts w:ascii="Times New Roman" w:hAnsi="Times New Roman" w:cs="Times New Roman"/>
              </w:rPr>
            </w:pPr>
            <w:r w:rsidRPr="008D352C">
              <w:rPr>
                <w:rFonts w:ascii="Times New Roman" w:hAnsi="Times New Roman" w:cs="Times New Roman"/>
                <w:b/>
              </w:rPr>
              <w:t>Quality of Preparation:</w:t>
            </w:r>
            <w:r>
              <w:rPr>
                <w:rFonts w:ascii="Times New Roman" w:hAnsi="Times New Roman" w:cs="Times New Roman"/>
              </w:rPr>
              <w:t xml:space="preserve">  Excellent.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poorprep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EB6A46" w:rsidP="00EB6A4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 xml:space="preserve">Is there any mention of the bowel preparation being suboptimal, poor, or inadequate </w:t>
            </w:r>
            <w:r w:rsidR="0013386C">
              <w:rPr>
                <w:rFonts w:ascii="Times New Roman" w:hAnsi="Times New Roman"/>
                <w:sz w:val="22"/>
                <w:szCs w:val="22"/>
              </w:rPr>
              <w:t>in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the index colonoscopy</w:t>
            </w:r>
            <w:r w:rsidR="0013386C">
              <w:rPr>
                <w:rFonts w:ascii="Times New Roman" w:hAnsi="Times New Roman"/>
                <w:sz w:val="22"/>
                <w:szCs w:val="22"/>
              </w:rPr>
              <w:t xml:space="preserve"> report/note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>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B6A46" w:rsidRPr="006765EE" w:rsidRDefault="00EB6A46" w:rsidP="00EB6A4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1. Yes</w:t>
            </w:r>
          </w:p>
          <w:p w:rsidR="00EB6A46" w:rsidRPr="006765EE" w:rsidRDefault="00EB6A46" w:rsidP="00EB6A4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2. No</w:t>
            </w:r>
          </w:p>
          <w:p w:rsidR="00EB6A46" w:rsidRPr="006765EE" w:rsidRDefault="00EB6A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95.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B6A4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:rsidR="00EB6A46" w:rsidRPr="006765EE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qualprep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there is any mention that the quality of bowel preparation was suboptimal, poor, or inadequate (or similar term indicating the prep was unsatisfactory), answer “1”.  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bprep1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bprep2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bprep3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bprep4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bprep5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bprep95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bprep99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Indicate the quality of bowel preparation documented in the procedure report/note.</w:t>
            </w:r>
          </w:p>
          <w:p w:rsidR="00EB6A46" w:rsidRPr="00DE2A42" w:rsidRDefault="00E13789" w:rsidP="00EF0C7B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13789">
              <w:rPr>
                <w:rFonts w:ascii="Times New Roman" w:hAnsi="Times New Roman"/>
                <w:b/>
                <w:sz w:val="22"/>
                <w:szCs w:val="22"/>
              </w:rPr>
              <w:t>Indicate all that apply: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 Adequate (or satisfactory)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 Good (or excellent)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 Fair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 Inadequate (or unsatisfactory)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 Suboptimal (or poor)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95. Not applicable</w:t>
            </w:r>
          </w:p>
          <w:p w:rsidR="00EB6A46" w:rsidRDefault="00DE2A42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99.  None of the above or unable to determine</w:t>
            </w:r>
          </w:p>
          <w:p w:rsidR="00EB6A46" w:rsidRPr="006765EE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qualprep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:rsidR="00DE2A42" w:rsidRDefault="00DE2A42" w:rsidP="00DE2A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Cannot enter 99 with any other number</w:t>
            </w:r>
          </w:p>
          <w:p w:rsidR="00DE2A42" w:rsidRPr="006765EE" w:rsidRDefault="00DE2A42" w:rsidP="00DE2A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Cannot enter 1 or 2 with 3, 4, or 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value(s) that indicate the quality of bowel preparation documented in the procedure report/note.  If the term used to describe the quality of bowel preparation is not listed or is not similar to one of the terms listed, select “99”.</w:t>
            </w:r>
          </w:p>
          <w:p w:rsidR="00EB6A46" w:rsidRPr="00D8575C" w:rsidRDefault="00EB6A46" w:rsidP="00DE2A4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</w:t>
            </w:r>
            <w:r w:rsidR="00DE2A42">
              <w:rPr>
                <w:rFonts w:ascii="Times New Roman" w:hAnsi="Times New Roman" w:cs="Times New Roman"/>
              </w:rPr>
              <w:t xml:space="preserve">quality of </w:t>
            </w:r>
            <w:r>
              <w:rPr>
                <w:rFonts w:ascii="Times New Roman" w:hAnsi="Times New Roman" w:cs="Times New Roman"/>
              </w:rPr>
              <w:t xml:space="preserve">bowel prep documentation is conflicting (e.g. adequate except </w:t>
            </w:r>
            <w:proofErr w:type="spellStart"/>
            <w:r>
              <w:rPr>
                <w:rFonts w:ascii="Times New Roman" w:hAnsi="Times New Roman" w:cs="Times New Roman"/>
              </w:rPr>
              <w:t>cecum</w:t>
            </w:r>
            <w:proofErr w:type="spellEnd"/>
            <w:r>
              <w:rPr>
                <w:rFonts w:ascii="Times New Roman" w:hAnsi="Times New Roman" w:cs="Times New Roman"/>
              </w:rPr>
              <w:t xml:space="preserve"> was poor), select “99”.  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EB6A46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471A49" w:rsidRDefault="00EB6A46" w:rsidP="00D867EC">
            <w:pPr>
              <w:pStyle w:val="ListParagraph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71A49">
              <w:rPr>
                <w:rFonts w:ascii="Times New Roman" w:hAnsi="Times New Roman"/>
                <w:b/>
                <w:sz w:val="22"/>
                <w:szCs w:val="22"/>
              </w:rPr>
              <w:t>Non-index FOBT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8575C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C667F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nindfobt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During the 12 months prior to the FOBT on </w:t>
            </w:r>
            <w:r w:rsidR="003240C2">
              <w:rPr>
                <w:rFonts w:ascii="Times New Roman" w:hAnsi="Times New Roman"/>
              </w:rPr>
              <w:t>{</w:t>
            </w:r>
            <w:r>
              <w:rPr>
                <w:rFonts w:ascii="Times New Roman" w:hAnsi="Times New Roman"/>
              </w:rPr>
              <w:t xml:space="preserve">computer to display </w:t>
            </w:r>
            <w:r w:rsidR="003240C2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indfobtdt</w:t>
            </w:r>
            <w:proofErr w:type="spellEnd"/>
            <w:r>
              <w:rPr>
                <w:rFonts w:ascii="Times New Roman" w:hAnsi="Times New Roman"/>
              </w:rPr>
              <w:t xml:space="preserve"> or </w:t>
            </w:r>
            <w:proofErr w:type="spellStart"/>
            <w:r>
              <w:rPr>
                <w:rFonts w:ascii="Times New Roman" w:hAnsi="Times New Roman"/>
              </w:rPr>
              <w:t>oth</w:t>
            </w:r>
            <w:r w:rsidR="00DE2A42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obtdt</w:t>
            </w:r>
            <w:proofErr w:type="spellEnd"/>
            <w:r w:rsidR="003240C2">
              <w:rPr>
                <w:rFonts w:ascii="Times New Roman" w:hAnsi="Times New Roman"/>
              </w:rPr>
              <w:t xml:space="preserve">) </w:t>
            </w:r>
            <w:r w:rsidR="003240C2" w:rsidRPr="003240C2">
              <w:rPr>
                <w:rFonts w:ascii="Times New Roman" w:hAnsi="Times New Roman"/>
                <w:highlight w:val="cyan"/>
              </w:rPr>
              <w:t>OR (</w:t>
            </w:r>
            <w:r w:rsidR="00E938D4">
              <w:rPr>
                <w:rFonts w:ascii="Times New Roman" w:hAnsi="Times New Roman"/>
                <w:highlight w:val="cyan"/>
              </w:rPr>
              <w:t xml:space="preserve">if </w:t>
            </w:r>
            <w:proofErr w:type="spellStart"/>
            <w:r w:rsidR="00E938D4">
              <w:rPr>
                <w:rFonts w:ascii="Times New Roman" w:hAnsi="Times New Roman"/>
                <w:highlight w:val="cyan"/>
              </w:rPr>
              <w:t>othfobt</w:t>
            </w:r>
            <w:proofErr w:type="spellEnd"/>
            <w:r w:rsidR="00E938D4">
              <w:rPr>
                <w:rFonts w:ascii="Times New Roman" w:hAnsi="Times New Roman"/>
                <w:highlight w:val="cyan"/>
              </w:rPr>
              <w:t xml:space="preserve"> = 2, </w:t>
            </w:r>
            <w:r w:rsidR="00B63548">
              <w:rPr>
                <w:rFonts w:ascii="Times New Roman" w:hAnsi="Times New Roman"/>
                <w:highlight w:val="cyan"/>
              </w:rPr>
              <w:t>4</w:t>
            </w:r>
            <w:r w:rsidR="00E938D4">
              <w:rPr>
                <w:rFonts w:ascii="Times New Roman" w:hAnsi="Times New Roman"/>
                <w:highlight w:val="cyan"/>
              </w:rPr>
              <w:t>/01/2011</w:t>
            </w:r>
            <w:r w:rsidRPr="003240C2">
              <w:rPr>
                <w:rFonts w:ascii="Times New Roman" w:hAnsi="Times New Roman"/>
                <w:highlight w:val="cyan"/>
              </w:rPr>
              <w:t>)</w:t>
            </w:r>
            <w:r w:rsidR="003240C2">
              <w:rPr>
                <w:rFonts w:ascii="Times New Roman" w:hAnsi="Times New Roman"/>
              </w:rPr>
              <w:t>}</w:t>
            </w:r>
            <w:r>
              <w:rPr>
                <w:rFonts w:ascii="Times New Roman" w:hAnsi="Times New Roman"/>
              </w:rPr>
              <w:t xml:space="preserve">, does the medical record contain results of another FOBT?  </w:t>
            </w:r>
          </w:p>
          <w:p w:rsidR="00EB6A46" w:rsidRPr="001437CA" w:rsidRDefault="00EB6A46" w:rsidP="001437CA">
            <w:pPr>
              <w:pStyle w:val="NoSpacing"/>
              <w:rPr>
                <w:rFonts w:ascii="Times New Roman" w:hAnsi="Times New Roman" w:cs="Times New Roman"/>
              </w:rPr>
            </w:pPr>
            <w:r w:rsidRPr="001437CA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Pr="001437CA">
              <w:rPr>
                <w:rFonts w:ascii="Times New Roman" w:hAnsi="Times New Roman" w:cs="Times New Roman"/>
              </w:rPr>
              <w:t xml:space="preserve">  Yes</w:t>
            </w:r>
          </w:p>
          <w:p w:rsidR="00EB6A46" w:rsidRPr="001437CA" w:rsidRDefault="00EB6A46" w:rsidP="001437CA">
            <w:pPr>
              <w:pStyle w:val="NoSpacing"/>
            </w:pPr>
            <w:r w:rsidRPr="001437CA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EB6A46" w:rsidRPr="00471A49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A49">
              <w:rPr>
                <w:rFonts w:ascii="Times New Roman" w:hAnsi="Times New Roman" w:cs="Times New Roman"/>
                <w:b/>
                <w:sz w:val="20"/>
                <w:szCs w:val="20"/>
              </w:rPr>
              <w:t>If 2,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 order to answer “1”, there must be documentation of the FOBT results during the 12 months prior to the FOBT completed on the date entered in INDFOBTDT or OTHFOBTDT.</w:t>
            </w:r>
            <w:r w:rsidRPr="008372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6A46" w:rsidRPr="00471A49" w:rsidRDefault="00EB6A46" w:rsidP="001437C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A49">
              <w:rPr>
                <w:rFonts w:ascii="Times New Roman" w:hAnsi="Times New Roman" w:cs="Times New Roman"/>
              </w:rPr>
              <w:t>Do not consider any FOBT result that was part of serial screening for FOBT performed on date entered in INDFOBTDT</w:t>
            </w:r>
            <w:r>
              <w:rPr>
                <w:rFonts w:ascii="Times New Roman" w:hAnsi="Times New Roman" w:cs="Times New Roman"/>
              </w:rPr>
              <w:t xml:space="preserve"> or OTHFOBTDT</w:t>
            </w:r>
            <w:r w:rsidRPr="00471A49">
              <w:rPr>
                <w:rFonts w:ascii="Times New Roman" w:hAnsi="Times New Roman" w:cs="Times New Roman"/>
              </w:rPr>
              <w:t>.</w:t>
            </w:r>
          </w:p>
          <w:p w:rsidR="00EB6A46" w:rsidRDefault="00EB6A46" w:rsidP="001437C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self-report of FOBT is NOT acceptable.</w:t>
            </w:r>
          </w:p>
          <w:p w:rsidR="00EB6A46" w:rsidRPr="00D8575C" w:rsidRDefault="00EB6A46" w:rsidP="001437C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</w:t>
            </w:r>
            <w:r w:rsidR="00E562A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  lab reports</w:t>
            </w:r>
            <w:r w:rsidR="000114D5"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nfobtdt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date of the most recent FOBT completed prior to the index FOBT.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EB6A46" w:rsidTr="001437CA">
              <w:tc>
                <w:tcPr>
                  <w:tcW w:w="1839" w:type="dxa"/>
                </w:tcPr>
                <w:p w:rsidR="00126F54" w:rsidRDefault="00E562A8" w:rsidP="00126F5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 w:rsidR="00126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</w:t>
                  </w:r>
                  <w:proofErr w:type="spellEnd"/>
                  <w:r w:rsidR="00126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</w:t>
                  </w:r>
                </w:p>
                <w:p w:rsidR="00EB6A46" w:rsidRDefault="00126F54" w:rsidP="00126F5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12 months prior to </w:t>
                  </w:r>
                  <w:proofErr w:type="spellStart"/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</w:p>
                <w:p w:rsidR="00126F54" w:rsidRDefault="00126F54" w:rsidP="00126F5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 &lt;= 12 months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</w:p>
                <w:p w:rsidR="003240C2" w:rsidRDefault="003240C2" w:rsidP="003240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If </w:t>
                  </w:r>
                  <w:proofErr w:type="spellStart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>othfobt</w:t>
                  </w:r>
                  <w:proofErr w:type="spellEnd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 = 2, &lt;=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>12 months</w:t>
                  </w:r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 prior to 04/01/2011 and &lt; 04/01/2011</w:t>
                  </w:r>
                </w:p>
              </w:tc>
            </w:tr>
          </w:tbl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exact date.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E2A42" w:rsidRDefault="000D3101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nfobtype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type of FOBT was performed?</w:t>
            </w:r>
          </w:p>
          <w:p w:rsidR="00EB6A46" w:rsidRDefault="00EB6A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Immunochemical (</w:t>
            </w:r>
            <w:proofErr w:type="spellStart"/>
            <w:r>
              <w:rPr>
                <w:rFonts w:ascii="Times New Roman" w:hAnsi="Times New Roman"/>
              </w:rPr>
              <w:t>iFOBT</w:t>
            </w:r>
            <w:proofErr w:type="spellEnd"/>
            <w:r>
              <w:rPr>
                <w:rFonts w:ascii="Times New Roman" w:hAnsi="Times New Roman"/>
              </w:rPr>
              <w:t>/FIT)</w:t>
            </w:r>
          </w:p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 Unable to determi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1,2,99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EB6A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284">
              <w:rPr>
                <w:rFonts w:ascii="Times New Roman" w:hAnsi="Times New Roman" w:cs="Times New Roman"/>
              </w:rPr>
              <w:t xml:space="preserve">If unable to determine whether the fecal occult blood testing was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37284">
              <w:rPr>
                <w:rFonts w:ascii="Times New Roman" w:hAnsi="Times New Roman" w:cs="Times New Roman"/>
              </w:rPr>
              <w:t xml:space="preserve"> or immunochemical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iFOBT</w:t>
            </w:r>
            <w:proofErr w:type="spellEnd"/>
            <w:r w:rsidRPr="00837284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select “99”. </w:t>
            </w:r>
          </w:p>
          <w:p w:rsidR="00EB6A46" w:rsidRDefault="006D1AF4" w:rsidP="001437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source:  lab reports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E2A42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137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nifobtnum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E2A4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number of F</w:t>
            </w:r>
            <w:r w:rsidR="00DE2A42">
              <w:rPr>
                <w:rFonts w:ascii="Times New Roman" w:hAnsi="Times New Roman"/>
              </w:rPr>
              <w:t>OBT</w:t>
            </w:r>
            <w:r>
              <w:rPr>
                <w:rFonts w:ascii="Times New Roman" w:hAnsi="Times New Roman"/>
              </w:rPr>
              <w:t xml:space="preserve"> results reported in the record on (computer to display </w:t>
            </w:r>
            <w:proofErr w:type="spellStart"/>
            <w:r w:rsidR="00DE2A42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fobtdt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EB6A46" w:rsidTr="007549BA">
              <w:tc>
                <w:tcPr>
                  <w:tcW w:w="1839" w:type="dxa"/>
                </w:tcPr>
                <w:p w:rsidR="00EB6A46" w:rsidRDefault="00EB6A46" w:rsidP="007549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Whole numbers 1 - 3</w:t>
                  </w:r>
                </w:p>
              </w:tc>
            </w:tr>
          </w:tbl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E2A4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7C89">
              <w:t xml:space="preserve"> </w:t>
            </w:r>
            <w:r w:rsidR="00DE2A42">
              <w:rPr>
                <w:rFonts w:ascii="Times New Roman" w:hAnsi="Times New Roman" w:cs="Times New Roman"/>
              </w:rPr>
              <w:t>Enter the exact number of FOBT results reported on the date entered in NFOBTDT.</w:t>
            </w:r>
            <w:r w:rsidR="00DE2A42" w:rsidRPr="004B7C89">
              <w:t xml:space="preserve">  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nfobtpos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397370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at least </w:t>
            </w:r>
            <w:r w:rsidRPr="00E64019">
              <w:rPr>
                <w:rFonts w:ascii="Times New Roman" w:hAnsi="Times New Roman" w:cs="Times New Roman"/>
                <w:u w:val="single"/>
              </w:rPr>
              <w:t>one result</w:t>
            </w:r>
            <w:r w:rsidRPr="00397370">
              <w:rPr>
                <w:rFonts w:ascii="Times New Roman" w:hAnsi="Times New Roman" w:cs="Times New Roman"/>
              </w:rPr>
              <w:t xml:space="preserve"> of the most recent FOBT </w:t>
            </w:r>
            <w:r w:rsidR="000114D5">
              <w:rPr>
                <w:rFonts w:ascii="Times New Roman" w:hAnsi="Times New Roman" w:cs="Times New Roman"/>
              </w:rPr>
              <w:t>(</w:t>
            </w:r>
            <w:r w:rsidRPr="00397370">
              <w:rPr>
                <w:rFonts w:ascii="Times New Roman" w:hAnsi="Times New Roman" w:cs="Times New Roman"/>
              </w:rPr>
              <w:t>or set of screening FOBTs</w:t>
            </w:r>
            <w:r w:rsidR="000114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reported as positive</w:t>
            </w:r>
            <w:r w:rsidRPr="00397370">
              <w:rPr>
                <w:rFonts w:ascii="Times New Roman" w:hAnsi="Times New Roman" w:cs="Times New Roman"/>
              </w:rPr>
              <w:t>?</w:t>
            </w:r>
          </w:p>
          <w:p w:rsidR="00EB6A46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EB6A46" w:rsidRPr="00397370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  <w:p w:rsidR="00EB6A46" w:rsidRPr="00397370" w:rsidRDefault="00EB6A46" w:rsidP="00D867EC">
            <w:pPr>
              <w:pStyle w:val="NoSpacing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8575C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at least one FOBT test result was reported as positive, select “1”.  If all reported results were negative, select “2”.  </w:t>
            </w:r>
          </w:p>
        </w:tc>
      </w:tr>
    </w:tbl>
    <w:p w:rsidR="00B1353D" w:rsidRDefault="00B1353D"/>
    <w:sectPr w:rsidR="00B1353D" w:rsidSect="00FF01C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F3" w:rsidRDefault="00C62FF3" w:rsidP="00FF01C2">
      <w:pPr>
        <w:spacing w:after="0" w:line="240" w:lineRule="auto"/>
      </w:pPr>
      <w:r>
        <w:separator/>
      </w:r>
    </w:p>
  </w:endnote>
  <w:endnote w:type="continuationSeparator" w:id="0">
    <w:p w:rsidR="00C62FF3" w:rsidRDefault="00C62FF3" w:rsidP="00FF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F3" w:rsidRDefault="00C62FF3">
    <w:pPr>
      <w:pStyle w:val="Footer"/>
    </w:pPr>
    <w:r>
      <w:t xml:space="preserve">CRC SCREENING FOBT OVERUSE_FY2012 9/12/12, 9/14/12, 9/25/12                                                                                                                                         </w:t>
    </w:r>
    <w:sdt>
      <w:sdtPr>
        <w:id w:val="1245369150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2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2B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C62FF3" w:rsidRDefault="00C62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F3" w:rsidRDefault="00C62FF3" w:rsidP="00FF01C2">
      <w:pPr>
        <w:spacing w:after="0" w:line="240" w:lineRule="auto"/>
      </w:pPr>
      <w:r>
        <w:separator/>
      </w:r>
    </w:p>
  </w:footnote>
  <w:footnote w:type="continuationSeparator" w:id="0">
    <w:p w:rsidR="00C62FF3" w:rsidRDefault="00C62FF3" w:rsidP="00FF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F3" w:rsidRPr="00241917" w:rsidRDefault="00C62FF3" w:rsidP="00FF01C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41917">
      <w:rPr>
        <w:rFonts w:ascii="Times New Roman" w:hAnsi="Times New Roman" w:cs="Times New Roman"/>
        <w:b/>
        <w:sz w:val="28"/>
        <w:szCs w:val="28"/>
      </w:rPr>
      <w:t>VHA EPRP</w:t>
    </w:r>
  </w:p>
  <w:p w:rsidR="00C62FF3" w:rsidRPr="00241917" w:rsidRDefault="00C62FF3" w:rsidP="00FF01C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COLORECTAL CANCER SCREENING FOBT O</w:t>
    </w:r>
    <w:r w:rsidRPr="00241917">
      <w:rPr>
        <w:rFonts w:ascii="Times New Roman" w:hAnsi="Times New Roman" w:cs="Times New Roman"/>
        <w:b/>
        <w:sz w:val="28"/>
        <w:szCs w:val="28"/>
      </w:rPr>
      <w:t>VERUSE STUDY</w:t>
    </w:r>
  </w:p>
  <w:p w:rsidR="00C62FF3" w:rsidRDefault="00C62FF3" w:rsidP="00FF01C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41917">
      <w:rPr>
        <w:rFonts w:ascii="Times New Roman" w:hAnsi="Times New Roman" w:cs="Times New Roman"/>
        <w:b/>
        <w:sz w:val="28"/>
        <w:szCs w:val="28"/>
      </w:rPr>
      <w:t>FY2012</w:t>
    </w:r>
  </w:p>
  <w:tbl>
    <w:tblPr>
      <w:tblW w:w="14580" w:type="dxa"/>
      <w:tblInd w:w="108" w:type="dxa"/>
      <w:tblLayout w:type="fixed"/>
      <w:tblLook w:val="0000"/>
    </w:tblPr>
    <w:tblGrid>
      <w:gridCol w:w="706"/>
      <w:gridCol w:w="1210"/>
      <w:gridCol w:w="4294"/>
      <w:gridCol w:w="2070"/>
      <w:gridCol w:w="6300"/>
    </w:tblGrid>
    <w:tr w:rsidR="00C62FF3" w:rsidRPr="00E844FC" w:rsidTr="00B1353D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:rsidR="00C62FF3" w:rsidRDefault="00C62FF3" w:rsidP="00FF01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A8F"/>
    <w:multiLevelType w:val="hybridMultilevel"/>
    <w:tmpl w:val="601A2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643A0"/>
    <w:multiLevelType w:val="hybridMultilevel"/>
    <w:tmpl w:val="017A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5ED5"/>
    <w:multiLevelType w:val="hybridMultilevel"/>
    <w:tmpl w:val="DD58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32F7F"/>
    <w:multiLevelType w:val="hybridMultilevel"/>
    <w:tmpl w:val="0EC6F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06777"/>
    <w:multiLevelType w:val="hybridMultilevel"/>
    <w:tmpl w:val="EC20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6C130E"/>
    <w:multiLevelType w:val="hybridMultilevel"/>
    <w:tmpl w:val="97DC7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84712F"/>
    <w:multiLevelType w:val="hybridMultilevel"/>
    <w:tmpl w:val="A5CC1C02"/>
    <w:lvl w:ilvl="0" w:tplc="7B32AF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A06DA"/>
    <w:multiLevelType w:val="hybridMultilevel"/>
    <w:tmpl w:val="3EBA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F56E74"/>
    <w:multiLevelType w:val="hybridMultilevel"/>
    <w:tmpl w:val="1A04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B1FE9"/>
    <w:multiLevelType w:val="hybridMultilevel"/>
    <w:tmpl w:val="E20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C2"/>
    <w:rsid w:val="00005392"/>
    <w:rsid w:val="000114D5"/>
    <w:rsid w:val="00016DA6"/>
    <w:rsid w:val="00043F26"/>
    <w:rsid w:val="00094738"/>
    <w:rsid w:val="000D3101"/>
    <w:rsid w:val="00126F54"/>
    <w:rsid w:val="0013386C"/>
    <w:rsid w:val="001437CA"/>
    <w:rsid w:val="00143F44"/>
    <w:rsid w:val="00146F0E"/>
    <w:rsid w:val="001E737F"/>
    <w:rsid w:val="002811BD"/>
    <w:rsid w:val="002A21AF"/>
    <w:rsid w:val="002A6F51"/>
    <w:rsid w:val="002C1B80"/>
    <w:rsid w:val="0031292E"/>
    <w:rsid w:val="003240C2"/>
    <w:rsid w:val="003442F0"/>
    <w:rsid w:val="00355C01"/>
    <w:rsid w:val="003C3818"/>
    <w:rsid w:val="004128D3"/>
    <w:rsid w:val="00464412"/>
    <w:rsid w:val="00471A49"/>
    <w:rsid w:val="00482F4D"/>
    <w:rsid w:val="00483EF1"/>
    <w:rsid w:val="004E0886"/>
    <w:rsid w:val="004F5A52"/>
    <w:rsid w:val="00500E2A"/>
    <w:rsid w:val="00534D45"/>
    <w:rsid w:val="00587313"/>
    <w:rsid w:val="006908B7"/>
    <w:rsid w:val="00694F3E"/>
    <w:rsid w:val="006B0803"/>
    <w:rsid w:val="006C0344"/>
    <w:rsid w:val="006C2CE8"/>
    <w:rsid w:val="006D1AF4"/>
    <w:rsid w:val="006E1D06"/>
    <w:rsid w:val="00713146"/>
    <w:rsid w:val="00737D1E"/>
    <w:rsid w:val="0074251C"/>
    <w:rsid w:val="00750590"/>
    <w:rsid w:val="007549BA"/>
    <w:rsid w:val="0077730F"/>
    <w:rsid w:val="007D7FFC"/>
    <w:rsid w:val="007F4FAB"/>
    <w:rsid w:val="00826652"/>
    <w:rsid w:val="008528AF"/>
    <w:rsid w:val="00863798"/>
    <w:rsid w:val="00872A52"/>
    <w:rsid w:val="008972C0"/>
    <w:rsid w:val="008B5165"/>
    <w:rsid w:val="008C4BCD"/>
    <w:rsid w:val="00907F0E"/>
    <w:rsid w:val="00911FF6"/>
    <w:rsid w:val="00914E80"/>
    <w:rsid w:val="00954509"/>
    <w:rsid w:val="009734A5"/>
    <w:rsid w:val="00986E62"/>
    <w:rsid w:val="00997785"/>
    <w:rsid w:val="009A030A"/>
    <w:rsid w:val="009B5534"/>
    <w:rsid w:val="009C610B"/>
    <w:rsid w:val="009E22BC"/>
    <w:rsid w:val="009F2951"/>
    <w:rsid w:val="009F3898"/>
    <w:rsid w:val="00A0174D"/>
    <w:rsid w:val="00A10BC1"/>
    <w:rsid w:val="00A15F06"/>
    <w:rsid w:val="00A24E5D"/>
    <w:rsid w:val="00A33349"/>
    <w:rsid w:val="00A572F3"/>
    <w:rsid w:val="00A81B22"/>
    <w:rsid w:val="00B1353D"/>
    <w:rsid w:val="00B30991"/>
    <w:rsid w:val="00B34124"/>
    <w:rsid w:val="00B63548"/>
    <w:rsid w:val="00B6731D"/>
    <w:rsid w:val="00B83E16"/>
    <w:rsid w:val="00B8622C"/>
    <w:rsid w:val="00C248BC"/>
    <w:rsid w:val="00C62FF3"/>
    <w:rsid w:val="00C667FE"/>
    <w:rsid w:val="00CD3779"/>
    <w:rsid w:val="00D675F5"/>
    <w:rsid w:val="00D867EC"/>
    <w:rsid w:val="00DB06F3"/>
    <w:rsid w:val="00DE2A42"/>
    <w:rsid w:val="00DE7442"/>
    <w:rsid w:val="00E13789"/>
    <w:rsid w:val="00E40E90"/>
    <w:rsid w:val="00E562A8"/>
    <w:rsid w:val="00E938D4"/>
    <w:rsid w:val="00EB6A46"/>
    <w:rsid w:val="00EF0C7B"/>
    <w:rsid w:val="00EF13A7"/>
    <w:rsid w:val="00F34E2F"/>
    <w:rsid w:val="00FA2439"/>
    <w:rsid w:val="00FA4B1C"/>
    <w:rsid w:val="00FD0E7C"/>
    <w:rsid w:val="00F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1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C2"/>
  </w:style>
  <w:style w:type="paragraph" w:styleId="Footer">
    <w:name w:val="footer"/>
    <w:basedOn w:val="Normal"/>
    <w:link w:val="Foot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C2"/>
  </w:style>
  <w:style w:type="table" w:styleId="TableGrid">
    <w:name w:val="Table Grid"/>
    <w:basedOn w:val="TableNormal"/>
    <w:uiPriority w:val="59"/>
    <w:rsid w:val="0098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C01"/>
    <w:pPr>
      <w:widowControl w:val="0"/>
      <w:spacing w:after="0" w:line="240" w:lineRule="auto"/>
    </w:pPr>
    <w:rPr>
      <w:rFonts w:ascii="Letter Gothic 12 Pitch" w:eastAsia="Times New Roman" w:hAnsi="Letter Gothic 12 Pitch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C01"/>
    <w:rPr>
      <w:rFonts w:ascii="Letter Gothic 12 Pitch" w:eastAsia="Times New Roman" w:hAnsi="Letter Gothic 12 Pitch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A52"/>
    <w:pPr>
      <w:widowControl w:val="0"/>
      <w:spacing w:after="0" w:line="240" w:lineRule="auto"/>
      <w:ind w:left="720"/>
      <w:contextualSpacing/>
    </w:pPr>
    <w:rPr>
      <w:rFonts w:ascii="Letter Gothic 12 Pitch" w:eastAsia="Times New Roman" w:hAnsi="Letter Gothic 12 Pitch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FE"/>
    <w:pPr>
      <w:widowControl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FE"/>
    <w:rPr>
      <w:rFonts w:ascii="Letter Gothic 12 Pitch" w:eastAsia="Times New Roman" w:hAnsi="Letter Gothic 12 Pitch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1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C2"/>
  </w:style>
  <w:style w:type="paragraph" w:styleId="Footer">
    <w:name w:val="footer"/>
    <w:basedOn w:val="Normal"/>
    <w:link w:val="Foot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C2"/>
  </w:style>
  <w:style w:type="table" w:styleId="TableGrid">
    <w:name w:val="Table Grid"/>
    <w:basedOn w:val="TableNormal"/>
    <w:uiPriority w:val="59"/>
    <w:rsid w:val="0098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C01"/>
    <w:pPr>
      <w:widowControl w:val="0"/>
      <w:spacing w:after="0" w:line="240" w:lineRule="auto"/>
    </w:pPr>
    <w:rPr>
      <w:rFonts w:ascii="Letter Gothic 12 Pitch" w:eastAsia="Times New Roman" w:hAnsi="Letter Gothic 12 Pitch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C01"/>
    <w:rPr>
      <w:rFonts w:ascii="Letter Gothic 12 Pitch" w:eastAsia="Times New Roman" w:hAnsi="Letter Gothic 12 Pitch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A52"/>
    <w:pPr>
      <w:widowControl w:val="0"/>
      <w:spacing w:after="0" w:line="240" w:lineRule="auto"/>
      <w:ind w:left="720"/>
      <w:contextualSpacing/>
    </w:pPr>
    <w:rPr>
      <w:rFonts w:ascii="Letter Gothic 12 Pitch" w:eastAsia="Times New Roman" w:hAnsi="Letter Gothic 12 Pitch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FE"/>
    <w:pPr>
      <w:widowControl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FE"/>
    <w:rPr>
      <w:rFonts w:ascii="Letter Gothic 12 Pitch" w:eastAsia="Times New Roman" w:hAnsi="Letter Gothic 12 Pitch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amarshall</cp:lastModifiedBy>
  <cp:revision>15</cp:revision>
  <cp:lastPrinted>2012-10-08T17:32:00Z</cp:lastPrinted>
  <dcterms:created xsi:type="dcterms:W3CDTF">2012-09-11T21:34:00Z</dcterms:created>
  <dcterms:modified xsi:type="dcterms:W3CDTF">2012-10-08T20:01:00Z</dcterms:modified>
</cp:coreProperties>
</file>