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B1" w:rsidRPr="008113B7" w:rsidRDefault="008143E4" w:rsidP="008143E4">
      <w:pPr>
        <w:jc w:val="center"/>
        <w:rPr>
          <w:b/>
        </w:rPr>
      </w:pPr>
      <w:r w:rsidRPr="008113B7">
        <w:rPr>
          <w:b/>
        </w:rPr>
        <w:t>IMMUN</w:t>
      </w:r>
      <w:r w:rsidR="00044EBB" w:rsidRPr="008113B7">
        <w:rPr>
          <w:b/>
        </w:rPr>
        <w:t>OCOMPROMISING CONDITIONS</w:t>
      </w:r>
    </w:p>
    <w:p w:rsidR="008143E4" w:rsidRPr="008113B7" w:rsidRDefault="008143E4" w:rsidP="008143E4">
      <w:pPr>
        <w:rPr>
          <w:b/>
        </w:rPr>
      </w:pPr>
      <w:r w:rsidRPr="008113B7">
        <w:rPr>
          <w:b/>
        </w:rPr>
        <w:t xml:space="preserve">Per HEDIS specifications, the following are acceptable </w:t>
      </w:r>
      <w:r w:rsidR="00044EBB" w:rsidRPr="008113B7">
        <w:rPr>
          <w:b/>
        </w:rPr>
        <w:t>immunocompromising conditions</w:t>
      </w:r>
      <w:r w:rsidRPr="008113B7">
        <w:rPr>
          <w:b/>
        </w:rPr>
        <w:t xml:space="preserve"> for the CGPI - PI Module question IMMCOMP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8010"/>
      </w:tblGrid>
      <w:tr w:rsidR="00302D35" w:rsidRPr="008113B7" w:rsidTr="00B318CE">
        <w:tc>
          <w:tcPr>
            <w:tcW w:w="900" w:type="dxa"/>
          </w:tcPr>
          <w:p w:rsidR="00302D35" w:rsidRPr="008113B7" w:rsidRDefault="00302D35" w:rsidP="008143E4">
            <w:pPr>
              <w:rPr>
                <w:b/>
              </w:rPr>
            </w:pPr>
          </w:p>
        </w:tc>
        <w:tc>
          <w:tcPr>
            <w:tcW w:w="1260" w:type="dxa"/>
          </w:tcPr>
          <w:p w:rsidR="00302D35" w:rsidRPr="008113B7" w:rsidRDefault="00302D35" w:rsidP="008143E4">
            <w:pPr>
              <w:rPr>
                <w:b/>
              </w:rPr>
            </w:pPr>
            <w:r w:rsidRPr="008113B7">
              <w:rPr>
                <w:b/>
              </w:rPr>
              <w:t>Code System</w:t>
            </w:r>
          </w:p>
        </w:tc>
        <w:tc>
          <w:tcPr>
            <w:tcW w:w="8010" w:type="dxa"/>
          </w:tcPr>
          <w:p w:rsidR="00302D35" w:rsidRPr="008113B7" w:rsidRDefault="00302D35" w:rsidP="008143E4">
            <w:pPr>
              <w:rPr>
                <w:b/>
              </w:rPr>
            </w:pPr>
            <w:r w:rsidRPr="008113B7">
              <w:rPr>
                <w:b/>
              </w:rPr>
              <w:t>Code and Definition</w:t>
            </w:r>
          </w:p>
        </w:tc>
      </w:tr>
      <w:tr w:rsidR="00044EBB" w:rsidRPr="008113B7" w:rsidTr="00B318CE">
        <w:tc>
          <w:tcPr>
            <w:tcW w:w="900" w:type="dxa"/>
          </w:tcPr>
          <w:p w:rsidR="00044EBB" w:rsidRPr="008113B7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8113B7" w:rsidRDefault="00044EBB">
            <w:r w:rsidRPr="008113B7">
              <w:t>ICD10CM</w:t>
            </w:r>
          </w:p>
        </w:tc>
        <w:tc>
          <w:tcPr>
            <w:tcW w:w="8010" w:type="dxa"/>
          </w:tcPr>
          <w:p w:rsidR="00044EBB" w:rsidRPr="008113B7" w:rsidRDefault="00044EBB" w:rsidP="009546F9">
            <w:r w:rsidRPr="008113B7">
              <w:t>B20 Human immunodeficiency virus (HIV) disease</w:t>
            </w:r>
          </w:p>
        </w:tc>
      </w:tr>
      <w:tr w:rsidR="00044EBB" w:rsidRPr="008113B7" w:rsidTr="00B318CE">
        <w:tc>
          <w:tcPr>
            <w:tcW w:w="900" w:type="dxa"/>
          </w:tcPr>
          <w:p w:rsidR="00044EBB" w:rsidRPr="008113B7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8113B7" w:rsidRDefault="00044EBB">
            <w:r w:rsidRPr="008113B7">
              <w:t>ICD10CM</w:t>
            </w:r>
          </w:p>
        </w:tc>
        <w:tc>
          <w:tcPr>
            <w:tcW w:w="8010" w:type="dxa"/>
          </w:tcPr>
          <w:p w:rsidR="00044EBB" w:rsidRPr="008113B7" w:rsidRDefault="00044EBB" w:rsidP="009546F9">
            <w:r w:rsidRPr="008113B7">
              <w:t xml:space="preserve">B59 </w:t>
            </w:r>
            <w:proofErr w:type="spellStart"/>
            <w:r w:rsidRPr="008113B7">
              <w:t>Pneumocystosis</w:t>
            </w:r>
            <w:proofErr w:type="spellEnd"/>
          </w:p>
        </w:tc>
      </w:tr>
      <w:tr w:rsidR="00044EBB" w:rsidRPr="008113B7" w:rsidTr="00B318CE">
        <w:tc>
          <w:tcPr>
            <w:tcW w:w="900" w:type="dxa"/>
          </w:tcPr>
          <w:p w:rsidR="00044EBB" w:rsidRPr="008113B7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8113B7" w:rsidRDefault="00044EBB">
            <w:r w:rsidRPr="008113B7">
              <w:t>ICD10CM</w:t>
            </w:r>
          </w:p>
        </w:tc>
        <w:tc>
          <w:tcPr>
            <w:tcW w:w="8010" w:type="dxa"/>
          </w:tcPr>
          <w:p w:rsidR="00044EBB" w:rsidRPr="008113B7" w:rsidRDefault="00044EBB" w:rsidP="009546F9">
            <w:r w:rsidRPr="008113B7">
              <w:t>C80.2 Malignant neoplasm associated with transplanted organ</w:t>
            </w:r>
          </w:p>
        </w:tc>
      </w:tr>
      <w:tr w:rsidR="00044EBB" w:rsidRPr="008113B7" w:rsidTr="00B318CE">
        <w:tc>
          <w:tcPr>
            <w:tcW w:w="900" w:type="dxa"/>
          </w:tcPr>
          <w:p w:rsidR="00044EBB" w:rsidRPr="008113B7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8113B7" w:rsidRDefault="00044EBB">
            <w:r w:rsidRPr="008113B7">
              <w:t>ICD10CM</w:t>
            </w:r>
          </w:p>
        </w:tc>
        <w:tc>
          <w:tcPr>
            <w:tcW w:w="8010" w:type="dxa"/>
          </w:tcPr>
          <w:p w:rsidR="00044EBB" w:rsidRPr="008113B7" w:rsidRDefault="00044EBB" w:rsidP="00044EBB">
            <w:r w:rsidRPr="008113B7">
              <w:t xml:space="preserve">C88.8 Other malignant </w:t>
            </w:r>
            <w:proofErr w:type="spellStart"/>
            <w:r w:rsidRPr="008113B7">
              <w:t>immunoproliferative</w:t>
            </w:r>
            <w:proofErr w:type="spellEnd"/>
            <w:r w:rsidRPr="008113B7">
              <w:t xml:space="preserve"> diseases</w:t>
            </w:r>
          </w:p>
        </w:tc>
      </w:tr>
      <w:tr w:rsidR="00044EBB" w:rsidRPr="008113B7" w:rsidTr="00B318CE">
        <w:tc>
          <w:tcPr>
            <w:tcW w:w="900" w:type="dxa"/>
          </w:tcPr>
          <w:p w:rsidR="00044EBB" w:rsidRPr="008113B7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8113B7" w:rsidRDefault="00044EBB">
            <w:r w:rsidRPr="008113B7">
              <w:t>ICD10CM</w:t>
            </w:r>
          </w:p>
        </w:tc>
        <w:tc>
          <w:tcPr>
            <w:tcW w:w="8010" w:type="dxa"/>
          </w:tcPr>
          <w:p w:rsidR="00044EBB" w:rsidRPr="008113B7" w:rsidRDefault="00467DAB" w:rsidP="00467DAB">
            <w:r w:rsidRPr="008113B7">
              <w:t xml:space="preserve">C94.40 Acute </w:t>
            </w:r>
            <w:proofErr w:type="spellStart"/>
            <w:r w:rsidRPr="008113B7">
              <w:t>panmyelosis</w:t>
            </w:r>
            <w:proofErr w:type="spellEnd"/>
            <w:r w:rsidRPr="008113B7">
              <w:t xml:space="preserve"> with </w:t>
            </w:r>
            <w:proofErr w:type="spellStart"/>
            <w:r w:rsidRPr="008113B7">
              <w:t>myelofrbrosis</w:t>
            </w:r>
            <w:proofErr w:type="spellEnd"/>
            <w:r w:rsidRPr="008113B7">
              <w:t>, not having achieved remission</w:t>
            </w:r>
          </w:p>
        </w:tc>
      </w:tr>
      <w:tr w:rsidR="00467DAB" w:rsidRPr="008113B7" w:rsidTr="00B318CE">
        <w:tc>
          <w:tcPr>
            <w:tcW w:w="900" w:type="dxa"/>
          </w:tcPr>
          <w:p w:rsidR="00467DAB" w:rsidRPr="008113B7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67DAB" w:rsidRPr="008113B7" w:rsidRDefault="00467DAB">
            <w:r w:rsidRPr="008113B7">
              <w:t>ICD10CM</w:t>
            </w:r>
          </w:p>
        </w:tc>
        <w:tc>
          <w:tcPr>
            <w:tcW w:w="8010" w:type="dxa"/>
          </w:tcPr>
          <w:p w:rsidR="00467DAB" w:rsidRPr="008113B7" w:rsidRDefault="00467DAB" w:rsidP="00467DAB">
            <w:r w:rsidRPr="008113B7">
              <w:t>C94.41 Acute</w:t>
            </w:r>
            <w:bookmarkStart w:id="0" w:name="_GoBack"/>
            <w:bookmarkEnd w:id="0"/>
            <w:r w:rsidRPr="008113B7">
              <w:t xml:space="preserve"> </w:t>
            </w:r>
            <w:proofErr w:type="spellStart"/>
            <w:r w:rsidRPr="008113B7">
              <w:t>panmyelosis</w:t>
            </w:r>
            <w:proofErr w:type="spellEnd"/>
            <w:r w:rsidRPr="008113B7">
              <w:t xml:space="preserve"> with </w:t>
            </w:r>
            <w:proofErr w:type="spellStart"/>
            <w:r w:rsidRPr="008113B7">
              <w:t>myelofrbrosis</w:t>
            </w:r>
            <w:proofErr w:type="spellEnd"/>
            <w:r w:rsidRPr="008113B7">
              <w:t xml:space="preserve">, in remission </w:t>
            </w:r>
          </w:p>
        </w:tc>
      </w:tr>
      <w:tr w:rsidR="00467DAB" w:rsidRPr="008113B7" w:rsidTr="00B318CE">
        <w:tc>
          <w:tcPr>
            <w:tcW w:w="900" w:type="dxa"/>
          </w:tcPr>
          <w:p w:rsidR="00467DAB" w:rsidRPr="008113B7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67DAB" w:rsidRPr="008113B7" w:rsidRDefault="00467DAB">
            <w:r w:rsidRPr="008113B7">
              <w:t>ICD10CM</w:t>
            </w:r>
          </w:p>
        </w:tc>
        <w:tc>
          <w:tcPr>
            <w:tcW w:w="8010" w:type="dxa"/>
          </w:tcPr>
          <w:p w:rsidR="00467DAB" w:rsidRPr="008113B7" w:rsidRDefault="00467DAB">
            <w:r w:rsidRPr="008113B7">
              <w:t xml:space="preserve">C94.42 Acute </w:t>
            </w:r>
            <w:proofErr w:type="spellStart"/>
            <w:r w:rsidRPr="008113B7">
              <w:t>panmyelosis</w:t>
            </w:r>
            <w:proofErr w:type="spellEnd"/>
            <w:r w:rsidRPr="008113B7">
              <w:t xml:space="preserve"> with </w:t>
            </w:r>
            <w:proofErr w:type="spellStart"/>
            <w:r w:rsidRPr="008113B7">
              <w:t>myelofrbrosis</w:t>
            </w:r>
            <w:proofErr w:type="spellEnd"/>
            <w:r w:rsidRPr="008113B7">
              <w:t>, in relapse</w:t>
            </w:r>
          </w:p>
        </w:tc>
      </w:tr>
      <w:tr w:rsidR="00044EBB" w:rsidRPr="008113B7" w:rsidTr="00B318CE">
        <w:tc>
          <w:tcPr>
            <w:tcW w:w="900" w:type="dxa"/>
          </w:tcPr>
          <w:p w:rsidR="00044EBB" w:rsidRPr="008113B7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8113B7" w:rsidRDefault="00044EBB">
            <w:r w:rsidRPr="008113B7">
              <w:t>ICD10CM</w:t>
            </w:r>
          </w:p>
        </w:tc>
        <w:tc>
          <w:tcPr>
            <w:tcW w:w="8010" w:type="dxa"/>
          </w:tcPr>
          <w:p w:rsidR="00044EBB" w:rsidRPr="008113B7" w:rsidRDefault="00467DAB" w:rsidP="00467DAB">
            <w:r w:rsidRPr="008113B7">
              <w:t>C94.6 Myelodysplastic disease, not classified</w:t>
            </w:r>
          </w:p>
        </w:tc>
      </w:tr>
      <w:tr w:rsidR="00044EBB" w:rsidRPr="008113B7" w:rsidTr="00B318CE">
        <w:tc>
          <w:tcPr>
            <w:tcW w:w="900" w:type="dxa"/>
          </w:tcPr>
          <w:p w:rsidR="00044EBB" w:rsidRPr="008113B7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8113B7" w:rsidRDefault="00044EBB">
            <w:r w:rsidRPr="008113B7">
              <w:t>ICD10CM</w:t>
            </w:r>
          </w:p>
        </w:tc>
        <w:tc>
          <w:tcPr>
            <w:tcW w:w="8010" w:type="dxa"/>
          </w:tcPr>
          <w:p w:rsidR="00044EBB" w:rsidRPr="008113B7" w:rsidRDefault="00467DAB" w:rsidP="009546F9">
            <w:r w:rsidRPr="008113B7">
              <w:t>D46.22 Refractory anemia with excess of blasts 2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D47.01 Cutaneous </w:t>
            </w:r>
            <w:proofErr w:type="spellStart"/>
            <w:r w:rsidRPr="008113B7">
              <w:t>mastocytosis</w:t>
            </w:r>
            <w:proofErr w:type="spellEnd"/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D47.02 Systemic </w:t>
            </w:r>
            <w:proofErr w:type="spellStart"/>
            <w:r w:rsidRPr="008113B7">
              <w:t>mastocytosis</w:t>
            </w:r>
            <w:proofErr w:type="spellEnd"/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D47.09 Other mast cell neoplasms of uncertain behavior</w:t>
            </w:r>
          </w:p>
        </w:tc>
      </w:tr>
      <w:tr w:rsidR="00044EBB" w:rsidRPr="008113B7" w:rsidTr="00B318CE">
        <w:tc>
          <w:tcPr>
            <w:tcW w:w="900" w:type="dxa"/>
          </w:tcPr>
          <w:p w:rsidR="00044EBB" w:rsidRPr="008113B7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8113B7" w:rsidRDefault="00044EBB">
            <w:r w:rsidRPr="008113B7">
              <w:t>ICD10CM</w:t>
            </w:r>
          </w:p>
        </w:tc>
        <w:tc>
          <w:tcPr>
            <w:tcW w:w="8010" w:type="dxa"/>
          </w:tcPr>
          <w:p w:rsidR="00044EBB" w:rsidRPr="008113B7" w:rsidRDefault="00467DAB" w:rsidP="009546F9">
            <w:r w:rsidRPr="008113B7">
              <w:t>D47.1 Chronic myeloproliferative disease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D47.9 Neoplasm of uncertain behavior of lymphoid, hematopoietic and related tissue, unspecified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D47.Z1 Post-transplant lymphoproliferative disorder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/>
        </w:tc>
        <w:tc>
          <w:tcPr>
            <w:tcW w:w="8010" w:type="dxa"/>
          </w:tcPr>
          <w:p w:rsidR="006C3DCB" w:rsidRPr="008113B7" w:rsidRDefault="006C3DCB" w:rsidP="006C3DCB">
            <w:r w:rsidRPr="008113B7">
              <w:t>D47.Z</w:t>
            </w:r>
            <w:r w:rsidR="00832E3B" w:rsidRPr="008113B7">
              <w:t xml:space="preserve">2 </w:t>
            </w:r>
            <w:proofErr w:type="spellStart"/>
            <w:r w:rsidR="00832E3B" w:rsidRPr="008113B7">
              <w:t>Castleman</w:t>
            </w:r>
            <w:proofErr w:type="spellEnd"/>
            <w:r w:rsidR="00832E3B" w:rsidRPr="008113B7">
              <w:t xml:space="preserve"> disease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D47.Z9 Other specified neoplasms of uncertain behavior of lymphoid, hematopoietic and related tissue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D61.09 Other constitutional aplastic anemia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D61.810 Antineoplastic chemotherapy induced pancytopenia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D61.811 Other drug-induced pancytopenia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D61.818 Other pancytopenia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D70.0 Congenital agranulocytosis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D70.1 Agranulocytosis secondary to cancer chemotherapy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D70.2 Other drug-induced agranulocytosis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D70.4 Cyclic neutropenia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D70.8 Other neutropenia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D70.9 Neutropenia, unspecified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D71 Functional disorders of </w:t>
            </w:r>
            <w:proofErr w:type="spellStart"/>
            <w:r w:rsidRPr="008113B7">
              <w:t>polymorphonuclear</w:t>
            </w:r>
            <w:proofErr w:type="spellEnd"/>
            <w:r w:rsidRPr="008113B7">
              <w:t xml:space="preserve"> neutrophils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D72.0 Genetic anomalies of leukocytes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D72.810 </w:t>
            </w:r>
            <w:proofErr w:type="spellStart"/>
            <w:r w:rsidRPr="008113B7">
              <w:t>Lymphocytopenia</w:t>
            </w:r>
            <w:proofErr w:type="spellEnd"/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D72.818 Other decreased white blood cell count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D72.819 Decreased white blood cell count, unspecified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D73.81 Neutropenic splenomegaly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D75.81 </w:t>
            </w:r>
            <w:proofErr w:type="spellStart"/>
            <w:r w:rsidRPr="008113B7">
              <w:t>Myelofibrosis</w:t>
            </w:r>
            <w:proofErr w:type="spellEnd"/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D76.1 </w:t>
            </w:r>
            <w:proofErr w:type="spellStart"/>
            <w:r w:rsidRPr="008113B7">
              <w:t>Hemophagocytic</w:t>
            </w:r>
            <w:proofErr w:type="spellEnd"/>
            <w:r w:rsidRPr="008113B7">
              <w:t xml:space="preserve"> </w:t>
            </w:r>
            <w:proofErr w:type="spellStart"/>
            <w:r w:rsidRPr="008113B7">
              <w:t>lymphohistiocytosis</w:t>
            </w:r>
            <w:proofErr w:type="spellEnd"/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D76.2 </w:t>
            </w:r>
            <w:proofErr w:type="spellStart"/>
            <w:r w:rsidRPr="008113B7">
              <w:t>Hemophagocytic</w:t>
            </w:r>
            <w:proofErr w:type="spellEnd"/>
            <w:r w:rsidRPr="008113B7">
              <w:t xml:space="preserve"> syndrome, infection-associated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D76.3 Other </w:t>
            </w:r>
            <w:proofErr w:type="spellStart"/>
            <w:r w:rsidRPr="008113B7">
              <w:t>histiocytosis</w:t>
            </w:r>
            <w:proofErr w:type="spellEnd"/>
            <w:r w:rsidRPr="008113B7">
              <w:t xml:space="preserve"> syndromes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D80.0 Hereditary </w:t>
            </w:r>
            <w:proofErr w:type="spellStart"/>
            <w:r w:rsidRPr="008113B7">
              <w:t>hypogammaglobulinemia</w:t>
            </w:r>
            <w:proofErr w:type="spellEnd"/>
          </w:p>
        </w:tc>
      </w:tr>
      <w:tr w:rsidR="006C3DCB" w:rsidRPr="008113B7" w:rsidTr="00DD3273">
        <w:trPr>
          <w:trHeight w:val="332"/>
        </w:trPr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D80.1 </w:t>
            </w:r>
            <w:proofErr w:type="spellStart"/>
            <w:r w:rsidRPr="008113B7">
              <w:t>Nonfamilial</w:t>
            </w:r>
            <w:proofErr w:type="spellEnd"/>
            <w:r w:rsidRPr="008113B7">
              <w:t xml:space="preserve"> </w:t>
            </w:r>
            <w:proofErr w:type="spellStart"/>
            <w:r w:rsidRPr="008113B7">
              <w:t>hypogammaglobulinemia</w:t>
            </w:r>
            <w:proofErr w:type="spellEnd"/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D80.2 Selective deficiency of immunoglobulin A [IgA]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D80.3 Selective deficiency of immunoglobulin G [IgG] subclasses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D80.4 Selective deficiency of immunoglobulin M [IgM]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D80.5 Immunodeficiency with increased immunoglobulin M [IgM]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D80.6 Antibody deficiency with near-normal immunoglobulins or with </w:t>
            </w:r>
            <w:proofErr w:type="spellStart"/>
            <w:r w:rsidRPr="008113B7">
              <w:t>hyperimmunoglobulinemia</w:t>
            </w:r>
            <w:proofErr w:type="spellEnd"/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D80.7 Transient </w:t>
            </w:r>
            <w:proofErr w:type="spellStart"/>
            <w:r w:rsidRPr="008113B7">
              <w:t>hypogammaglobulinemia</w:t>
            </w:r>
            <w:proofErr w:type="spellEnd"/>
            <w:r w:rsidRPr="008113B7">
              <w:t xml:space="preserve"> of infancy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D80.8 Other </w:t>
            </w:r>
            <w:proofErr w:type="spellStart"/>
            <w:r w:rsidRPr="008113B7">
              <w:t>immunodeficiencies</w:t>
            </w:r>
            <w:proofErr w:type="spellEnd"/>
            <w:r w:rsidRPr="008113B7">
              <w:t xml:space="preserve"> with predominantly antibody defects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D80.9 Immunodeficiency with predominantly antibody defects, unspecified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D81.0 Severe combined immunodeficiency [SCID] with reticular dysgenesis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D81.1 Severe combined immunodeficiency [SCID] with low T- and B-cell numbers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D81.2 Severe combined immunodeficiency [SCID] with low or normal B-cell numbers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D81.4 </w:t>
            </w:r>
            <w:proofErr w:type="spellStart"/>
            <w:r w:rsidRPr="008113B7">
              <w:t>Nezelof's</w:t>
            </w:r>
            <w:proofErr w:type="spellEnd"/>
            <w:r w:rsidRPr="008113B7">
              <w:t xml:space="preserve"> syndrome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D81.6 Major histocompatibility complex class I deficiency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D81.7 Major histocompatibility complex class II deficiency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D81.89 Other combined </w:t>
            </w:r>
            <w:proofErr w:type="spellStart"/>
            <w:r w:rsidRPr="008113B7">
              <w:t>immunodeficiencies</w:t>
            </w:r>
            <w:proofErr w:type="spellEnd"/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D81.9 Combined immunodeficiency, unspecified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D82.0 </w:t>
            </w:r>
            <w:proofErr w:type="spellStart"/>
            <w:r w:rsidRPr="008113B7">
              <w:t>Wiskott</w:t>
            </w:r>
            <w:proofErr w:type="spellEnd"/>
            <w:r w:rsidRPr="008113B7">
              <w:t>-Aldrich syndrome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D82.1 Di George's syndrome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D82.2 Immunodeficiency with short-limbed stature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D82.3 Immunodeficiency following hereditary defective response to Epstein-Barr virus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pPr>
              <w:rPr>
                <w:lang w:val="fr-FR"/>
              </w:rPr>
            </w:pPr>
            <w:r w:rsidRPr="008113B7">
              <w:rPr>
                <w:lang w:val="fr-FR"/>
              </w:rPr>
              <w:t>D82.4 Hyperimmunoglobulin E [IgE] syndrome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D82.8 Immunodeficiency associated with other specified major defects</w:t>
            </w:r>
            <w:r w:rsidRPr="008113B7">
              <w:tab/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D82.9 Immunodeficiency associated with major defect, unspecified"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D83.0 Common variable immunodeficiency with predominant abnormalities of B-cell numbers and function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D83.1 Common variable immunodeficiency with predominant </w:t>
            </w:r>
            <w:proofErr w:type="spellStart"/>
            <w:r w:rsidRPr="008113B7">
              <w:t>immunoregulatory</w:t>
            </w:r>
            <w:proofErr w:type="spellEnd"/>
            <w:r w:rsidRPr="008113B7">
              <w:t xml:space="preserve"> T-cell disorders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D83.2 Common variable immunodeficiency with autoantibodies to B- or T-cells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D83.8 Other common variable </w:t>
            </w:r>
            <w:proofErr w:type="spellStart"/>
            <w:r w:rsidRPr="008113B7">
              <w:t>immunodeficiencies</w:t>
            </w:r>
            <w:proofErr w:type="spellEnd"/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D83.9 Common variable immunodeficiency, unspecified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D84.0 Lymphocyte function antigen-1 [LFA-1] defect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D84.1 Defects in the complement system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D84.8 Other specified </w:t>
            </w:r>
            <w:proofErr w:type="spellStart"/>
            <w:r w:rsidRPr="008113B7">
              <w:t>immunodeficiencies</w:t>
            </w:r>
            <w:proofErr w:type="spellEnd"/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D84.9 Immunodeficiency, unspecified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D89.3 Immune reconstitution syndrome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D89.810 Acute graft-versus-host disease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  <w:r w:rsidRPr="008113B7">
              <w:br w:type="page"/>
            </w: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D89.811 Chronic graft-versus-host disease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D89.812 Acute on chronic graft-versus-host disease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D89.813 Graft-versus-host disease, unspecified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pPr>
              <w:rPr>
                <w:lang w:val="fr-FR"/>
              </w:rPr>
            </w:pPr>
            <w:r w:rsidRPr="008113B7">
              <w:rPr>
                <w:lang w:val="fr-FR"/>
              </w:rPr>
              <w:t>D89.82 Autoimmune lymphoproliferative syndrome [ALPS]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D89.89 Other specified disorders involving the immune mechanism, not elsewhere classified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D89.9 Disorder involving the immune mechanism, unspecified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E40 Kwashiorkor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E41 Nutritional marasmus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E42 </w:t>
            </w:r>
            <w:proofErr w:type="spellStart"/>
            <w:r w:rsidRPr="008113B7">
              <w:t>Marasmic</w:t>
            </w:r>
            <w:proofErr w:type="spellEnd"/>
            <w:r w:rsidRPr="008113B7">
              <w:t xml:space="preserve"> kwashiorkor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E43 Unspecified severe protein-calorie malnutrition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I12.0 Hypertensive chronic kidney disease with stage 5 chronic kidney disease or end stage renal disease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I13.11 Hypertensive heart and chronic kidney disease without heart failure, with stage 5 chronic kidney disease or end stage renal disease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I13.2 Hypertensive heart and chronic kidney disease with heart failure, and with stage 5 chronic kidney disease or end stage renal disease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K91.2 Postsurgical malabsorption, not elsewhere classified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N18.5 Chronic kidney disease, stage 5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N18.6 End stage renal disease</w:t>
            </w:r>
          </w:p>
        </w:tc>
      </w:tr>
      <w:tr w:rsidR="00AF5DD6" w:rsidRPr="008113B7" w:rsidTr="00B318CE">
        <w:tc>
          <w:tcPr>
            <w:tcW w:w="900" w:type="dxa"/>
          </w:tcPr>
          <w:p w:rsidR="00AF5DD6" w:rsidRPr="008113B7" w:rsidRDefault="00AF5DD6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AF5DD6" w:rsidRPr="008113B7" w:rsidRDefault="0048515F" w:rsidP="006C3DCB">
            <w:r w:rsidRPr="008113B7">
              <w:t>ICD10CM</w:t>
            </w:r>
          </w:p>
        </w:tc>
        <w:tc>
          <w:tcPr>
            <w:tcW w:w="8010" w:type="dxa"/>
          </w:tcPr>
          <w:p w:rsidR="00AF5DD6" w:rsidRPr="008113B7" w:rsidRDefault="00AF5DD6" w:rsidP="00AF5DD6">
            <w:r w:rsidRPr="008113B7">
              <w:t>T86.00 Unspecified complication of bone marrow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T86.01 Bone marrow transplant rejection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T86.02 Bone marrow transplant failure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T86.03 Bone marrow transplant infection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T86.09 Other complications of bone marrow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T86.10 Unspecified complication of kidney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T86.11 Kidney transplant rejection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T86.12 Kidney transplant failure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T86.13 Kidney transplant infection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T86.19 Other complications of kidney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T86.20 Unspecified complication of heart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T86.21 Heart transplant rejection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T86.22 Heart transplant failure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T86.23 Heart transplant infection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T86.290 Cardiac allograft </w:t>
            </w:r>
            <w:proofErr w:type="spellStart"/>
            <w:r w:rsidRPr="008113B7">
              <w:t>vasculopathy</w:t>
            </w:r>
            <w:proofErr w:type="spellEnd"/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T86.298 Other complications of heart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T86.30 Unspecified complication of heart-lung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T86.31 Heart-lung transplant rejection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T86.32 Heart-lung transplant failure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T86.33 Heart-lung transplant infection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T86.39 Other complications of heart-lung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T86.40 Unspecified complication of liver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T86.41 Liver transplant rejection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T86.42 Liver transplant failure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T86.43 Liver transplant infection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T86.49 Other complications of liver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T86.5 Complications of stem cell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T86.810 Lung transplant rejection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T86.811 Lung transplant failure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T86.812 Lung transplant infection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T86.818 Other complications of lung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T86.819 Unspecified complication of lung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T86.830 Bone graft rejection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T86.831 Bone graft failure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T86.832 Bone graft infection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T86.838 Other complications of bone graft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T86.839 Unspecified complication of bone graft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T86.850 Intestine transplant rejection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T86.851 Intestine transplant failure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T86.852 Intestine transplant infection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T86.858 Other complications of intestine transplant 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T86.859 Unspecified complication of intestine transplant 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T86.890 Other transplanted tissue rejection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T86.891 Other transplanted tissue failure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T86.892 Other transplanted tissue infection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T86.898 Other complications of other transplanted tissue 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T86.899 Unspecified complication of other transplanted tissue 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T86.90 Unspecified complication of unspecified transplanted organ and tissue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T86.91 Unspecified transplanted organ and tissue rejection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T86.92 Unspecified transplanted organ and tissue failure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T86.93 Unspecified transplanted organ and tissue infection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T86.99 Other complications of unspecified transplanted organ and tissue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Z48.21 Encounter for aftercare following heart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Z48.22 Encounter for aftercare following kidney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Z48.23 Encounter for aftercare following liver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Z48.24 Encounter for aftercare following lung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Z48.280 Encounter for aftercare following heart-lung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7912CE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Z48.288</w:t>
            </w:r>
            <w:r w:rsidR="007912CE" w:rsidRPr="008113B7">
              <w:t xml:space="preserve"> Encounter for aftercare following multiple organ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Z48.290 Encounter for aftercare following bone marrow transplant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Z48.298 Encounter for aftercare following other organ transplant</w:t>
            </w:r>
          </w:p>
        </w:tc>
      </w:tr>
      <w:tr w:rsidR="007912CE" w:rsidRPr="008113B7" w:rsidTr="00B318CE">
        <w:tc>
          <w:tcPr>
            <w:tcW w:w="900" w:type="dxa"/>
          </w:tcPr>
          <w:p w:rsidR="007912CE" w:rsidRPr="008113B7" w:rsidRDefault="007912CE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7912CE" w:rsidRPr="008113B7" w:rsidRDefault="0048515F" w:rsidP="006C3DCB">
            <w:r w:rsidRPr="008113B7">
              <w:t>ICD10CM</w:t>
            </w:r>
          </w:p>
        </w:tc>
        <w:tc>
          <w:tcPr>
            <w:tcW w:w="8010" w:type="dxa"/>
          </w:tcPr>
          <w:p w:rsidR="007912CE" w:rsidRPr="008113B7" w:rsidRDefault="007912CE" w:rsidP="007912CE">
            <w:r w:rsidRPr="008113B7">
              <w:t>Z49.01 Encounter for fitting and adjustment of extracorporeal dialysis catheter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7912CE">
            <w:r w:rsidRPr="008113B7">
              <w:t>Z49.0</w:t>
            </w:r>
            <w:r w:rsidR="007912CE" w:rsidRPr="008113B7">
              <w:t>2</w:t>
            </w:r>
            <w:r w:rsidRPr="008113B7">
              <w:t xml:space="preserve"> Encounter for fitting and adjustment of peritoneal dialysis catheter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Z49.31 Encounter for adequacy testing for hemodialysis 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7912CE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7912CE">
            <w:r w:rsidRPr="008113B7">
              <w:t>Z49.32</w:t>
            </w:r>
            <w:r w:rsidR="007912CE" w:rsidRPr="008113B7">
              <w:t xml:space="preserve"> Encounter for adequacy testing for peritoneal dialysis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Z94.0 Kidney transplant status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Z94.1 Heart transplant status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Z94.2 Lung transplant status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Z94.3 Heart and lungs transplant status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Z94.4 Liver transplant status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Z94.81 Bone marrow transplant status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Z94.82 Intestine transplant status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Z94.83 Pancreas transplant status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Z94.84 Stem cells transplant status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Z94.89 Other transplanted organ and tissue status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Z99.2 Dependence on renal dialysis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02YA0Z0 Transplantation of heart, Allogeneic,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02YA0Z2 Transplantation of heart,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0BYC0Z0 Transplantation of Right Upper Lung Lobe, Allogeneic,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0BYC0Z2 Transplantation of Right Upper Lung Lobe,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0BYD0Z0 Transplantation of Right Middle Lung Lobe, Allogeneic,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0BYD0Z2 Transplantation of Right Middle Lung Lobe,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0BYF0Z0 Transplantation of Right Lower Lung Lobe, Allogeneic,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0BYF0Z2 Transplantation of Right Lower Lung Lobe,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0BYG0Z0 Transplantation of Left Upper Lung Lobe, Allogeneic,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0BYG0Z2 Transplantation of Left Upper Lung Lobe,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0BYH0Z0 Transplantation of Lung </w:t>
            </w:r>
            <w:proofErr w:type="spellStart"/>
            <w:r w:rsidRPr="008113B7">
              <w:t>Lingula</w:t>
            </w:r>
            <w:proofErr w:type="spellEnd"/>
            <w:r w:rsidRPr="008113B7">
              <w:t>, Allogeneic,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0BYH0Z2 Transplantation of Lung </w:t>
            </w:r>
            <w:proofErr w:type="spellStart"/>
            <w:r w:rsidRPr="008113B7">
              <w:t>Lingula</w:t>
            </w:r>
            <w:proofErr w:type="spellEnd"/>
            <w:r w:rsidRPr="008113B7">
              <w:t xml:space="preserve">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0BYJ0Z0 Transplantation of Left Lower Lung Lobe, Allogeneic,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0BYJ0Z2 Transplantation of Left Lower Lung Lobe,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0BYK0Z0 Transplantation of Right Lung, Allogeneic,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0BYK0Z2 Transplantation of Right Lung,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0BYL0Z0 Transplantation of Left Lung, Allogeneic,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0BYL0Z2 Transplantation of Left Lung,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0BYM0Z0 Transplantation of Bilateral Lungs, Allogeneic,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0BYM0Z2 Transplantation of Bilateral Lungs,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0FSG0ZZ Reposition Pancreas,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0FSG4ZZ Reposition Pancreas, Percutaneous Endoscopic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0FY00Z0 Transplantation of Liver, Allogeneic,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0FY00Z2 Transplantation of Liver,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0FYG0Z0 Transplantation of Pancreas, Allogeneic,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0FYG0Z2 Transplantation of Pancreas,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0TY00Z0 Transplantation of Right Kidney, Allogeneic,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0TY00Z2 Transplantation of Right Kidney,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>0TY10Z0 Transplantation of Left Kidney, Allogeneic, Open Approach</w:t>
            </w:r>
          </w:p>
        </w:tc>
      </w:tr>
      <w:tr w:rsidR="006C3DCB" w:rsidRPr="008113B7" w:rsidTr="00B318CE">
        <w:tc>
          <w:tcPr>
            <w:tcW w:w="900" w:type="dxa"/>
          </w:tcPr>
          <w:p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8113B7" w:rsidRDefault="006C3DCB" w:rsidP="006C3DCB">
            <w:r w:rsidRPr="008113B7">
              <w:t>ICD10PCS</w:t>
            </w:r>
          </w:p>
        </w:tc>
        <w:tc>
          <w:tcPr>
            <w:tcW w:w="8010" w:type="dxa"/>
          </w:tcPr>
          <w:p w:rsidR="006C3DCB" w:rsidRPr="008113B7" w:rsidRDefault="006C3DCB" w:rsidP="006C3DCB">
            <w:r w:rsidRPr="008113B7">
              <w:t xml:space="preserve">0TY10Z2 Transplantation of Left Kidney,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0WY20Z0 Transplantation of Face, Allogeneic,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0XYJ0Z0 Transplantation of Right Hand, Allogeneic,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0XYK0Z0 Transplantation of Left , Allogeneic,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30230AZ Transfusion of Embryonic Stem Cells into Peripheral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30230G0 Transfusion of Autologous Bone Marrow into Peripheral Vein, Open Approach</w:t>
            </w:r>
          </w:p>
        </w:tc>
      </w:tr>
      <w:tr w:rsidR="00FD3421" w:rsidRPr="008113B7" w:rsidTr="00B318CE">
        <w:tc>
          <w:tcPr>
            <w:tcW w:w="900" w:type="dxa"/>
          </w:tcPr>
          <w:p w:rsidR="00FD3421" w:rsidRPr="008113B7" w:rsidRDefault="00FD3421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D3421" w:rsidRPr="008113B7" w:rsidRDefault="00FD3421" w:rsidP="00C64425">
            <w:r w:rsidRPr="008113B7">
              <w:t>ICD10PCS</w:t>
            </w:r>
          </w:p>
        </w:tc>
        <w:tc>
          <w:tcPr>
            <w:tcW w:w="8010" w:type="dxa"/>
          </w:tcPr>
          <w:p w:rsidR="00FD3421" w:rsidRPr="008113B7" w:rsidRDefault="00FD3421" w:rsidP="00FD3421">
            <w:r w:rsidRPr="008113B7">
              <w:rPr>
                <w:rFonts w:ascii="Calibri" w:hAnsi="Calibri" w:cs="Calibri"/>
                <w:color w:val="000000"/>
              </w:rPr>
              <w:t xml:space="preserve">30230G1 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Bone Marrow into Peripheral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30230G2 Transfusion of Allogenic Related Bone Marrow into Peripheral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30230G3 Transfusion of Allogenic Unrelated Bone Marrow into Peripheral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30230G4 Transfusion of Allogenic Unspecified Bone Marrow into Peripheral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30230X0 Transfusion of Autologous Cord Blood Stem Cells into Peripheral Vein, Open Approach</w:t>
            </w:r>
          </w:p>
        </w:tc>
      </w:tr>
      <w:tr w:rsidR="00FD3421" w:rsidRPr="008113B7" w:rsidTr="00B318CE">
        <w:tc>
          <w:tcPr>
            <w:tcW w:w="900" w:type="dxa"/>
          </w:tcPr>
          <w:p w:rsidR="00FD3421" w:rsidRPr="008113B7" w:rsidRDefault="00FD3421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D3421" w:rsidRPr="008113B7" w:rsidRDefault="00FD3421" w:rsidP="00C64425">
            <w:r w:rsidRPr="008113B7">
              <w:t>ICD10PCS</w:t>
            </w:r>
          </w:p>
        </w:tc>
        <w:tc>
          <w:tcPr>
            <w:tcW w:w="8010" w:type="dxa"/>
          </w:tcPr>
          <w:p w:rsidR="00FD3421" w:rsidRPr="008113B7" w:rsidRDefault="00FD3421" w:rsidP="00FD3421">
            <w:r w:rsidRPr="008113B7">
              <w:rPr>
                <w:rFonts w:ascii="Calibri" w:hAnsi="Calibri" w:cs="Calibri"/>
                <w:color w:val="000000"/>
              </w:rPr>
              <w:t xml:space="preserve">30230X1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Cord Blood Stem Cells into Peripheral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30230X2 Transfusion of Allogenic Related Cord Blood Stem Cells into Peripheral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30230X3 Transfusion of Allogenic Unrelated Cord Blood Stem Cells into Peripheral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30230X4 Transfusion of Allogenic Unspecified Cord Blood Stem Cells into Peripheral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 xml:space="preserve">30230Y0 Transfusion of Autologous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Peripheral Vein, Open Approach</w:t>
            </w:r>
          </w:p>
        </w:tc>
      </w:tr>
      <w:tr w:rsidR="00FD3421" w:rsidRPr="008113B7" w:rsidTr="00B318CE">
        <w:tc>
          <w:tcPr>
            <w:tcW w:w="900" w:type="dxa"/>
          </w:tcPr>
          <w:p w:rsidR="00FD3421" w:rsidRPr="008113B7" w:rsidRDefault="00FD3421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D3421" w:rsidRPr="008113B7" w:rsidRDefault="00FD3421" w:rsidP="00C64425">
            <w:r w:rsidRPr="008113B7">
              <w:t>ICD10PCS</w:t>
            </w:r>
          </w:p>
        </w:tc>
        <w:tc>
          <w:tcPr>
            <w:tcW w:w="8010" w:type="dxa"/>
          </w:tcPr>
          <w:p w:rsidR="00FD3421" w:rsidRPr="008113B7" w:rsidRDefault="00FD3421" w:rsidP="00FD3421">
            <w:r w:rsidRPr="008113B7">
              <w:rPr>
                <w:rFonts w:ascii="Calibri" w:hAnsi="Calibri" w:cs="Calibri"/>
                <w:color w:val="000000"/>
              </w:rPr>
              <w:t xml:space="preserve">30230Y1 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Hematopoietic Stem Cells into Peripheral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 xml:space="preserve">30230Y2 Transfusion of Allogenic Related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Peripheral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 xml:space="preserve">30230Y3 Transfusion of Allogenic Unrelated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Peripheral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 xml:space="preserve">30230Y4 Transfusion of Allogenic Unspecified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Peripheral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30233AZ Transfusion of Embryonic Stem Cells into Peripheral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30233G0 Transfusion of Autologous Bone Marrow into Peripheral Vein, Percutaneous Approach</w:t>
            </w:r>
          </w:p>
        </w:tc>
      </w:tr>
      <w:tr w:rsidR="00FD3421" w:rsidRPr="008113B7" w:rsidTr="00B318CE">
        <w:tc>
          <w:tcPr>
            <w:tcW w:w="900" w:type="dxa"/>
          </w:tcPr>
          <w:p w:rsidR="00FD3421" w:rsidRPr="008113B7" w:rsidRDefault="00FD3421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D3421" w:rsidRPr="008113B7" w:rsidRDefault="00FD3421" w:rsidP="00C64425">
            <w:r w:rsidRPr="008113B7">
              <w:t>ICD10PCS</w:t>
            </w:r>
          </w:p>
        </w:tc>
        <w:tc>
          <w:tcPr>
            <w:tcW w:w="8010" w:type="dxa"/>
          </w:tcPr>
          <w:p w:rsidR="00FD3421" w:rsidRPr="008113B7" w:rsidRDefault="00FD3421" w:rsidP="00FD3421">
            <w:r w:rsidRPr="008113B7">
              <w:rPr>
                <w:rFonts w:ascii="Calibri" w:hAnsi="Calibri" w:cs="Calibri"/>
                <w:color w:val="000000"/>
              </w:rPr>
              <w:t xml:space="preserve">30233G1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Bone Marrow into Peripheral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30233G2 Transfusion of Allogenic Related Bone Marrow into Peripheral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30233G3 Transfusion of Allogenic Unrelated Bone Marrow into Peripheral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30233G4 Transfusion of Allogenic Unspecified Bone Marrow into Peripheral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30233X0 Transfusion of Autologous Cord Blood Stem Cells into Peripheral Vein, Percutaneous Approach</w:t>
            </w:r>
          </w:p>
        </w:tc>
      </w:tr>
      <w:tr w:rsidR="00FD3421" w:rsidRPr="008113B7" w:rsidTr="00B318CE">
        <w:tc>
          <w:tcPr>
            <w:tcW w:w="900" w:type="dxa"/>
          </w:tcPr>
          <w:p w:rsidR="00FD3421" w:rsidRPr="008113B7" w:rsidRDefault="00FD3421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D3421" w:rsidRPr="008113B7" w:rsidRDefault="00FD3421" w:rsidP="00C64425">
            <w:r w:rsidRPr="008113B7">
              <w:t>ICD10PCS</w:t>
            </w:r>
          </w:p>
        </w:tc>
        <w:tc>
          <w:tcPr>
            <w:tcW w:w="8010" w:type="dxa"/>
          </w:tcPr>
          <w:p w:rsidR="00FD3421" w:rsidRPr="008113B7" w:rsidRDefault="00FD3421" w:rsidP="00FD3421">
            <w:r w:rsidRPr="008113B7">
              <w:rPr>
                <w:rFonts w:ascii="Calibri" w:hAnsi="Calibri" w:cs="Calibri"/>
                <w:color w:val="000000"/>
              </w:rPr>
              <w:t xml:space="preserve">30233X1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Cord Blood Stem Cells into Peripheral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30233X2 Transfusion of Allogenic Related Cord Blood Stem Cells into Peripheral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30233X3 Transfusion of Allogenic Unrelated Cord Blood Stem Cells into Peripheral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30233X4 Transfusion of Allogenic Unspecified Cord Blood Stem Cells into Peripheral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 xml:space="preserve">30233Y0 Transfusion of Autologous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Peripheral Vein, Percutaneous Approach</w:t>
            </w:r>
          </w:p>
        </w:tc>
      </w:tr>
      <w:tr w:rsidR="004B56F4" w:rsidRPr="008113B7" w:rsidTr="00B318CE">
        <w:tc>
          <w:tcPr>
            <w:tcW w:w="900" w:type="dxa"/>
          </w:tcPr>
          <w:p w:rsidR="004B56F4" w:rsidRPr="008113B7" w:rsidRDefault="004B56F4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B56F4" w:rsidRPr="008113B7" w:rsidRDefault="004B56F4" w:rsidP="00C64425">
            <w:r w:rsidRPr="008113B7">
              <w:t>ICD10PCS</w:t>
            </w:r>
          </w:p>
        </w:tc>
        <w:tc>
          <w:tcPr>
            <w:tcW w:w="8010" w:type="dxa"/>
          </w:tcPr>
          <w:p w:rsidR="004B56F4" w:rsidRPr="008113B7" w:rsidRDefault="004B56F4" w:rsidP="004B56F4">
            <w:r w:rsidRPr="008113B7">
              <w:rPr>
                <w:rFonts w:ascii="Calibri" w:hAnsi="Calibri" w:cs="Calibri"/>
                <w:color w:val="000000"/>
              </w:rPr>
              <w:t xml:space="preserve">30233Y1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Hematopoietic Stem Cells into Peripheral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 xml:space="preserve">30233Y2 Transfusion of Allogenic Related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Peripheral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 xml:space="preserve">30233Y3 Transfusion of Allogenic Unrelated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Peripheral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 xml:space="preserve">30233Y4 Transfusion of Allogenic Unspecified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Peripheral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30240AZ Transfusion of Embryonic Stem Cells into Central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30240G0 Transfusion of Autologous Bone Marrow into Central Vein, Open Approach</w:t>
            </w:r>
          </w:p>
        </w:tc>
      </w:tr>
      <w:tr w:rsidR="004B56F4" w:rsidRPr="008113B7" w:rsidTr="00B318CE">
        <w:tc>
          <w:tcPr>
            <w:tcW w:w="900" w:type="dxa"/>
          </w:tcPr>
          <w:p w:rsidR="004B56F4" w:rsidRPr="008113B7" w:rsidRDefault="004B56F4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B56F4" w:rsidRPr="008113B7" w:rsidRDefault="004B56F4" w:rsidP="00C64425">
            <w:r w:rsidRPr="008113B7">
              <w:t>ICD10PCS</w:t>
            </w:r>
          </w:p>
        </w:tc>
        <w:tc>
          <w:tcPr>
            <w:tcW w:w="8010" w:type="dxa"/>
          </w:tcPr>
          <w:p w:rsidR="004B56F4" w:rsidRPr="008113B7" w:rsidRDefault="004B56F4" w:rsidP="004B56F4">
            <w:r w:rsidRPr="008113B7">
              <w:rPr>
                <w:rFonts w:ascii="Calibri" w:hAnsi="Calibri" w:cs="Calibri"/>
                <w:color w:val="000000"/>
              </w:rPr>
              <w:t xml:space="preserve">30240G1 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Bone Marrow into Central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30240G2 Transfusion of Allogenic Related Bone Marrow into Central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30240G3 Transfusion of Allogenic Unrelated Bone Marrow into Central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30240G4 Transfusion of Allogenic Unspecified Bone Marrow into Central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30240X0 Transfusion of Autologous Cord Blood Stem Cells into Central Vein, Open Approach</w:t>
            </w:r>
          </w:p>
        </w:tc>
      </w:tr>
      <w:tr w:rsidR="004B56F4" w:rsidRPr="008113B7" w:rsidTr="00B318CE">
        <w:tc>
          <w:tcPr>
            <w:tcW w:w="900" w:type="dxa"/>
          </w:tcPr>
          <w:p w:rsidR="004B56F4" w:rsidRPr="008113B7" w:rsidRDefault="004B56F4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B56F4" w:rsidRPr="008113B7" w:rsidRDefault="004B56F4" w:rsidP="00C64425">
            <w:r w:rsidRPr="008113B7">
              <w:t>ICD10PCS</w:t>
            </w:r>
          </w:p>
        </w:tc>
        <w:tc>
          <w:tcPr>
            <w:tcW w:w="8010" w:type="dxa"/>
          </w:tcPr>
          <w:p w:rsidR="004B56F4" w:rsidRPr="008113B7" w:rsidRDefault="004B56F4" w:rsidP="004B56F4">
            <w:r w:rsidRPr="008113B7">
              <w:rPr>
                <w:rFonts w:ascii="Calibri" w:hAnsi="Calibri" w:cs="Calibri"/>
                <w:color w:val="000000"/>
              </w:rPr>
              <w:t xml:space="preserve">30240X1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Cord Blood Stem Cells into Central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30240X2 Transfusion of Allogenic Related Cord Blood Stem Cells into Central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30240X3 Transfusion of Allogenic Unrelated Cord Blood Stem Cells into Central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30240X4 Transfusion of Allogenic Unspecified Cord Blood Stem Cells into Central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 xml:space="preserve">30240Y0 Transfusion of Autologous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Central Vein, Open Approach</w:t>
            </w:r>
          </w:p>
        </w:tc>
      </w:tr>
      <w:tr w:rsidR="004B56F4" w:rsidRPr="008113B7" w:rsidTr="00B318CE">
        <w:tc>
          <w:tcPr>
            <w:tcW w:w="900" w:type="dxa"/>
          </w:tcPr>
          <w:p w:rsidR="004B56F4" w:rsidRPr="008113B7" w:rsidRDefault="004B56F4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B56F4" w:rsidRPr="008113B7" w:rsidRDefault="004B56F4" w:rsidP="00C64425">
            <w:r w:rsidRPr="008113B7">
              <w:t>ICD10PCS</w:t>
            </w:r>
          </w:p>
        </w:tc>
        <w:tc>
          <w:tcPr>
            <w:tcW w:w="8010" w:type="dxa"/>
          </w:tcPr>
          <w:p w:rsidR="004B56F4" w:rsidRPr="008113B7" w:rsidRDefault="004B56F4" w:rsidP="004B56F4">
            <w:r w:rsidRPr="008113B7">
              <w:rPr>
                <w:rFonts w:ascii="Calibri" w:hAnsi="Calibri" w:cs="Calibri"/>
                <w:color w:val="000000"/>
              </w:rPr>
              <w:t xml:space="preserve">30240Y1 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Hematopoietic Stem Cells into Central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 xml:space="preserve">30240Y2 Transfusion of Allogenic Related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Central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 xml:space="preserve">30240Y3 Transfusion of Allogenic Unrelated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Central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 xml:space="preserve">30240Y4 Transfusion of Allogenic Unspecified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Central Vein, Open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30243AZ Transfusion of Embryonic Stem Cells into Central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30243G0 Transfusion of Autologous Bone Marrow into Central Vein, Percutaneous Approach</w:t>
            </w:r>
          </w:p>
        </w:tc>
      </w:tr>
      <w:tr w:rsidR="004B56F4" w:rsidRPr="008113B7" w:rsidTr="00B318CE">
        <w:tc>
          <w:tcPr>
            <w:tcW w:w="900" w:type="dxa"/>
          </w:tcPr>
          <w:p w:rsidR="004B56F4" w:rsidRPr="008113B7" w:rsidRDefault="004B56F4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B56F4" w:rsidRPr="008113B7" w:rsidRDefault="004B56F4" w:rsidP="00C64425">
            <w:r w:rsidRPr="008113B7">
              <w:t>ICD10PCS</w:t>
            </w:r>
          </w:p>
        </w:tc>
        <w:tc>
          <w:tcPr>
            <w:tcW w:w="8010" w:type="dxa"/>
          </w:tcPr>
          <w:p w:rsidR="004B56F4" w:rsidRPr="008113B7" w:rsidRDefault="004B56F4" w:rsidP="004B56F4">
            <w:r w:rsidRPr="008113B7">
              <w:rPr>
                <w:rFonts w:ascii="Calibri" w:hAnsi="Calibri" w:cs="Calibri"/>
                <w:color w:val="000000"/>
              </w:rPr>
              <w:t xml:space="preserve">30243G1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Bone Marrow into Central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30243G2 Transfusion of Allogenic Related Bone Marrow into Central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30243G3 Transfusion of Allogenic Unrelated Bone Marrow into Central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30243G4 Transfusion of Allogenic Unspecified Bone Marrow into Central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30243X0 Transfusion of Autologous Cord Blood Stem Cells into Central Vein, Percutaneous Approach</w:t>
            </w:r>
          </w:p>
        </w:tc>
      </w:tr>
      <w:tr w:rsidR="004B56F4" w:rsidRPr="008113B7" w:rsidTr="00B318CE">
        <w:tc>
          <w:tcPr>
            <w:tcW w:w="900" w:type="dxa"/>
          </w:tcPr>
          <w:p w:rsidR="004B56F4" w:rsidRPr="008113B7" w:rsidRDefault="004B56F4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B56F4" w:rsidRPr="008113B7" w:rsidRDefault="004B56F4" w:rsidP="00C64425">
            <w:r w:rsidRPr="008113B7">
              <w:t>ICD10PCS</w:t>
            </w:r>
          </w:p>
        </w:tc>
        <w:tc>
          <w:tcPr>
            <w:tcW w:w="8010" w:type="dxa"/>
          </w:tcPr>
          <w:p w:rsidR="004B56F4" w:rsidRPr="008113B7" w:rsidRDefault="004B56F4" w:rsidP="004B56F4">
            <w:r w:rsidRPr="008113B7">
              <w:rPr>
                <w:rFonts w:ascii="Calibri" w:hAnsi="Calibri" w:cs="Calibri"/>
                <w:color w:val="000000"/>
              </w:rPr>
              <w:t xml:space="preserve">30243X1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Cord Blood Stem Cells into Central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30243X2 Transfusion of Allogenic Related Cord Blood Stem Cells into Central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30243X3 Transfusion of Allogenic Unrelated Cord Blood Stem Cells into Central Vein,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C64425" w:rsidP="00C64425">
            <w:r w:rsidRPr="008113B7">
              <w:t>30243X4 Transfusion of Allogenic Unspecified Cord Blood Stem Cells into Central Vein, Percutaneous Approach</w:t>
            </w:r>
          </w:p>
        </w:tc>
      </w:tr>
      <w:tr w:rsidR="0024376C" w:rsidRPr="008113B7" w:rsidTr="00B318CE">
        <w:tc>
          <w:tcPr>
            <w:tcW w:w="900" w:type="dxa"/>
          </w:tcPr>
          <w:p w:rsidR="0024376C" w:rsidRPr="008113B7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8113B7" w:rsidRDefault="0024376C" w:rsidP="0024376C">
            <w:r w:rsidRPr="008113B7">
              <w:t>ICD10PCS</w:t>
            </w:r>
          </w:p>
        </w:tc>
        <w:tc>
          <w:tcPr>
            <w:tcW w:w="8010" w:type="dxa"/>
          </w:tcPr>
          <w:p w:rsidR="0024376C" w:rsidRPr="008113B7" w:rsidRDefault="0024376C" w:rsidP="0024376C">
            <w:r w:rsidRPr="008113B7">
              <w:t xml:space="preserve">30243Y0 Transfusion of Autologous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Central Vein, Percutaneous Approach</w:t>
            </w:r>
          </w:p>
        </w:tc>
      </w:tr>
      <w:tr w:rsidR="004B56F4" w:rsidRPr="008113B7" w:rsidTr="00B318CE">
        <w:tc>
          <w:tcPr>
            <w:tcW w:w="900" w:type="dxa"/>
          </w:tcPr>
          <w:p w:rsidR="004B56F4" w:rsidRPr="008113B7" w:rsidRDefault="004B56F4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B56F4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4B56F4" w:rsidRPr="008113B7" w:rsidRDefault="004B56F4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>30243Y1</w:t>
            </w:r>
            <w:r w:rsidR="0095489D" w:rsidRPr="008113B7">
              <w:rPr>
                <w:rFonts w:ascii="Calibri" w:hAnsi="Calibri" w:cs="Calibri"/>
                <w:color w:val="000000"/>
              </w:rPr>
              <w:t xml:space="preserve"> </w:t>
            </w:r>
            <w:r w:rsidRPr="008113B7">
              <w:rPr>
                <w:rFonts w:ascii="Calibri" w:hAnsi="Calibri" w:cs="Calibri"/>
                <w:color w:val="000000"/>
              </w:rPr>
              <w:t xml:space="preserve">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Hematopoietic Stem Cells into Central Vein, Percutaneous Approach</w:t>
            </w:r>
          </w:p>
        </w:tc>
      </w:tr>
      <w:tr w:rsidR="0024376C" w:rsidRPr="008113B7" w:rsidTr="00B318CE">
        <w:tc>
          <w:tcPr>
            <w:tcW w:w="900" w:type="dxa"/>
          </w:tcPr>
          <w:p w:rsidR="0024376C" w:rsidRPr="008113B7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8113B7" w:rsidRDefault="0024376C" w:rsidP="0024376C">
            <w:r w:rsidRPr="008113B7">
              <w:t>ICD10PCS</w:t>
            </w:r>
          </w:p>
        </w:tc>
        <w:tc>
          <w:tcPr>
            <w:tcW w:w="8010" w:type="dxa"/>
          </w:tcPr>
          <w:p w:rsidR="0024376C" w:rsidRPr="008113B7" w:rsidRDefault="0024376C" w:rsidP="0024376C">
            <w:r w:rsidRPr="008113B7">
              <w:t xml:space="preserve">30243Y2 Transfusion of Allogenic Related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Central Vein, Percutaneous Approach</w:t>
            </w:r>
          </w:p>
        </w:tc>
      </w:tr>
      <w:tr w:rsidR="0024376C" w:rsidRPr="008113B7" w:rsidTr="00B318CE">
        <w:tc>
          <w:tcPr>
            <w:tcW w:w="900" w:type="dxa"/>
          </w:tcPr>
          <w:p w:rsidR="0024376C" w:rsidRPr="008113B7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8113B7" w:rsidRDefault="0024376C" w:rsidP="0024376C">
            <w:r w:rsidRPr="008113B7">
              <w:t>ICD10PCS</w:t>
            </w:r>
          </w:p>
        </w:tc>
        <w:tc>
          <w:tcPr>
            <w:tcW w:w="8010" w:type="dxa"/>
          </w:tcPr>
          <w:p w:rsidR="0024376C" w:rsidRPr="008113B7" w:rsidRDefault="0024376C" w:rsidP="0024376C">
            <w:r w:rsidRPr="008113B7">
              <w:t xml:space="preserve">30243Y3 Transfusion of Allogenic Unrelated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Central Vein, Open Approach</w:t>
            </w:r>
          </w:p>
        </w:tc>
      </w:tr>
      <w:tr w:rsidR="0024376C" w:rsidRPr="008113B7" w:rsidTr="00B318CE">
        <w:tc>
          <w:tcPr>
            <w:tcW w:w="900" w:type="dxa"/>
          </w:tcPr>
          <w:p w:rsidR="0024376C" w:rsidRPr="008113B7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8113B7" w:rsidRDefault="0024376C" w:rsidP="0024376C">
            <w:r w:rsidRPr="008113B7">
              <w:t>ICD10PCS</w:t>
            </w:r>
          </w:p>
        </w:tc>
        <w:tc>
          <w:tcPr>
            <w:tcW w:w="8010" w:type="dxa"/>
          </w:tcPr>
          <w:p w:rsidR="0024376C" w:rsidRPr="008113B7" w:rsidRDefault="0024376C" w:rsidP="0024376C">
            <w:r w:rsidRPr="008113B7">
              <w:t xml:space="preserve">30243Y4 Transfusion of Allogenic Unspecified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Central Vein, Open Approach</w:t>
            </w:r>
          </w:p>
        </w:tc>
      </w:tr>
      <w:tr w:rsidR="004B56F4" w:rsidRPr="008113B7" w:rsidTr="00B318CE">
        <w:tc>
          <w:tcPr>
            <w:tcW w:w="900" w:type="dxa"/>
          </w:tcPr>
          <w:p w:rsidR="004B56F4" w:rsidRPr="008113B7" w:rsidRDefault="004B56F4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B56F4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4B56F4" w:rsidRPr="008113B7" w:rsidRDefault="004B56F4" w:rsidP="0095489D">
            <w:r w:rsidRPr="008113B7">
              <w:rPr>
                <w:rFonts w:ascii="Calibri" w:hAnsi="Calibri" w:cs="Calibri"/>
                <w:color w:val="000000"/>
              </w:rPr>
              <w:t>30250G0</w:t>
            </w:r>
            <w:r w:rsidR="0095489D" w:rsidRPr="008113B7">
              <w:rPr>
                <w:rFonts w:ascii="Calibri" w:hAnsi="Calibri" w:cs="Calibri"/>
                <w:color w:val="000000"/>
              </w:rPr>
              <w:t xml:space="preserve">  </w:t>
            </w:r>
            <w:r w:rsidRPr="008113B7">
              <w:rPr>
                <w:rFonts w:ascii="Calibri" w:hAnsi="Calibri" w:cs="Calibri"/>
                <w:color w:val="000000"/>
              </w:rPr>
              <w:t>Transfusion of Autologous Bone Marrow into Peripheral Artery, Open Approach</w:t>
            </w:r>
          </w:p>
        </w:tc>
      </w:tr>
      <w:tr w:rsidR="004B56F4" w:rsidRPr="008113B7" w:rsidTr="00B318CE">
        <w:tc>
          <w:tcPr>
            <w:tcW w:w="900" w:type="dxa"/>
          </w:tcPr>
          <w:p w:rsidR="004B56F4" w:rsidRPr="008113B7" w:rsidRDefault="004B56F4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B56F4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4B56F4" w:rsidRPr="008113B7" w:rsidRDefault="004B56F4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 xml:space="preserve">30250G1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Bone Marrow into Peripheral Artery, Open Approach</w:t>
            </w:r>
          </w:p>
        </w:tc>
      </w:tr>
      <w:tr w:rsidR="004B56F4" w:rsidRPr="008113B7" w:rsidTr="00B318CE">
        <w:tc>
          <w:tcPr>
            <w:tcW w:w="900" w:type="dxa"/>
          </w:tcPr>
          <w:p w:rsidR="004B56F4" w:rsidRPr="008113B7" w:rsidRDefault="004B56F4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B56F4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4B56F4" w:rsidRPr="008113B7" w:rsidRDefault="004B56F4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>30250X0 Transfusion of Autologous Cord Blood Stem Cells into Peripheral Artery, Open Approach</w:t>
            </w:r>
          </w:p>
        </w:tc>
      </w:tr>
      <w:tr w:rsidR="004B56F4" w:rsidRPr="008113B7" w:rsidTr="00B318CE">
        <w:tc>
          <w:tcPr>
            <w:tcW w:w="900" w:type="dxa"/>
          </w:tcPr>
          <w:p w:rsidR="004B56F4" w:rsidRPr="008113B7" w:rsidRDefault="004B56F4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B56F4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4B56F4" w:rsidRPr="008113B7" w:rsidRDefault="004B56F4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 xml:space="preserve">30250X1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Cord Blood Stem Cells into Peripheral Artery, Open Approach</w:t>
            </w:r>
          </w:p>
        </w:tc>
      </w:tr>
      <w:tr w:rsidR="004B56F4" w:rsidRPr="008113B7" w:rsidTr="00B318CE">
        <w:tc>
          <w:tcPr>
            <w:tcW w:w="900" w:type="dxa"/>
          </w:tcPr>
          <w:p w:rsidR="004B56F4" w:rsidRPr="008113B7" w:rsidRDefault="004B56F4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B56F4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4B56F4" w:rsidRPr="008113B7" w:rsidRDefault="004B56F4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>30250Y0 Transfusion of Autologous Hematopoietic Stem Cells into Peripheral Artery, Open Approach</w:t>
            </w:r>
          </w:p>
        </w:tc>
      </w:tr>
      <w:tr w:rsidR="004B56F4" w:rsidRPr="008113B7" w:rsidTr="00B318CE">
        <w:tc>
          <w:tcPr>
            <w:tcW w:w="900" w:type="dxa"/>
          </w:tcPr>
          <w:p w:rsidR="004B56F4" w:rsidRPr="008113B7" w:rsidRDefault="004B56F4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B56F4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4B56F4" w:rsidRPr="008113B7" w:rsidRDefault="004B56F4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>30250Y1</w:t>
            </w:r>
            <w:r w:rsidR="00F55D4F" w:rsidRPr="008113B7">
              <w:rPr>
                <w:rFonts w:ascii="Calibri" w:hAnsi="Calibri" w:cs="Calibri"/>
                <w:color w:val="000000"/>
              </w:rPr>
              <w:t xml:space="preserve"> Transfusion of </w:t>
            </w:r>
            <w:proofErr w:type="spellStart"/>
            <w:r w:rsidR="00F55D4F"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="00F55D4F" w:rsidRPr="008113B7">
              <w:rPr>
                <w:rFonts w:ascii="Calibri" w:hAnsi="Calibri" w:cs="Calibri"/>
                <w:color w:val="000000"/>
              </w:rPr>
              <w:t xml:space="preserve"> Hematopoietic Stem Cells into Peripheral Artery, Open Approach</w:t>
            </w:r>
          </w:p>
        </w:tc>
      </w:tr>
      <w:tr w:rsidR="00F55D4F" w:rsidRPr="008113B7" w:rsidTr="00B318CE">
        <w:tc>
          <w:tcPr>
            <w:tcW w:w="900" w:type="dxa"/>
          </w:tcPr>
          <w:p w:rsidR="00F55D4F" w:rsidRPr="008113B7" w:rsidRDefault="00F55D4F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55D4F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F55D4F" w:rsidRPr="008113B7" w:rsidRDefault="00F55D4F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>30253G0 Transfusion of Autologous Bone Marrow into Peripheral Artery, Percutaneous Approach</w:t>
            </w:r>
          </w:p>
        </w:tc>
      </w:tr>
      <w:tr w:rsidR="00F55D4F" w:rsidRPr="008113B7" w:rsidTr="00B318CE">
        <w:tc>
          <w:tcPr>
            <w:tcW w:w="900" w:type="dxa"/>
          </w:tcPr>
          <w:p w:rsidR="00F55D4F" w:rsidRPr="008113B7" w:rsidRDefault="00F55D4F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55D4F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F55D4F" w:rsidRPr="008113B7" w:rsidRDefault="00F55D4F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 xml:space="preserve">30253G1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Bone Marrow into Peripheral Artery, Percutaneous Approach</w:t>
            </w:r>
          </w:p>
        </w:tc>
      </w:tr>
      <w:tr w:rsidR="00F55D4F" w:rsidRPr="008113B7" w:rsidTr="00B318CE">
        <w:tc>
          <w:tcPr>
            <w:tcW w:w="900" w:type="dxa"/>
          </w:tcPr>
          <w:p w:rsidR="00F55D4F" w:rsidRPr="008113B7" w:rsidRDefault="00F55D4F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55D4F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F55D4F" w:rsidRPr="008113B7" w:rsidRDefault="00F55D4F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>30253X0 Transfusion of Autologous Cord Blood Stem Cells into Peripheral Artery, Percutaneous Approach</w:t>
            </w:r>
          </w:p>
        </w:tc>
      </w:tr>
      <w:tr w:rsidR="00F55D4F" w:rsidRPr="008113B7" w:rsidTr="00B318CE">
        <w:tc>
          <w:tcPr>
            <w:tcW w:w="900" w:type="dxa"/>
          </w:tcPr>
          <w:p w:rsidR="00F55D4F" w:rsidRPr="008113B7" w:rsidRDefault="00F55D4F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55D4F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F55D4F" w:rsidRPr="008113B7" w:rsidRDefault="00F55D4F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 xml:space="preserve">30253X1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Cord Blood Stem Cells into Peripheral Artery, Percutaneous Approach</w:t>
            </w:r>
          </w:p>
        </w:tc>
      </w:tr>
      <w:tr w:rsidR="00F55D4F" w:rsidRPr="008113B7" w:rsidTr="00B318CE">
        <w:tc>
          <w:tcPr>
            <w:tcW w:w="900" w:type="dxa"/>
          </w:tcPr>
          <w:p w:rsidR="00F55D4F" w:rsidRPr="008113B7" w:rsidRDefault="00F55D4F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55D4F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F55D4F" w:rsidRPr="008113B7" w:rsidRDefault="00F55D4F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>30253Y0 Transfusion of Autologous Hematopoietic Stem Cells into Peripheral Artery, Percutaneous Approach</w:t>
            </w:r>
          </w:p>
        </w:tc>
      </w:tr>
      <w:tr w:rsidR="00F55D4F" w:rsidRPr="008113B7" w:rsidTr="00B318CE">
        <w:tc>
          <w:tcPr>
            <w:tcW w:w="900" w:type="dxa"/>
          </w:tcPr>
          <w:p w:rsidR="00F55D4F" w:rsidRPr="008113B7" w:rsidRDefault="00F55D4F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55D4F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F55D4F" w:rsidRPr="008113B7" w:rsidRDefault="00F55D4F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 xml:space="preserve">30253Y1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Hematopoietic Stem Cells into Peripheral Artery, Percutaneous Approach</w:t>
            </w:r>
          </w:p>
        </w:tc>
      </w:tr>
      <w:tr w:rsidR="00F55D4F" w:rsidRPr="008113B7" w:rsidTr="00B318CE">
        <w:tc>
          <w:tcPr>
            <w:tcW w:w="900" w:type="dxa"/>
          </w:tcPr>
          <w:p w:rsidR="00F55D4F" w:rsidRPr="008113B7" w:rsidRDefault="00F55D4F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55D4F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F55D4F" w:rsidRPr="008113B7" w:rsidRDefault="00F55D4F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>30260G0] Transfusion of Autologous Bone Marrow into Central Artery, Open Approach</w:t>
            </w:r>
          </w:p>
        </w:tc>
      </w:tr>
      <w:tr w:rsidR="00F55D4F" w:rsidRPr="008113B7" w:rsidTr="00B318CE">
        <w:tc>
          <w:tcPr>
            <w:tcW w:w="900" w:type="dxa"/>
          </w:tcPr>
          <w:p w:rsidR="00F55D4F" w:rsidRPr="008113B7" w:rsidRDefault="00F55D4F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55D4F" w:rsidRPr="008113B7" w:rsidRDefault="0095489D" w:rsidP="0024376C">
            <w:r w:rsidRPr="008113B7">
              <w:t xml:space="preserve">ICD10PCS </w:t>
            </w:r>
          </w:p>
        </w:tc>
        <w:tc>
          <w:tcPr>
            <w:tcW w:w="8010" w:type="dxa"/>
          </w:tcPr>
          <w:p w:rsidR="00F55D4F" w:rsidRPr="008113B7" w:rsidRDefault="00F55D4F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 xml:space="preserve">30260G1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Bone Marrow into Central Artery, Open Approach</w:t>
            </w:r>
          </w:p>
        </w:tc>
      </w:tr>
      <w:tr w:rsidR="00F55D4F" w:rsidRPr="008113B7" w:rsidTr="00B318CE">
        <w:tc>
          <w:tcPr>
            <w:tcW w:w="900" w:type="dxa"/>
          </w:tcPr>
          <w:p w:rsidR="00F55D4F" w:rsidRPr="008113B7" w:rsidRDefault="00F55D4F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55D4F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F55D4F" w:rsidRPr="008113B7" w:rsidRDefault="00F55D4F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>30260X0 Transfusion of Autologous Cord Blood Stem Cells into Central Artery, Open Approach</w:t>
            </w:r>
          </w:p>
        </w:tc>
      </w:tr>
      <w:tr w:rsidR="00F55D4F" w:rsidRPr="008113B7" w:rsidTr="00B318CE">
        <w:tc>
          <w:tcPr>
            <w:tcW w:w="900" w:type="dxa"/>
          </w:tcPr>
          <w:p w:rsidR="00F55D4F" w:rsidRPr="008113B7" w:rsidRDefault="00F55D4F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55D4F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F55D4F" w:rsidRPr="008113B7" w:rsidRDefault="00F55D4F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 xml:space="preserve">30260X1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Cord Blood Stem Cells into Central Artery, Open Approach</w:t>
            </w:r>
          </w:p>
        </w:tc>
      </w:tr>
      <w:tr w:rsidR="00F55D4F" w:rsidRPr="008113B7" w:rsidTr="00B318CE">
        <w:tc>
          <w:tcPr>
            <w:tcW w:w="900" w:type="dxa"/>
          </w:tcPr>
          <w:p w:rsidR="00F55D4F" w:rsidRPr="008113B7" w:rsidRDefault="00F55D4F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55D4F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F55D4F" w:rsidRPr="008113B7" w:rsidRDefault="00F55D4F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>30260Y0 Transfusion of Autologous Hematopoietic Stem Cells into Central Artery, Open Approach</w:t>
            </w:r>
          </w:p>
        </w:tc>
      </w:tr>
      <w:tr w:rsidR="00F55D4F" w:rsidRPr="008113B7" w:rsidTr="00B318CE">
        <w:tc>
          <w:tcPr>
            <w:tcW w:w="900" w:type="dxa"/>
          </w:tcPr>
          <w:p w:rsidR="00F55D4F" w:rsidRPr="008113B7" w:rsidRDefault="00F55D4F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55D4F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F55D4F" w:rsidRPr="008113B7" w:rsidRDefault="00F55D4F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 xml:space="preserve">30260Y1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Hematopoietic Stem Cells into Central Artery, Open Approach</w:t>
            </w:r>
          </w:p>
        </w:tc>
      </w:tr>
      <w:tr w:rsidR="00F55D4F" w:rsidRPr="008113B7" w:rsidTr="00B318CE">
        <w:tc>
          <w:tcPr>
            <w:tcW w:w="900" w:type="dxa"/>
          </w:tcPr>
          <w:p w:rsidR="00F55D4F" w:rsidRPr="008113B7" w:rsidRDefault="00F55D4F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55D4F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F55D4F" w:rsidRPr="008113B7" w:rsidRDefault="00F55D4F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>30263G0 Transfusion of Autologous Bone Marrow into Central Artery, Percutaneous Approach</w:t>
            </w:r>
          </w:p>
        </w:tc>
      </w:tr>
      <w:tr w:rsidR="00F55D4F" w:rsidRPr="008113B7" w:rsidTr="00B318CE">
        <w:tc>
          <w:tcPr>
            <w:tcW w:w="900" w:type="dxa"/>
          </w:tcPr>
          <w:p w:rsidR="00F55D4F" w:rsidRPr="008113B7" w:rsidRDefault="00F55D4F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55D4F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F55D4F" w:rsidRPr="008113B7" w:rsidRDefault="00F55D4F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 xml:space="preserve">30263G1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Bone Marrow into Central Artery, Percutaneous Approach</w:t>
            </w:r>
          </w:p>
        </w:tc>
      </w:tr>
      <w:tr w:rsidR="00F55D4F" w:rsidRPr="008113B7" w:rsidTr="00B318CE">
        <w:tc>
          <w:tcPr>
            <w:tcW w:w="900" w:type="dxa"/>
          </w:tcPr>
          <w:p w:rsidR="00F55D4F" w:rsidRPr="008113B7" w:rsidRDefault="00F55D4F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55D4F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F55D4F" w:rsidRPr="008113B7" w:rsidRDefault="00F55D4F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>30263X0 Transfusion of Autologous Cord Blood Stem Cells into Central Artery, Percutaneous Approach</w:t>
            </w:r>
          </w:p>
        </w:tc>
      </w:tr>
      <w:tr w:rsidR="00F55D4F" w:rsidRPr="008113B7" w:rsidTr="00B318CE">
        <w:tc>
          <w:tcPr>
            <w:tcW w:w="900" w:type="dxa"/>
          </w:tcPr>
          <w:p w:rsidR="00F55D4F" w:rsidRPr="008113B7" w:rsidRDefault="00F55D4F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55D4F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F55D4F" w:rsidRPr="008113B7" w:rsidRDefault="00F55D4F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 xml:space="preserve">30263X1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Cord Blood Stem Cells into Central Artery, Percutaneous Approach</w:t>
            </w:r>
          </w:p>
        </w:tc>
      </w:tr>
      <w:tr w:rsidR="00F55D4F" w:rsidRPr="008113B7" w:rsidTr="00B318CE">
        <w:tc>
          <w:tcPr>
            <w:tcW w:w="900" w:type="dxa"/>
          </w:tcPr>
          <w:p w:rsidR="00F55D4F" w:rsidRPr="008113B7" w:rsidRDefault="00F55D4F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55D4F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F55D4F" w:rsidRPr="008113B7" w:rsidRDefault="00F55D4F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>30263Y0 Transfusion of Autologous Hematopoietic Stem Cells into Central Artery, Percutaneous Approach</w:t>
            </w:r>
          </w:p>
        </w:tc>
      </w:tr>
      <w:tr w:rsidR="00F55D4F" w:rsidRPr="008113B7" w:rsidTr="00B318CE">
        <w:tc>
          <w:tcPr>
            <w:tcW w:w="900" w:type="dxa"/>
          </w:tcPr>
          <w:p w:rsidR="00F55D4F" w:rsidRPr="008113B7" w:rsidRDefault="00F55D4F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55D4F" w:rsidRPr="008113B7" w:rsidRDefault="0095489D" w:rsidP="0024376C">
            <w:r w:rsidRPr="008113B7">
              <w:t>ICD10PCS</w:t>
            </w:r>
          </w:p>
        </w:tc>
        <w:tc>
          <w:tcPr>
            <w:tcW w:w="8010" w:type="dxa"/>
          </w:tcPr>
          <w:p w:rsidR="00F55D4F" w:rsidRPr="008113B7" w:rsidRDefault="00F55D4F" w:rsidP="0095489D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 xml:space="preserve">30263Y1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Hematopoietic Stem Cells into Central Artery, Percutaneous Approach</w:t>
            </w:r>
          </w:p>
        </w:tc>
      </w:tr>
      <w:tr w:rsidR="00C64425" w:rsidRPr="008113B7" w:rsidTr="00B318CE">
        <w:tc>
          <w:tcPr>
            <w:tcW w:w="900" w:type="dxa"/>
          </w:tcPr>
          <w:p w:rsidR="00C64425" w:rsidRPr="008113B7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8113B7" w:rsidRDefault="00C64425" w:rsidP="00C64425">
            <w:r w:rsidRPr="008113B7">
              <w:t>ICD10PCS</w:t>
            </w:r>
          </w:p>
        </w:tc>
        <w:tc>
          <w:tcPr>
            <w:tcW w:w="8010" w:type="dxa"/>
          </w:tcPr>
          <w:p w:rsidR="00C64425" w:rsidRPr="008113B7" w:rsidRDefault="000D3CD3" w:rsidP="000D3CD3">
            <w:r w:rsidRPr="008113B7">
              <w:t>3E03005 Introduction of Other Antineoplastic into Peripheral Vein, Open Approach</w:t>
            </w:r>
          </w:p>
        </w:tc>
      </w:tr>
      <w:tr w:rsidR="000D3CD3" w:rsidRPr="008113B7" w:rsidTr="00B318CE">
        <w:tc>
          <w:tcPr>
            <w:tcW w:w="900" w:type="dxa"/>
          </w:tcPr>
          <w:p w:rsidR="000D3CD3" w:rsidRPr="008113B7" w:rsidRDefault="000D3CD3" w:rsidP="000D3CD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D3CD3" w:rsidRPr="008113B7" w:rsidRDefault="000D3CD3" w:rsidP="000D3CD3">
            <w:r w:rsidRPr="008113B7">
              <w:t>ICD10PCS</w:t>
            </w:r>
          </w:p>
        </w:tc>
        <w:tc>
          <w:tcPr>
            <w:tcW w:w="8010" w:type="dxa"/>
          </w:tcPr>
          <w:p w:rsidR="000D3CD3" w:rsidRPr="008113B7" w:rsidRDefault="000D3CD3" w:rsidP="000D3CD3">
            <w:r w:rsidRPr="008113B7">
              <w:t>3E0300M Introduction of Monoclonal Antibody into Peripheral Vein, Open Approach</w:t>
            </w:r>
          </w:p>
        </w:tc>
      </w:tr>
      <w:tr w:rsidR="000D3CD3" w:rsidRPr="008113B7" w:rsidTr="00B318CE">
        <w:tc>
          <w:tcPr>
            <w:tcW w:w="900" w:type="dxa"/>
          </w:tcPr>
          <w:p w:rsidR="000D3CD3" w:rsidRPr="008113B7" w:rsidRDefault="000D3CD3" w:rsidP="000D3CD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D3CD3" w:rsidRPr="008113B7" w:rsidRDefault="000D3CD3" w:rsidP="000D3CD3">
            <w:r w:rsidRPr="008113B7">
              <w:t>ICD10PCS</w:t>
            </w:r>
          </w:p>
        </w:tc>
        <w:tc>
          <w:tcPr>
            <w:tcW w:w="8010" w:type="dxa"/>
          </w:tcPr>
          <w:p w:rsidR="000D3CD3" w:rsidRPr="008113B7" w:rsidRDefault="000D3CD3" w:rsidP="000D3CD3">
            <w:r w:rsidRPr="008113B7">
              <w:t xml:space="preserve">3E030U1 Introduction of </w:t>
            </w:r>
            <w:proofErr w:type="spellStart"/>
            <w:r w:rsidRPr="008113B7">
              <w:t>Nonautologous</w:t>
            </w:r>
            <w:proofErr w:type="spellEnd"/>
            <w:r w:rsidRPr="008113B7">
              <w:t xml:space="preserve"> Pancreatic Islet Cells into Peripheral Vein, Open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3E030WL Introduction of Immunosuppressive into Peripheral Vein, Open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3E03305 Introduction of Other Antineoplastic into Peripheral Vein, Percutaneous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3E0330M Introduction of Monoclonal Antibody into Peripheral Vein, Percutaneous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 xml:space="preserve">3E033U1 Introduction of </w:t>
            </w:r>
            <w:proofErr w:type="spellStart"/>
            <w:r w:rsidRPr="008113B7">
              <w:t>Nonautologous</w:t>
            </w:r>
            <w:proofErr w:type="spellEnd"/>
            <w:r w:rsidRPr="008113B7">
              <w:t xml:space="preserve"> Pancreatic Islet Cells into Peripheral Vein, Percutaneous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3E033WL Introduction of Immunosuppressive into Peripheral Vein, Percutaneous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3E04005 Introduction of Other Antineoplastic into Central Vein, Open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3E0400M Introduction of Monoclonal Antibody into Central Vein, Open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3E040WL Introduction of Immunosuppressive into Central Vein, Open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3E04305 Introduction of Other Antineoplastic into Central Vein, Percutaneous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3E0430M Introduction of Monoclonal Antibody into Central Vein, Percutaneous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3E043WL Introduction of Immunosuppressive into Central Vein, Percutaneous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3E05005 Introduction of Other Antineoplastic into Peripheral Artery, Open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3E0500M Introduction of Monoclonal Antibody into Peripheral Artery, Open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3E050WL Introduction of Immunosuppressive into Peripheral Artery, Open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3E05305 Introduction of Other Antineoplastic into Peripheral Artery, Percutaneous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3E0530M Introduction of Monoclonal Antibody into Peripheral Artery, Percutaneous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3E053WL Introduction of Immunosuppressive into Peripheral Artery, Percutaneous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3E06005 Introduction of Other Antineoplastic into Central Artery, Open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3E0600M Introduction of Monoclonal Antibody into Central Artery, Open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3E060WL Introduction of Immunosuppressive into Central Artery, Open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3E06305 Introduction of Other Antineoplastic into Central Artery, Percutaneous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3E0630M Introduction of Monoclonal Antibody into Central Artery, Percutaneous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3E063WL Introduction of Immunosuppressive into Central Artery, Percutaneous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 xml:space="preserve">3E0J3U1 Introduction of </w:t>
            </w:r>
            <w:proofErr w:type="spellStart"/>
            <w:r w:rsidRPr="008113B7">
              <w:t>Nonautologous</w:t>
            </w:r>
            <w:proofErr w:type="spellEnd"/>
            <w:r w:rsidRPr="008113B7">
              <w:t xml:space="preserve"> Pancreatic Islet Cells into Biliary and Pancreatic Tract, Percutaneous Approach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 xml:space="preserve">3E0J7U1 Introduction of </w:t>
            </w:r>
            <w:proofErr w:type="spellStart"/>
            <w:r w:rsidRPr="008113B7">
              <w:t>Nonautologous</w:t>
            </w:r>
            <w:proofErr w:type="spellEnd"/>
            <w:r w:rsidRPr="008113B7">
              <w:t xml:space="preserve"> Pancreatic Islet Cells into Biliary and Pancreatic Tract, via natural or Artificial Opening 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 xml:space="preserve">3E0J8U1 Introduction of </w:t>
            </w:r>
            <w:proofErr w:type="spellStart"/>
            <w:r w:rsidRPr="008113B7">
              <w:t>Nonautologous</w:t>
            </w:r>
            <w:proofErr w:type="spellEnd"/>
            <w:r w:rsidRPr="008113B7">
              <w:t xml:space="preserve"> Pancreatic Islet Cells into Biliary and Pancreatic Tract, via natural or Artificial Opening Endoscopic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 xml:space="preserve">XW033B3 Introduction of </w:t>
            </w:r>
            <w:proofErr w:type="spellStart"/>
            <w:r w:rsidRPr="008113B7">
              <w:t>Cytarabine</w:t>
            </w:r>
            <w:proofErr w:type="spellEnd"/>
            <w:r w:rsidRPr="008113B7">
              <w:t xml:space="preserve"> and </w:t>
            </w:r>
            <w:proofErr w:type="spellStart"/>
            <w:r w:rsidRPr="008113B7">
              <w:t>Daunorubicin</w:t>
            </w:r>
            <w:proofErr w:type="spellEnd"/>
            <w:r w:rsidRPr="008113B7">
              <w:t xml:space="preserve"> Liposome Antineoplastic into Peripheral Vein, Percutaneous Approach, New Technology Group 3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>XW033C3 Introduction of Engineered Autologous Chimeric Antigen Receptor T-Cell Immunotherapy into Peripheral Vein, Percutaneous Approach, New Technology Group 3</w:t>
            </w:r>
          </w:p>
        </w:tc>
      </w:tr>
      <w:tr w:rsidR="00F9066C" w:rsidRPr="008113B7" w:rsidTr="00B318CE"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8113B7" w:rsidRDefault="00F9066C" w:rsidP="00F9066C">
            <w:r w:rsidRPr="008113B7">
              <w:t xml:space="preserve">XW043B3 Introduction of </w:t>
            </w:r>
            <w:proofErr w:type="spellStart"/>
            <w:r w:rsidRPr="008113B7">
              <w:t>Cytarabine</w:t>
            </w:r>
            <w:proofErr w:type="spellEnd"/>
            <w:r w:rsidRPr="008113B7">
              <w:t xml:space="preserve"> and </w:t>
            </w:r>
            <w:proofErr w:type="spellStart"/>
            <w:r w:rsidRPr="008113B7">
              <w:t>Daunorubicin</w:t>
            </w:r>
            <w:proofErr w:type="spellEnd"/>
            <w:r w:rsidRPr="008113B7">
              <w:t xml:space="preserve"> Liposome Antineoplastic into Central Vein, Percutaneous Approach, New Technology Group 3</w:t>
            </w:r>
          </w:p>
        </w:tc>
      </w:tr>
      <w:tr w:rsidR="00F9066C" w:rsidTr="00DD3273">
        <w:trPr>
          <w:trHeight w:val="70"/>
        </w:trPr>
        <w:tc>
          <w:tcPr>
            <w:tcW w:w="900" w:type="dxa"/>
          </w:tcPr>
          <w:p w:rsidR="00F9066C" w:rsidRPr="008113B7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8113B7" w:rsidRDefault="00F9066C" w:rsidP="00F9066C">
            <w:r w:rsidRPr="008113B7">
              <w:t>ICD10PCS</w:t>
            </w:r>
          </w:p>
        </w:tc>
        <w:tc>
          <w:tcPr>
            <w:tcW w:w="8010" w:type="dxa"/>
          </w:tcPr>
          <w:p w:rsidR="00F9066C" w:rsidRPr="00F55D4F" w:rsidRDefault="00F9066C" w:rsidP="00F9066C">
            <w:r w:rsidRPr="008113B7">
              <w:t>XW043C3 Introduction of Engineered Autologous Chimeric Antigen Receptor T-Cell Immunotherapy into Central Vein, Percutaneous Approach, New Technology Group 3</w:t>
            </w:r>
          </w:p>
        </w:tc>
      </w:tr>
    </w:tbl>
    <w:p w:rsidR="008143E4" w:rsidRPr="008143E4" w:rsidRDefault="008143E4" w:rsidP="00E001C7">
      <w:pPr>
        <w:rPr>
          <w:b/>
        </w:rPr>
      </w:pPr>
    </w:p>
    <w:sectPr w:rsidR="008143E4" w:rsidRPr="008143E4" w:rsidSect="00E001C7">
      <w:footerReference w:type="default" r:id="rId7"/>
      <w:pgSz w:w="12240" w:h="15840"/>
      <w:pgMar w:top="1440" w:right="1080" w:bottom="126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73" w:rsidRDefault="00DD3273" w:rsidP="008370B5">
      <w:pPr>
        <w:spacing w:after="0" w:line="240" w:lineRule="auto"/>
      </w:pPr>
      <w:r>
        <w:separator/>
      </w:r>
    </w:p>
  </w:endnote>
  <w:endnote w:type="continuationSeparator" w:id="0">
    <w:p w:rsidR="00DD3273" w:rsidRDefault="00DD3273" w:rsidP="0083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65756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3273" w:rsidRPr="00B63573" w:rsidRDefault="00DD3273" w:rsidP="00B63573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Rev 9/25</w:t>
        </w:r>
        <w:r w:rsidRPr="00DC2249">
          <w:rPr>
            <w:sz w:val="18"/>
            <w:szCs w:val="18"/>
          </w:rPr>
          <w:t>/202</w:t>
        </w:r>
        <w:r>
          <w:rPr>
            <w:sz w:val="18"/>
            <w:szCs w:val="18"/>
          </w:rPr>
          <w:t>3; My HEDIS 2024</w:t>
        </w:r>
        <w:r w:rsidRPr="00DC2249">
          <w:rPr>
            <w:sz w:val="18"/>
            <w:szCs w:val="18"/>
          </w:rPr>
          <w:t xml:space="preserve"> Volume 2 (8/02/21</w:t>
        </w:r>
        <w:r>
          <w:rPr>
            <w:sz w:val="18"/>
            <w:szCs w:val="18"/>
          </w:rPr>
          <w:t>) 06/01/22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B63573">
          <w:rPr>
            <w:sz w:val="18"/>
            <w:szCs w:val="18"/>
          </w:rPr>
          <w:fldChar w:fldCharType="begin"/>
        </w:r>
        <w:r w:rsidRPr="00B63573">
          <w:rPr>
            <w:sz w:val="18"/>
            <w:szCs w:val="18"/>
          </w:rPr>
          <w:instrText xml:space="preserve"> PAGE   \* MERGEFORMAT </w:instrText>
        </w:r>
        <w:r w:rsidRPr="00B63573">
          <w:rPr>
            <w:sz w:val="18"/>
            <w:szCs w:val="18"/>
          </w:rPr>
          <w:fldChar w:fldCharType="separate"/>
        </w:r>
        <w:r w:rsidR="008113B7">
          <w:rPr>
            <w:noProof/>
            <w:sz w:val="18"/>
            <w:szCs w:val="18"/>
          </w:rPr>
          <w:t>2</w:t>
        </w:r>
        <w:r w:rsidRPr="00B63573">
          <w:rPr>
            <w:noProof/>
            <w:sz w:val="18"/>
            <w:szCs w:val="18"/>
          </w:rPr>
          <w:fldChar w:fldCharType="end"/>
        </w:r>
      </w:p>
    </w:sdtContent>
  </w:sdt>
  <w:p w:rsidR="00DD3273" w:rsidRDefault="00DD3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73" w:rsidRDefault="00DD3273" w:rsidP="008370B5">
      <w:pPr>
        <w:spacing w:after="0" w:line="240" w:lineRule="auto"/>
      </w:pPr>
      <w:r>
        <w:separator/>
      </w:r>
    </w:p>
  </w:footnote>
  <w:footnote w:type="continuationSeparator" w:id="0">
    <w:p w:rsidR="00DD3273" w:rsidRDefault="00DD3273" w:rsidP="0083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5BB4"/>
    <w:multiLevelType w:val="hybridMultilevel"/>
    <w:tmpl w:val="3586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E4"/>
    <w:rsid w:val="00007F97"/>
    <w:rsid w:val="00044EBB"/>
    <w:rsid w:val="000D3CD3"/>
    <w:rsid w:val="00102B08"/>
    <w:rsid w:val="0011174A"/>
    <w:rsid w:val="00137788"/>
    <w:rsid w:val="00155EF3"/>
    <w:rsid w:val="00172BBA"/>
    <w:rsid w:val="00176255"/>
    <w:rsid w:val="001D578C"/>
    <w:rsid w:val="0024376C"/>
    <w:rsid w:val="00302D35"/>
    <w:rsid w:val="003054B4"/>
    <w:rsid w:val="00322A39"/>
    <w:rsid w:val="00331D99"/>
    <w:rsid w:val="0039784B"/>
    <w:rsid w:val="004328A5"/>
    <w:rsid w:val="004431B8"/>
    <w:rsid w:val="00467DAB"/>
    <w:rsid w:val="0048515F"/>
    <w:rsid w:val="004A31E8"/>
    <w:rsid w:val="004B56F4"/>
    <w:rsid w:val="005A12EE"/>
    <w:rsid w:val="0060502F"/>
    <w:rsid w:val="00642A4E"/>
    <w:rsid w:val="00657843"/>
    <w:rsid w:val="00675577"/>
    <w:rsid w:val="006C3DCB"/>
    <w:rsid w:val="006E37FE"/>
    <w:rsid w:val="00741D83"/>
    <w:rsid w:val="007912CE"/>
    <w:rsid w:val="008113B7"/>
    <w:rsid w:val="008143E4"/>
    <w:rsid w:val="00821F3C"/>
    <w:rsid w:val="00826336"/>
    <w:rsid w:val="00832E3B"/>
    <w:rsid w:val="008370B5"/>
    <w:rsid w:val="008961DC"/>
    <w:rsid w:val="009546F9"/>
    <w:rsid w:val="0095489D"/>
    <w:rsid w:val="00990ADD"/>
    <w:rsid w:val="009B7993"/>
    <w:rsid w:val="00A2575D"/>
    <w:rsid w:val="00AF5DD6"/>
    <w:rsid w:val="00B22CA6"/>
    <w:rsid w:val="00B318CE"/>
    <w:rsid w:val="00B319C7"/>
    <w:rsid w:val="00B609F4"/>
    <w:rsid w:val="00B63573"/>
    <w:rsid w:val="00BE60C5"/>
    <w:rsid w:val="00C0231A"/>
    <w:rsid w:val="00C40EBD"/>
    <w:rsid w:val="00C64425"/>
    <w:rsid w:val="00C64A87"/>
    <w:rsid w:val="00CD1814"/>
    <w:rsid w:val="00CE2B92"/>
    <w:rsid w:val="00CF20B5"/>
    <w:rsid w:val="00D142F7"/>
    <w:rsid w:val="00D20EB1"/>
    <w:rsid w:val="00DC2249"/>
    <w:rsid w:val="00DD3273"/>
    <w:rsid w:val="00E001C7"/>
    <w:rsid w:val="00E14823"/>
    <w:rsid w:val="00F3366A"/>
    <w:rsid w:val="00F43E41"/>
    <w:rsid w:val="00F55D4F"/>
    <w:rsid w:val="00F9066C"/>
    <w:rsid w:val="00FB086D"/>
    <w:rsid w:val="00FB5AB4"/>
    <w:rsid w:val="00FD3421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9C6322D9-5513-4679-AA9C-88892DAF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B5"/>
  </w:style>
  <w:style w:type="paragraph" w:styleId="Footer">
    <w:name w:val="footer"/>
    <w:basedOn w:val="Normal"/>
    <w:link w:val="Foot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B5"/>
  </w:style>
  <w:style w:type="paragraph" w:styleId="BalloonText">
    <w:name w:val="Balloon Text"/>
    <w:basedOn w:val="Normal"/>
    <w:link w:val="BalloonTextChar"/>
    <w:uiPriority w:val="99"/>
    <w:semiHidden/>
    <w:unhideWhenUsed/>
    <w:rsid w:val="0082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3813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Sharon</dc:creator>
  <cp:lastModifiedBy>Taylor, Robin</cp:lastModifiedBy>
  <cp:revision>5</cp:revision>
  <dcterms:created xsi:type="dcterms:W3CDTF">2023-10-11T13:39:00Z</dcterms:created>
  <dcterms:modified xsi:type="dcterms:W3CDTF">2023-11-30T20:59:00Z</dcterms:modified>
</cp:coreProperties>
</file>