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14"/>
        <w:gridCol w:w="26"/>
        <w:gridCol w:w="2160"/>
        <w:gridCol w:w="5464"/>
      </w:tblGrid>
      <w:tr w:rsidR="00B63760" w:rsidRPr="007E2AA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2"/>
              </w:rPr>
            </w:pPr>
            <w:r w:rsidRPr="007E2AA7">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p>
        </w:tc>
      </w:tr>
      <w:tr w:rsidR="00B63760" w:rsidRPr="007E2AA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VAMC</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CONTROL</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QIC</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BEGDTE</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REVDTE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r w:rsidRPr="007E2AA7">
              <w:rPr>
                <w:rFonts w:ascii="Times New Roman" w:hAnsi="Times New Roman"/>
                <w:b/>
                <w:sz w:val="20"/>
              </w:rPr>
              <w:t>Facility ID</w:t>
            </w:r>
          </w:p>
          <w:p w:rsidR="00B63760" w:rsidRPr="007E2AA7" w:rsidRDefault="00B63760" w:rsidP="00645FCF">
            <w:pPr>
              <w:rPr>
                <w:rFonts w:ascii="Times New Roman" w:hAnsi="Times New Roman"/>
                <w:b/>
                <w:sz w:val="20"/>
              </w:rPr>
            </w:pPr>
            <w:r w:rsidRPr="007E2AA7">
              <w:rPr>
                <w:rFonts w:ascii="Times New Roman" w:hAnsi="Times New Roman"/>
                <w:b/>
                <w:sz w:val="20"/>
              </w:rPr>
              <w:t>Control Number</w:t>
            </w:r>
          </w:p>
          <w:p w:rsidR="00B63760" w:rsidRPr="007E2AA7" w:rsidRDefault="00B63760" w:rsidP="00B63760">
            <w:pPr>
              <w:rPr>
                <w:rFonts w:ascii="Times New Roman" w:hAnsi="Times New Roman"/>
                <w:b/>
                <w:sz w:val="20"/>
              </w:rPr>
            </w:pPr>
            <w:r w:rsidRPr="007E2AA7">
              <w:rPr>
                <w:rFonts w:ascii="Times New Roman" w:hAnsi="Times New Roman"/>
                <w:b/>
                <w:sz w:val="20"/>
              </w:rPr>
              <w:t>Abstractor ID</w:t>
            </w:r>
          </w:p>
          <w:p w:rsidR="00B63760" w:rsidRPr="007E2AA7" w:rsidRDefault="00B63760" w:rsidP="00B63760">
            <w:pPr>
              <w:rPr>
                <w:rFonts w:ascii="Times New Roman" w:hAnsi="Times New Roman"/>
                <w:b/>
                <w:sz w:val="20"/>
              </w:rPr>
            </w:pPr>
            <w:r w:rsidRPr="007E2AA7">
              <w:rPr>
                <w:rFonts w:ascii="Times New Roman" w:hAnsi="Times New Roman"/>
                <w:b/>
                <w:sz w:val="20"/>
              </w:rPr>
              <w:t>Abstraction Begin Date</w:t>
            </w:r>
          </w:p>
          <w:p w:rsidR="00B63760" w:rsidRPr="007E2AA7" w:rsidRDefault="00B63760" w:rsidP="00B63760">
            <w:pPr>
              <w:rPr>
                <w:rFonts w:ascii="Times New Roman" w:hAnsi="Times New Roman"/>
                <w:b/>
                <w:sz w:val="20"/>
              </w:rPr>
            </w:pPr>
            <w:r w:rsidRPr="007E2AA7">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p>
        </w:tc>
      </w:tr>
      <w:tr w:rsidR="00B63760" w:rsidRPr="007E2AA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r w:rsidRPr="007E2AA7">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p>
        </w:tc>
      </w:tr>
      <w:tr w:rsidR="00B63760" w:rsidRPr="007E2AA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SSN</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PTNAMEF</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PTNAMEL</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BIRTHDT</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SEX</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MARISTAT</w:t>
            </w:r>
          </w:p>
          <w:p w:rsidR="00B63760" w:rsidRPr="007E2AA7" w:rsidRDefault="00B63760" w:rsidP="00645FCF">
            <w:pPr>
              <w:jc w:val="center"/>
              <w:rPr>
                <w:rFonts w:ascii="Times New Roman" w:hAnsi="Times New Roman"/>
                <w:sz w:val="18"/>
                <w:szCs w:val="18"/>
              </w:rPr>
            </w:pPr>
            <w:r w:rsidRPr="007E2AA7">
              <w:rPr>
                <w:rFonts w:ascii="Times New Roman" w:hAnsi="Times New Roman"/>
                <w:sz w:val="18"/>
                <w:szCs w:val="18"/>
              </w:rPr>
              <w:t>RACE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r w:rsidRPr="007E2AA7">
              <w:rPr>
                <w:rFonts w:ascii="Times New Roman" w:hAnsi="Times New Roman"/>
                <w:b/>
                <w:sz w:val="20"/>
              </w:rPr>
              <w:t>Patient SSN</w:t>
            </w:r>
          </w:p>
          <w:p w:rsidR="00B63760" w:rsidRPr="007E2AA7" w:rsidRDefault="00B63760" w:rsidP="00645FCF">
            <w:pPr>
              <w:rPr>
                <w:rFonts w:ascii="Times New Roman" w:hAnsi="Times New Roman"/>
                <w:b/>
                <w:sz w:val="20"/>
              </w:rPr>
            </w:pPr>
            <w:r w:rsidRPr="007E2AA7">
              <w:rPr>
                <w:rFonts w:ascii="Times New Roman" w:hAnsi="Times New Roman"/>
                <w:b/>
                <w:sz w:val="20"/>
              </w:rPr>
              <w:t>First Name</w:t>
            </w:r>
          </w:p>
          <w:p w:rsidR="00B63760" w:rsidRPr="007E2AA7" w:rsidRDefault="00B63760" w:rsidP="00645FCF">
            <w:pPr>
              <w:rPr>
                <w:rFonts w:ascii="Times New Roman" w:hAnsi="Times New Roman"/>
                <w:b/>
                <w:sz w:val="20"/>
              </w:rPr>
            </w:pPr>
            <w:r w:rsidRPr="007E2AA7">
              <w:rPr>
                <w:rFonts w:ascii="Times New Roman" w:hAnsi="Times New Roman"/>
                <w:b/>
                <w:sz w:val="20"/>
              </w:rPr>
              <w:t>Last Name</w:t>
            </w:r>
          </w:p>
          <w:p w:rsidR="00B63760" w:rsidRPr="007E2AA7" w:rsidRDefault="00B63760" w:rsidP="00B63760">
            <w:pPr>
              <w:rPr>
                <w:rFonts w:ascii="Times New Roman" w:hAnsi="Times New Roman"/>
                <w:b/>
                <w:sz w:val="20"/>
              </w:rPr>
            </w:pPr>
            <w:r w:rsidRPr="007E2AA7">
              <w:rPr>
                <w:rFonts w:ascii="Times New Roman" w:hAnsi="Times New Roman"/>
                <w:b/>
                <w:sz w:val="20"/>
              </w:rPr>
              <w:t>Birth Date</w:t>
            </w:r>
          </w:p>
          <w:p w:rsidR="00B63760" w:rsidRPr="007E2AA7" w:rsidRDefault="00B63760" w:rsidP="00645FCF">
            <w:pPr>
              <w:rPr>
                <w:rFonts w:ascii="Times New Roman" w:hAnsi="Times New Roman"/>
                <w:b/>
                <w:sz w:val="20"/>
              </w:rPr>
            </w:pPr>
            <w:r w:rsidRPr="007E2AA7">
              <w:rPr>
                <w:rFonts w:ascii="Times New Roman" w:hAnsi="Times New Roman"/>
                <w:b/>
                <w:sz w:val="20"/>
              </w:rPr>
              <w:t>Sex</w:t>
            </w:r>
          </w:p>
          <w:p w:rsidR="00B63760" w:rsidRPr="007E2AA7" w:rsidRDefault="00B63760" w:rsidP="00645FCF">
            <w:pPr>
              <w:rPr>
                <w:rFonts w:ascii="Times New Roman" w:hAnsi="Times New Roman"/>
                <w:b/>
                <w:sz w:val="20"/>
              </w:rPr>
            </w:pPr>
            <w:r w:rsidRPr="007E2AA7">
              <w:rPr>
                <w:rFonts w:ascii="Times New Roman" w:hAnsi="Times New Roman"/>
                <w:b/>
                <w:sz w:val="20"/>
              </w:rPr>
              <w:t>Marital Status</w:t>
            </w:r>
          </w:p>
          <w:p w:rsidR="00B63760" w:rsidRPr="007E2AA7" w:rsidRDefault="00B63760" w:rsidP="00645FCF">
            <w:pPr>
              <w:rPr>
                <w:rFonts w:ascii="Times New Roman" w:hAnsi="Times New Roman"/>
                <w:b/>
                <w:sz w:val="20"/>
              </w:rPr>
            </w:pPr>
            <w:r w:rsidRPr="007E2AA7">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can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p w:rsidR="00B63760" w:rsidRPr="007E2AA7" w:rsidRDefault="00B63760" w:rsidP="00645FCF">
            <w:pPr>
              <w:jc w:val="center"/>
              <w:rPr>
                <w:rFonts w:ascii="Times New Roman" w:hAnsi="Times New Roman"/>
                <w:b/>
                <w:sz w:val="20"/>
              </w:rPr>
            </w:pPr>
            <w:r w:rsidRPr="007E2AA7">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p>
        </w:tc>
      </w:tr>
      <w:tr w:rsidR="00B63760" w:rsidRPr="007E2AA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7E2AA7" w:rsidRDefault="00B0099D" w:rsidP="00B63760">
            <w:pPr>
              <w:rPr>
                <w:rFonts w:ascii="Times New Roman" w:hAnsi="Times New Roman"/>
                <w:b/>
                <w:sz w:val="22"/>
              </w:rPr>
            </w:pPr>
            <w:r w:rsidRPr="007E2AA7">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7E2AA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E2AA7" w:rsidRDefault="00B63760" w:rsidP="00B63760">
            <w:pPr>
              <w:rPr>
                <w:rFonts w:ascii="Times New Roman" w:hAnsi="Times New Roman"/>
                <w:b/>
                <w:sz w:val="20"/>
              </w:rPr>
            </w:pPr>
          </w:p>
        </w:tc>
      </w:tr>
      <w:tr w:rsidR="0098343B" w:rsidRPr="007E2AA7"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7E2AA7" w:rsidDel="00147325" w:rsidRDefault="0098343B" w:rsidP="0058763F">
            <w:pPr>
              <w:jc w:val="center"/>
              <w:rPr>
                <w:rFonts w:ascii="Times New Roman" w:hAnsi="Times New Roman"/>
              </w:rPr>
            </w:pPr>
            <w:r w:rsidRPr="007E2AA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7E2AA7" w:rsidDel="00147325" w:rsidRDefault="00584C9E" w:rsidP="0058763F">
            <w:pPr>
              <w:jc w:val="center"/>
              <w:rPr>
                <w:rFonts w:ascii="Times New Roman" w:hAnsi="Times New Roman"/>
                <w:sz w:val="20"/>
              </w:rPr>
            </w:pPr>
            <w:proofErr w:type="spellStart"/>
            <w:r w:rsidRPr="007E2AA7">
              <w:rPr>
                <w:rFonts w:ascii="Times New Roman" w:hAnsi="Times New Roman"/>
                <w:sz w:val="18"/>
                <w:szCs w:val="18"/>
              </w:rPr>
              <w:t>tbiscrdt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7E2AA7" w:rsidDel="00147325" w:rsidRDefault="00584C9E" w:rsidP="0058763F">
            <w:pPr>
              <w:pStyle w:val="Footer"/>
              <w:tabs>
                <w:tab w:val="clear" w:pos="4320"/>
                <w:tab w:val="clear" w:pos="8640"/>
              </w:tabs>
              <w:rPr>
                <w:rFonts w:ascii="Times New Roman" w:hAnsi="Times New Roman"/>
                <w:sz w:val="22"/>
              </w:rPr>
            </w:pPr>
            <w:r w:rsidRPr="007E2AA7">
              <w:rPr>
                <w:rFonts w:ascii="Times New Roman" w:hAnsi="Times New Roman"/>
                <w:sz w:val="22"/>
                <w:szCs w:val="22"/>
              </w:rPr>
              <w:t xml:space="preserve">Enter the date of the most recent </w:t>
            </w:r>
            <w:r w:rsidR="00AA2BD7" w:rsidRPr="007E2AA7">
              <w:rPr>
                <w:rFonts w:ascii="Times New Roman" w:hAnsi="Times New Roman"/>
                <w:sz w:val="22"/>
                <w:szCs w:val="22"/>
              </w:rPr>
              <w:t xml:space="preserve">positive </w:t>
            </w:r>
            <w:r w:rsidRPr="007E2AA7">
              <w:rPr>
                <w:rFonts w:ascii="Times New Roman" w:hAnsi="Times New Roman"/>
                <w:sz w:val="22"/>
                <w:szCs w:val="22"/>
              </w:rPr>
              <w:t>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7E2AA7" w:rsidRDefault="00584C9E" w:rsidP="0098343B">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B0099D" w:rsidRPr="007E2AA7" w:rsidRDefault="00B0099D" w:rsidP="0098343B">
            <w:pPr>
              <w:jc w:val="center"/>
              <w:rPr>
                <w:rFonts w:ascii="Times New Roman" w:hAnsi="Times New Roman"/>
                <w:b/>
                <w:sz w:val="20"/>
              </w:rPr>
            </w:pPr>
            <w:r w:rsidRPr="007E2AA7">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98343B" w:rsidRPr="007E2AA7" w:rsidTr="0098343B">
              <w:tc>
                <w:tcPr>
                  <w:tcW w:w="1929" w:type="dxa"/>
                </w:tcPr>
                <w:p w:rsidR="005D0143" w:rsidRPr="007E2AA7" w:rsidRDefault="00584C9E" w:rsidP="005D0143">
                  <w:pPr>
                    <w:jc w:val="center"/>
                    <w:rPr>
                      <w:rFonts w:ascii="Times New Roman" w:hAnsi="Times New Roman"/>
                      <w:sz w:val="20"/>
                    </w:rPr>
                  </w:pPr>
                  <w:r w:rsidRPr="007E2AA7">
                    <w:rPr>
                      <w:rFonts w:ascii="Times New Roman" w:hAnsi="Times New Roman"/>
                      <w:sz w:val="20"/>
                    </w:rPr>
                    <w:t>&gt;</w:t>
                  </w:r>
                  <w:r w:rsidR="005D0143" w:rsidRPr="007E2AA7">
                    <w:rPr>
                      <w:rFonts w:ascii="Times New Roman" w:hAnsi="Times New Roman"/>
                      <w:sz w:val="20"/>
                    </w:rPr>
                    <w:t xml:space="preserve">= </w:t>
                  </w:r>
                  <w:proofErr w:type="spellStart"/>
                  <w:r w:rsidR="005D0143" w:rsidRPr="007E2AA7">
                    <w:rPr>
                      <w:rFonts w:ascii="Times New Roman" w:hAnsi="Times New Roman"/>
                      <w:sz w:val="20"/>
                    </w:rPr>
                    <w:t>stdybeg</w:t>
                  </w:r>
                  <w:proofErr w:type="spellEnd"/>
                  <w:r w:rsidR="005D0143" w:rsidRPr="007E2AA7">
                    <w:rPr>
                      <w:rFonts w:ascii="Times New Roman" w:hAnsi="Times New Roman"/>
                      <w:sz w:val="20"/>
                    </w:rPr>
                    <w:t xml:space="preserve"> and </w:t>
                  </w:r>
                </w:p>
                <w:p w:rsidR="0098343B" w:rsidRPr="007E2AA7" w:rsidRDefault="00584C9E" w:rsidP="005D0143">
                  <w:pPr>
                    <w:jc w:val="center"/>
                    <w:rPr>
                      <w:rFonts w:ascii="Times New Roman" w:hAnsi="Times New Roman"/>
                      <w:sz w:val="20"/>
                    </w:rPr>
                  </w:pPr>
                  <w:r w:rsidRPr="007E2AA7">
                    <w:rPr>
                      <w:rFonts w:ascii="Times New Roman" w:hAnsi="Times New Roman"/>
                      <w:sz w:val="20"/>
                    </w:rPr>
                    <w:t xml:space="preserve">&lt;= </w:t>
                  </w:r>
                  <w:proofErr w:type="spellStart"/>
                  <w:r w:rsidRPr="007E2AA7">
                    <w:rPr>
                      <w:rFonts w:ascii="Times New Roman" w:hAnsi="Times New Roman"/>
                      <w:sz w:val="20"/>
                    </w:rPr>
                    <w:t>stdyend</w:t>
                  </w:r>
                  <w:proofErr w:type="spellEnd"/>
                </w:p>
              </w:tc>
            </w:tr>
          </w:tbl>
          <w:p w:rsidR="0098343B" w:rsidRPr="007E2AA7"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7E2AA7" w:rsidRDefault="00B0099D" w:rsidP="00C839D9">
            <w:pPr>
              <w:rPr>
                <w:rFonts w:ascii="Times New Roman" w:hAnsi="Times New Roman"/>
                <w:b/>
                <w:sz w:val="20"/>
              </w:rPr>
            </w:pPr>
            <w:r w:rsidRPr="007E2AA7">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7E2AA7">
              <w:rPr>
                <w:rFonts w:ascii="Times New Roman" w:hAnsi="Times New Roman"/>
                <w:b/>
                <w:sz w:val="20"/>
              </w:rPr>
              <w:t>If the date is incorrect, enter the date of the most recent screening for TBI during the study interval.</w:t>
            </w:r>
          </w:p>
          <w:p w:rsidR="0098343B" w:rsidRPr="007E2AA7" w:rsidRDefault="00584C9E" w:rsidP="0098343B">
            <w:pPr>
              <w:rPr>
                <w:rFonts w:ascii="Times New Roman" w:hAnsi="Times New Roman"/>
                <w:b/>
                <w:sz w:val="20"/>
              </w:rPr>
            </w:pPr>
            <w:r w:rsidRPr="007E2AA7">
              <w:rPr>
                <w:rFonts w:ascii="Times New Roman" w:hAnsi="Times New Roman"/>
                <w:b/>
                <w:sz w:val="20"/>
              </w:rPr>
              <w:t xml:space="preserve">If the patient has been deployed more the once, there may be more than one TBI screen documented in the record.  </w:t>
            </w:r>
          </w:p>
          <w:p w:rsidR="0098343B" w:rsidRPr="007E2AA7" w:rsidDel="00147325" w:rsidRDefault="00584C9E" w:rsidP="0058763F">
            <w:pPr>
              <w:rPr>
                <w:rFonts w:ascii="Times New Roman" w:hAnsi="Times New Roman"/>
                <w:sz w:val="22"/>
                <w:szCs w:val="22"/>
              </w:rPr>
            </w:pPr>
            <w:r w:rsidRPr="007E2AA7">
              <w:rPr>
                <w:rFonts w:ascii="Times New Roman" w:hAnsi="Times New Roman"/>
                <w:sz w:val="20"/>
              </w:rPr>
              <w:t>Enter the exact date.  The use of 01 to indicate missing month or day is not acceptable.</w:t>
            </w:r>
          </w:p>
        </w:tc>
      </w:tr>
      <w:tr w:rsidR="0098343B" w:rsidRPr="007E2AA7">
        <w:trPr>
          <w:cantSplit/>
        </w:trPr>
        <w:tc>
          <w:tcPr>
            <w:tcW w:w="706" w:type="dxa"/>
            <w:tcBorders>
              <w:top w:val="single" w:sz="6" w:space="0" w:color="auto"/>
              <w:left w:val="single" w:sz="6" w:space="0" w:color="auto"/>
              <w:bottom w:val="single" w:sz="6" w:space="0" w:color="auto"/>
              <w:right w:val="single" w:sz="6" w:space="0" w:color="auto"/>
            </w:tcBorders>
          </w:tcPr>
          <w:p w:rsidR="0098343B" w:rsidRPr="007E2AA7" w:rsidRDefault="0098343B" w:rsidP="00E844FC">
            <w:pPr>
              <w:jc w:val="center"/>
              <w:rPr>
                <w:rFonts w:ascii="Times New Roman" w:hAnsi="Times New Roman"/>
                <w:sz w:val="22"/>
                <w:szCs w:val="22"/>
              </w:rPr>
            </w:pPr>
            <w:r w:rsidRPr="007E2AA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7E2AA7" w:rsidRDefault="0098343B" w:rsidP="00E844FC">
            <w:pPr>
              <w:jc w:val="center"/>
              <w:rPr>
                <w:rFonts w:ascii="Times New Roman" w:hAnsi="Times New Roman"/>
                <w:sz w:val="18"/>
                <w:szCs w:val="18"/>
              </w:rPr>
            </w:pPr>
            <w:proofErr w:type="spellStart"/>
            <w:r w:rsidRPr="007E2AA7">
              <w:rPr>
                <w:rFonts w:ascii="Times New Roman" w:hAnsi="Times New Roman"/>
                <w:sz w:val="18"/>
                <w:szCs w:val="18"/>
              </w:rPr>
              <w:t>actdxtbi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7E2AA7" w:rsidRDefault="0098343B" w:rsidP="0098343B">
            <w:pPr>
              <w:rPr>
                <w:rFonts w:ascii="Times New Roman" w:hAnsi="Times New Roman"/>
                <w:sz w:val="22"/>
                <w:szCs w:val="22"/>
              </w:rPr>
            </w:pPr>
            <w:r w:rsidRPr="007E2AA7">
              <w:rPr>
                <w:rFonts w:ascii="Times New Roman" w:hAnsi="Times New Roman"/>
                <w:sz w:val="22"/>
                <w:szCs w:val="22"/>
              </w:rPr>
              <w:t xml:space="preserve">Prior to the most recent </w:t>
            </w:r>
            <w:r w:rsidR="008B5D96" w:rsidRPr="007E2AA7">
              <w:rPr>
                <w:rFonts w:ascii="Times New Roman" w:hAnsi="Times New Roman"/>
                <w:sz w:val="22"/>
                <w:szCs w:val="22"/>
              </w:rPr>
              <w:t xml:space="preserve">positive </w:t>
            </w:r>
            <w:r w:rsidRPr="007E2AA7">
              <w:rPr>
                <w:rFonts w:ascii="Times New Roman" w:hAnsi="Times New Roman"/>
                <w:sz w:val="22"/>
                <w:szCs w:val="22"/>
              </w:rPr>
              <w:t xml:space="preserve">TBI screen, was there evidence in the record that the veteran had a pre-existing diagnosis of Traumatic Brain Injury prior to the TBI Screen?  </w:t>
            </w:r>
          </w:p>
          <w:p w:rsidR="000D2DA4" w:rsidRPr="007E2AA7" w:rsidRDefault="000D2DA4" w:rsidP="000D2DA4">
            <w:pPr>
              <w:rPr>
                <w:rFonts w:ascii="Times New Roman" w:hAnsi="Times New Roman"/>
                <w:sz w:val="22"/>
                <w:szCs w:val="22"/>
              </w:rPr>
            </w:pPr>
            <w:r w:rsidRPr="007E2AA7">
              <w:rPr>
                <w:rFonts w:ascii="Times New Roman" w:hAnsi="Times New Roman"/>
                <w:sz w:val="22"/>
                <w:szCs w:val="22"/>
              </w:rPr>
              <w:t>1.  Yes</w:t>
            </w:r>
          </w:p>
          <w:p w:rsidR="000D2DA4" w:rsidRPr="007E2AA7" w:rsidRDefault="000D2DA4" w:rsidP="000D2DA4">
            <w:pPr>
              <w:rPr>
                <w:rFonts w:ascii="Times New Roman" w:hAnsi="Times New Roman"/>
                <w:sz w:val="22"/>
                <w:szCs w:val="22"/>
              </w:rPr>
            </w:pPr>
            <w:r w:rsidRPr="007E2AA7">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7E2AA7" w:rsidRDefault="00EA5924" w:rsidP="00E844FC">
            <w:pPr>
              <w:jc w:val="center"/>
              <w:rPr>
                <w:rFonts w:ascii="Times New Roman" w:hAnsi="Times New Roman"/>
                <w:sz w:val="20"/>
              </w:rPr>
            </w:pPr>
            <w:r w:rsidRPr="007E2AA7">
              <w:rPr>
                <w:rFonts w:ascii="Times New Roman" w:hAnsi="Times New Roman"/>
                <w:sz w:val="20"/>
              </w:rPr>
              <w:t>*</w:t>
            </w:r>
            <w:r w:rsidR="0098343B" w:rsidRPr="007E2AA7">
              <w:rPr>
                <w:rFonts w:ascii="Times New Roman" w:hAnsi="Times New Roman"/>
                <w:sz w:val="20"/>
              </w:rPr>
              <w:t>1,2</w:t>
            </w:r>
          </w:p>
          <w:p w:rsidR="00EA5924" w:rsidRPr="007E2AA7" w:rsidRDefault="00EA5924" w:rsidP="00E844FC">
            <w:pPr>
              <w:jc w:val="center"/>
              <w:rPr>
                <w:rFonts w:ascii="Times New Roman" w:hAnsi="Times New Roman"/>
                <w:b/>
                <w:sz w:val="20"/>
              </w:rPr>
            </w:pPr>
            <w:r w:rsidRPr="007E2AA7">
              <w:rPr>
                <w:rFonts w:ascii="Times New Roman" w:hAnsi="Times New Roman"/>
                <w:b/>
                <w:sz w:val="20"/>
              </w:rPr>
              <w:t>*If 1, the case is excluded</w:t>
            </w:r>
            <w:r w:rsidR="00BD3B52" w:rsidRPr="007E2AA7">
              <w:rPr>
                <w:rFonts w:ascii="Times New Roman" w:hAnsi="Times New Roman"/>
                <w:b/>
                <w:sz w:val="20"/>
              </w:rPr>
              <w:t>.</w:t>
            </w:r>
          </w:p>
          <w:p w:rsidR="0098343B" w:rsidRPr="007E2AA7" w:rsidRDefault="0098343B" w:rsidP="00E844FC">
            <w:pPr>
              <w:jc w:val="center"/>
              <w:rPr>
                <w:rFonts w:ascii="Times New Roman" w:hAnsi="Times New Roman"/>
                <w:sz w:val="20"/>
              </w:rPr>
            </w:pPr>
          </w:p>
          <w:p w:rsidR="0098343B" w:rsidRPr="007E2AA7"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7E2AA7" w:rsidRDefault="0098343B" w:rsidP="00E844FC">
            <w:pPr>
              <w:rPr>
                <w:rStyle w:val="A3"/>
                <w:rFonts w:ascii="Times New Roman" w:hAnsi="Times New Roman"/>
              </w:rPr>
            </w:pPr>
            <w:r w:rsidRPr="007E2AA7">
              <w:rPr>
                <w:rStyle w:val="A3"/>
                <w:rFonts w:ascii="Times New Roman" w:hAnsi="Times New Roman"/>
              </w:rPr>
              <w:t xml:space="preserve">Look in the progress notes or problem list tab to determine if there is documentation that the veteran had a pre-existing diagnosis of TBI prior to the TBI screen.  A current or pre-existing diagnosis of TBI may be </w:t>
            </w:r>
            <w:r w:rsidR="00BC48DB" w:rsidRPr="007E2AA7">
              <w:rPr>
                <w:rStyle w:val="A3"/>
                <w:rFonts w:ascii="Times New Roman" w:hAnsi="Times New Roman"/>
              </w:rPr>
              <w:t>documented in a progress note</w:t>
            </w:r>
            <w:r w:rsidR="00706B17">
              <w:rPr>
                <w:rStyle w:val="A3"/>
                <w:rFonts w:ascii="Times New Roman" w:hAnsi="Times New Roman"/>
              </w:rPr>
              <w:t xml:space="preserve"> </w:t>
            </w:r>
            <w:r w:rsidR="00706B17" w:rsidRPr="006B3D8B">
              <w:rPr>
                <w:rStyle w:val="A3"/>
                <w:rFonts w:ascii="Times New Roman" w:hAnsi="Times New Roman"/>
                <w:highlight w:val="yellow"/>
              </w:rPr>
              <w:t>(self-report by Veteran is acceptable)</w:t>
            </w:r>
            <w:r w:rsidR="00BC48DB" w:rsidRPr="006B3D8B">
              <w:rPr>
                <w:rStyle w:val="A3"/>
                <w:rFonts w:ascii="Times New Roman" w:hAnsi="Times New Roman"/>
                <w:highlight w:val="yellow"/>
              </w:rPr>
              <w:t>,</w:t>
            </w:r>
            <w:r w:rsidR="00BC48DB" w:rsidRPr="007E2AA7">
              <w:rPr>
                <w:rStyle w:val="A3"/>
                <w:rFonts w:ascii="Times New Roman" w:hAnsi="Times New Roman"/>
              </w:rPr>
              <w:t xml:space="preserve"> </w:t>
            </w:r>
            <w:r w:rsidRPr="007E2AA7">
              <w:rPr>
                <w:rStyle w:val="A3"/>
                <w:rFonts w:ascii="Times New Roman" w:hAnsi="Times New Roman"/>
              </w:rPr>
              <w:t>listed as a health factor in the TBI Clinical Reminder</w:t>
            </w:r>
            <w:r w:rsidR="00706B17">
              <w:rPr>
                <w:rStyle w:val="A3"/>
                <w:rFonts w:ascii="Times New Roman" w:hAnsi="Times New Roman"/>
              </w:rPr>
              <w:t xml:space="preserve">, </w:t>
            </w:r>
            <w:r w:rsidR="001D51B2" w:rsidRPr="006B3D8B">
              <w:rPr>
                <w:rStyle w:val="A3"/>
                <w:rFonts w:ascii="Times New Roman" w:hAnsi="Times New Roman"/>
                <w:highlight w:val="yellow"/>
              </w:rPr>
              <w:t xml:space="preserve">located </w:t>
            </w:r>
            <w:r w:rsidR="00706B17" w:rsidRPr="006B3D8B">
              <w:rPr>
                <w:rStyle w:val="A3"/>
                <w:rFonts w:ascii="Times New Roman" w:hAnsi="Times New Roman"/>
                <w:highlight w:val="yellow"/>
              </w:rPr>
              <w:t xml:space="preserve">under </w:t>
            </w:r>
            <w:r w:rsidR="006B3D8B">
              <w:rPr>
                <w:rStyle w:val="A3"/>
                <w:rFonts w:ascii="Times New Roman" w:hAnsi="Times New Roman"/>
                <w:highlight w:val="yellow"/>
              </w:rPr>
              <w:t xml:space="preserve">demographics </w:t>
            </w:r>
            <w:r w:rsidR="00706B17" w:rsidRPr="006B3D8B">
              <w:rPr>
                <w:rStyle w:val="A3"/>
                <w:rFonts w:ascii="Times New Roman" w:hAnsi="Times New Roman"/>
                <w:highlight w:val="yellow"/>
              </w:rPr>
              <w:t>as service connected for TBI</w:t>
            </w:r>
            <w:r w:rsidR="00706B17">
              <w:rPr>
                <w:rStyle w:val="A3"/>
                <w:rFonts w:ascii="Times New Roman" w:hAnsi="Times New Roman"/>
              </w:rPr>
              <w:t>,</w:t>
            </w:r>
            <w:r w:rsidR="00BC48DB" w:rsidRPr="007E2AA7">
              <w:rPr>
                <w:rStyle w:val="A3"/>
                <w:rFonts w:ascii="Times New Roman" w:hAnsi="Times New Roman"/>
              </w:rPr>
              <w:t xml:space="preserve"> or documented as a comment on the consult</w:t>
            </w:r>
            <w:r w:rsidRPr="007E2AA7">
              <w:rPr>
                <w:rStyle w:val="A3"/>
                <w:rFonts w:ascii="Times New Roman" w:hAnsi="Times New Roman"/>
              </w:rPr>
              <w:t>.</w:t>
            </w:r>
            <w:r w:rsidR="00706B17">
              <w:rPr>
                <w:rStyle w:val="A3"/>
                <w:rFonts w:ascii="Times New Roman" w:hAnsi="Times New Roman"/>
              </w:rPr>
              <w:t xml:space="preserve">  </w:t>
            </w:r>
            <w:r w:rsidR="00706B17" w:rsidRPr="00221DCE">
              <w:rPr>
                <w:rStyle w:val="A3"/>
                <w:rFonts w:ascii="Times New Roman" w:hAnsi="Times New Roman"/>
                <w:highlight w:val="yellow"/>
              </w:rPr>
              <w:t>Documentation after the date of the most recent positive TBI screening is acceptable if it indicates the TBI diagnosis existed prior to the screen.</w:t>
            </w:r>
          </w:p>
          <w:p w:rsidR="0098343B" w:rsidRPr="007E2AA7" w:rsidRDefault="00EA5924" w:rsidP="00E844FC">
            <w:pPr>
              <w:rPr>
                <w:rFonts w:ascii="Times New Roman" w:hAnsi="Times New Roman"/>
                <w:sz w:val="20"/>
              </w:rPr>
            </w:pPr>
            <w:r w:rsidRPr="007E2AA7">
              <w:rPr>
                <w:rFonts w:ascii="Times New Roman" w:hAnsi="Times New Roman"/>
                <w:b/>
                <w:sz w:val="20"/>
              </w:rPr>
              <w:t>Exclusion Statement:</w:t>
            </w:r>
            <w:r w:rsidRPr="007E2AA7">
              <w:rPr>
                <w:rFonts w:ascii="Times New Roman" w:hAnsi="Times New Roman"/>
                <w:sz w:val="20"/>
              </w:rPr>
              <w:t xml:space="preserve">  A documented pre-existing diagnosis of Traumatic Brain Injury prior to the most recent TBI screen excludes the case from TBI review.</w:t>
            </w:r>
          </w:p>
        </w:tc>
      </w:tr>
      <w:tr w:rsidR="00C4387B" w:rsidRPr="007E2AA7">
        <w:trPr>
          <w:cantSplit/>
        </w:trPr>
        <w:tc>
          <w:tcPr>
            <w:tcW w:w="706" w:type="dxa"/>
            <w:tcBorders>
              <w:top w:val="single" w:sz="6" w:space="0" w:color="auto"/>
              <w:left w:val="single" w:sz="6" w:space="0" w:color="auto"/>
              <w:bottom w:val="single" w:sz="6" w:space="0" w:color="auto"/>
              <w:right w:val="single" w:sz="6" w:space="0" w:color="auto"/>
            </w:tcBorders>
          </w:tcPr>
          <w:p w:rsidR="00C4387B" w:rsidRPr="007E2AA7" w:rsidRDefault="00783361" w:rsidP="00E844FC">
            <w:pPr>
              <w:jc w:val="center"/>
              <w:rPr>
                <w:rFonts w:ascii="Times New Roman" w:hAnsi="Times New Roman"/>
                <w:sz w:val="22"/>
                <w:szCs w:val="22"/>
              </w:rPr>
            </w:pPr>
            <w:r w:rsidRPr="007E2AA7">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C4387B" w:rsidRPr="007E2AA7" w:rsidRDefault="000609F2" w:rsidP="00E844FC">
            <w:pPr>
              <w:jc w:val="center"/>
              <w:rPr>
                <w:rFonts w:ascii="Times New Roman" w:hAnsi="Times New Roman"/>
                <w:sz w:val="18"/>
                <w:szCs w:val="18"/>
              </w:rPr>
            </w:pPr>
            <w:proofErr w:type="spellStart"/>
            <w:r w:rsidRPr="007E2AA7">
              <w:rPr>
                <w:rFonts w:ascii="Times New Roman" w:hAnsi="Times New Roman"/>
                <w:sz w:val="18"/>
                <w:szCs w:val="18"/>
              </w:rPr>
              <w:t>vertbiscr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4387B" w:rsidRPr="007E2AA7" w:rsidRDefault="00C4387B" w:rsidP="0098343B">
            <w:pPr>
              <w:rPr>
                <w:rFonts w:ascii="Times New Roman" w:hAnsi="Times New Roman"/>
                <w:sz w:val="22"/>
                <w:szCs w:val="22"/>
              </w:rPr>
            </w:pPr>
            <w:r w:rsidRPr="007E2AA7">
              <w:rPr>
                <w:rFonts w:ascii="Times New Roman" w:hAnsi="Times New Roman"/>
                <w:sz w:val="22"/>
                <w:szCs w:val="22"/>
              </w:rPr>
              <w:t>On (computer to di</w:t>
            </w:r>
            <w:r w:rsidR="00E207A2" w:rsidRPr="007E2AA7">
              <w:rPr>
                <w:rFonts w:ascii="Times New Roman" w:hAnsi="Times New Roman"/>
                <w:sz w:val="22"/>
                <w:szCs w:val="22"/>
              </w:rPr>
              <w:t xml:space="preserve">splay </w:t>
            </w:r>
            <w:proofErr w:type="spellStart"/>
            <w:r w:rsidR="00E207A2" w:rsidRPr="007E2AA7">
              <w:rPr>
                <w:rFonts w:ascii="Times New Roman" w:hAnsi="Times New Roman"/>
                <w:sz w:val="22"/>
                <w:szCs w:val="22"/>
              </w:rPr>
              <w:t>tbiscrdt</w:t>
            </w:r>
            <w:proofErr w:type="spellEnd"/>
            <w:r w:rsidR="00E207A2" w:rsidRPr="007E2AA7">
              <w:rPr>
                <w:rFonts w:ascii="Times New Roman" w:hAnsi="Times New Roman"/>
                <w:sz w:val="22"/>
                <w:szCs w:val="22"/>
              </w:rPr>
              <w:t xml:space="preserve">), </w:t>
            </w:r>
            <w:r w:rsidR="008D00D0" w:rsidRPr="007E2AA7">
              <w:rPr>
                <w:rFonts w:ascii="Times New Roman" w:hAnsi="Times New Roman"/>
                <w:sz w:val="22"/>
                <w:szCs w:val="22"/>
              </w:rPr>
              <w:t xml:space="preserve">is there documentation of </w:t>
            </w:r>
            <w:r w:rsidR="000609F2" w:rsidRPr="007E2AA7">
              <w:rPr>
                <w:rFonts w:ascii="Times New Roman" w:hAnsi="Times New Roman"/>
                <w:sz w:val="22"/>
                <w:szCs w:val="22"/>
              </w:rPr>
              <w:t>a positive TBI screen in a progress note?</w:t>
            </w:r>
          </w:p>
          <w:p w:rsidR="000609F2" w:rsidRPr="007E2AA7" w:rsidRDefault="000609F2" w:rsidP="0098343B">
            <w:pPr>
              <w:rPr>
                <w:rFonts w:ascii="Times New Roman" w:hAnsi="Times New Roman"/>
                <w:sz w:val="22"/>
                <w:szCs w:val="22"/>
              </w:rPr>
            </w:pPr>
            <w:r w:rsidRPr="007E2AA7">
              <w:rPr>
                <w:rFonts w:ascii="Times New Roman" w:hAnsi="Times New Roman"/>
                <w:sz w:val="22"/>
                <w:szCs w:val="22"/>
              </w:rPr>
              <w:t>1.  Yes</w:t>
            </w:r>
          </w:p>
          <w:p w:rsidR="000609F2" w:rsidRPr="007E2AA7" w:rsidRDefault="000609F2" w:rsidP="0098343B">
            <w:pPr>
              <w:rPr>
                <w:rFonts w:ascii="Times New Roman" w:hAnsi="Times New Roman"/>
                <w:sz w:val="22"/>
                <w:szCs w:val="22"/>
              </w:rPr>
            </w:pPr>
            <w:r w:rsidRPr="007E2AA7">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4387B" w:rsidRPr="007E2AA7" w:rsidRDefault="000609F2" w:rsidP="00E844FC">
            <w:pPr>
              <w:jc w:val="center"/>
              <w:rPr>
                <w:rFonts w:ascii="Times New Roman" w:hAnsi="Times New Roman"/>
                <w:sz w:val="20"/>
              </w:rPr>
            </w:pPr>
            <w:r w:rsidRPr="007E2AA7">
              <w:rPr>
                <w:rFonts w:ascii="Times New Roman" w:hAnsi="Times New Roman"/>
                <w:sz w:val="20"/>
              </w:rPr>
              <w:t>1,</w:t>
            </w:r>
            <w:r w:rsidR="001A7CE2" w:rsidRPr="007E2AA7">
              <w:rPr>
                <w:rFonts w:ascii="Times New Roman" w:hAnsi="Times New Roman"/>
                <w:sz w:val="20"/>
              </w:rPr>
              <w:t>*</w:t>
            </w:r>
            <w:r w:rsidRPr="007E2AA7">
              <w:rPr>
                <w:rFonts w:ascii="Times New Roman" w:hAnsi="Times New Roman"/>
                <w:sz w:val="20"/>
              </w:rPr>
              <w:t>2</w:t>
            </w:r>
          </w:p>
          <w:p w:rsidR="000609F2" w:rsidRPr="00221DCE" w:rsidRDefault="000609F2" w:rsidP="001A7CE2">
            <w:pPr>
              <w:jc w:val="center"/>
              <w:rPr>
                <w:rFonts w:ascii="Times New Roman" w:hAnsi="Times New Roman"/>
                <w:b/>
                <w:sz w:val="20"/>
              </w:rPr>
            </w:pPr>
            <w:r w:rsidRPr="00221DCE">
              <w:rPr>
                <w:rFonts w:ascii="Times New Roman" w:hAnsi="Times New Roman"/>
                <w:b/>
                <w:sz w:val="20"/>
              </w:rPr>
              <w:t xml:space="preserve">*If </w:t>
            </w:r>
            <w:r w:rsidR="001A7CE2" w:rsidRPr="00221DCE">
              <w:rPr>
                <w:rFonts w:ascii="Times New Roman" w:hAnsi="Times New Roman"/>
                <w:b/>
                <w:sz w:val="20"/>
              </w:rPr>
              <w:t>2</w:t>
            </w:r>
            <w:r w:rsidRPr="00221DCE">
              <w:rPr>
                <w:rFonts w:ascii="Times New Roman" w:hAnsi="Times New Roman"/>
                <w:b/>
                <w:sz w:val="20"/>
              </w:rPr>
              <w:t>, the case is excluded</w:t>
            </w:r>
          </w:p>
        </w:tc>
        <w:tc>
          <w:tcPr>
            <w:tcW w:w="5464" w:type="dxa"/>
            <w:tcBorders>
              <w:top w:val="single" w:sz="6" w:space="0" w:color="auto"/>
              <w:left w:val="single" w:sz="6" w:space="0" w:color="auto"/>
              <w:bottom w:val="single" w:sz="6" w:space="0" w:color="auto"/>
              <w:right w:val="single" w:sz="6" w:space="0" w:color="auto"/>
            </w:tcBorders>
          </w:tcPr>
          <w:p w:rsidR="008D00D0" w:rsidRPr="007E2AA7" w:rsidRDefault="000609F2" w:rsidP="000609F2">
            <w:pPr>
              <w:rPr>
                <w:rStyle w:val="A3"/>
                <w:rFonts w:ascii="Times New Roman" w:hAnsi="Times New Roman"/>
              </w:rPr>
            </w:pPr>
            <w:r w:rsidRPr="007E2AA7">
              <w:rPr>
                <w:rStyle w:val="A3"/>
                <w:rFonts w:ascii="Times New Roman" w:hAnsi="Times New Roman"/>
              </w:rPr>
              <w:t xml:space="preserve">Review the progress notes for the date provided to verify a positive TBI screen was completed.  It is possible for the </w:t>
            </w:r>
            <w:r w:rsidR="008D00D0" w:rsidRPr="007E2AA7">
              <w:rPr>
                <w:rStyle w:val="A3"/>
                <w:rFonts w:ascii="Times New Roman" w:hAnsi="Times New Roman"/>
              </w:rPr>
              <w:t xml:space="preserve">TBI </w:t>
            </w:r>
            <w:r w:rsidRPr="007E2AA7">
              <w:rPr>
                <w:rStyle w:val="A3"/>
                <w:rFonts w:ascii="Times New Roman" w:hAnsi="Times New Roman"/>
              </w:rPr>
              <w:t>clinical reminder to be completed erroneously as positive and not saved in a note</w:t>
            </w:r>
            <w:r w:rsidR="008D00D0" w:rsidRPr="007E2AA7">
              <w:rPr>
                <w:rStyle w:val="A3"/>
                <w:rFonts w:ascii="Times New Roman" w:hAnsi="Times New Roman"/>
              </w:rPr>
              <w:t xml:space="preserve">; the </w:t>
            </w:r>
            <w:r w:rsidRPr="007E2AA7">
              <w:rPr>
                <w:rStyle w:val="A3"/>
                <w:rFonts w:ascii="Times New Roman" w:hAnsi="Times New Roman"/>
              </w:rPr>
              <w:t xml:space="preserve">health factors from the clinical reminder </w:t>
            </w:r>
            <w:r w:rsidR="000C0918" w:rsidRPr="007E2AA7">
              <w:rPr>
                <w:rStyle w:val="A3"/>
                <w:rFonts w:ascii="Times New Roman" w:hAnsi="Times New Roman"/>
              </w:rPr>
              <w:t>may be</w:t>
            </w:r>
            <w:r w:rsidRPr="007E2AA7">
              <w:rPr>
                <w:rStyle w:val="A3"/>
                <w:rFonts w:ascii="Times New Roman" w:hAnsi="Times New Roman"/>
              </w:rPr>
              <w:t xml:space="preserve"> </w:t>
            </w:r>
            <w:r w:rsidR="000C0918" w:rsidRPr="007E2AA7">
              <w:rPr>
                <w:rStyle w:val="A3"/>
                <w:rFonts w:ascii="Times New Roman" w:hAnsi="Times New Roman"/>
              </w:rPr>
              <w:t>saved in</w:t>
            </w:r>
            <w:r w:rsidRPr="007E2AA7">
              <w:rPr>
                <w:rStyle w:val="A3"/>
                <w:rFonts w:ascii="Times New Roman" w:hAnsi="Times New Roman"/>
              </w:rPr>
              <w:t xml:space="preserve"> the medical record resulting in an erroneous positive TBI screen.  </w:t>
            </w:r>
          </w:p>
          <w:p w:rsidR="000609F2" w:rsidRPr="007E2AA7" w:rsidRDefault="000609F2" w:rsidP="000609F2">
            <w:pPr>
              <w:rPr>
                <w:rStyle w:val="A3"/>
                <w:rFonts w:ascii="Times New Roman" w:hAnsi="Times New Roman"/>
              </w:rPr>
            </w:pPr>
            <w:r w:rsidRPr="007E2AA7">
              <w:rPr>
                <w:rStyle w:val="A3"/>
                <w:rFonts w:ascii="Times New Roman" w:hAnsi="Times New Roman"/>
              </w:rPr>
              <w:t>Do not consider documentation after the specified date of the TBI screen (TBISCRDT)</w:t>
            </w:r>
            <w:r w:rsidR="008D00D0" w:rsidRPr="007E2AA7">
              <w:rPr>
                <w:rStyle w:val="A3"/>
                <w:rFonts w:ascii="Times New Roman" w:hAnsi="Times New Roman"/>
              </w:rPr>
              <w:t xml:space="preserve"> when answering this question</w:t>
            </w:r>
            <w:r w:rsidRPr="007E2AA7">
              <w:rPr>
                <w:rStyle w:val="A3"/>
                <w:rFonts w:ascii="Times New Roman" w:hAnsi="Times New Roman"/>
              </w:rPr>
              <w:t>.</w:t>
            </w:r>
          </w:p>
          <w:p w:rsidR="00C4387B" w:rsidRPr="007E2AA7" w:rsidRDefault="000609F2" w:rsidP="009A13F7">
            <w:pPr>
              <w:rPr>
                <w:rStyle w:val="A3"/>
                <w:rFonts w:ascii="Times New Roman" w:hAnsi="Times New Roman"/>
              </w:rPr>
            </w:pPr>
            <w:r w:rsidRPr="007E2AA7">
              <w:rPr>
                <w:rFonts w:ascii="Times New Roman" w:hAnsi="Times New Roman"/>
                <w:b/>
                <w:sz w:val="20"/>
              </w:rPr>
              <w:t>Exclusion Statement:</w:t>
            </w:r>
            <w:r w:rsidRPr="007E2AA7">
              <w:rPr>
                <w:rFonts w:ascii="Times New Roman" w:hAnsi="Times New Roman"/>
                <w:sz w:val="20"/>
              </w:rPr>
              <w:t xml:space="preserve">  </w:t>
            </w:r>
            <w:r w:rsidRPr="007E2AA7">
              <w:rPr>
                <w:rFonts w:ascii="Times New Roman" w:hAnsi="Times New Roman"/>
                <w:b/>
                <w:sz w:val="20"/>
              </w:rPr>
              <w:t xml:space="preserve">Medical record documentation does not support </w:t>
            </w:r>
            <w:r w:rsidR="009A13F7" w:rsidRPr="007E2AA7">
              <w:rPr>
                <w:rFonts w:ascii="Times New Roman" w:hAnsi="Times New Roman"/>
                <w:b/>
                <w:sz w:val="20"/>
              </w:rPr>
              <w:t>completion</w:t>
            </w:r>
            <w:r w:rsidRPr="007E2AA7">
              <w:rPr>
                <w:rFonts w:ascii="Times New Roman" w:hAnsi="Times New Roman"/>
                <w:b/>
                <w:sz w:val="20"/>
              </w:rPr>
              <w:t xml:space="preserve"> of positive TBI screen on specified date.  </w:t>
            </w:r>
          </w:p>
        </w:tc>
      </w:tr>
      <w:tr w:rsidR="00EA4342"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7E2AA7" w:rsidRDefault="00CA6F11" w:rsidP="00E844FC">
            <w:pPr>
              <w:jc w:val="center"/>
              <w:rPr>
                <w:rFonts w:ascii="Times New Roman" w:hAnsi="Times New Roman"/>
                <w:sz w:val="22"/>
                <w:szCs w:val="22"/>
              </w:rPr>
            </w:pPr>
            <w:r w:rsidRPr="007E2AA7">
              <w:br w:type="page"/>
            </w:r>
          </w:p>
        </w:tc>
        <w:tc>
          <w:tcPr>
            <w:tcW w:w="1210"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rPr>
                <w:rFonts w:ascii="Times New Roman" w:hAnsi="Times New Roman"/>
                <w:b/>
                <w:sz w:val="22"/>
                <w:szCs w:val="22"/>
              </w:rPr>
            </w:pPr>
            <w:r w:rsidRPr="007E2AA7">
              <w:rPr>
                <w:rFonts w:ascii="Times New Roman" w:hAnsi="Times New Roman"/>
                <w:b/>
                <w:sz w:val="22"/>
                <w:szCs w:val="22"/>
              </w:rPr>
              <w:t>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rPr>
                <w:rFonts w:ascii="Times New Roman" w:hAnsi="Times New Roman"/>
                <w:b/>
                <w:bCs/>
                <w:sz w:val="20"/>
              </w:rPr>
            </w:pPr>
          </w:p>
        </w:tc>
      </w:tr>
      <w:tr w:rsidR="00EA4342"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7E2AA7" w:rsidRDefault="00783361" w:rsidP="008C67C7">
            <w:pPr>
              <w:jc w:val="center"/>
              <w:rPr>
                <w:rFonts w:ascii="Times New Roman" w:hAnsi="Times New Roman"/>
                <w:sz w:val="22"/>
                <w:szCs w:val="22"/>
              </w:rPr>
            </w:pPr>
            <w:r w:rsidRPr="007E2AA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18"/>
                <w:szCs w:val="18"/>
              </w:rPr>
            </w:pPr>
            <w:proofErr w:type="spellStart"/>
            <w:r w:rsidRPr="007E2AA7">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rPr>
                <w:rFonts w:ascii="Times New Roman" w:hAnsi="Times New Roman"/>
                <w:sz w:val="22"/>
                <w:szCs w:val="22"/>
              </w:rPr>
            </w:pPr>
            <w:r w:rsidRPr="007E2AA7">
              <w:rPr>
                <w:rFonts w:ascii="Times New Roman" w:hAnsi="Times New Roman"/>
                <w:sz w:val="22"/>
                <w:szCs w:val="22"/>
              </w:rPr>
              <w:t xml:space="preserve">Following the positive TBI screen, was a consult placed for a </w:t>
            </w:r>
            <w:r w:rsidR="00E667D1" w:rsidRPr="007E2AA7">
              <w:rPr>
                <w:rFonts w:ascii="Times New Roman" w:hAnsi="Times New Roman"/>
                <w:sz w:val="22"/>
                <w:szCs w:val="22"/>
              </w:rPr>
              <w:t>Comprehensive TBI Evaluation</w:t>
            </w:r>
            <w:r w:rsidRPr="007E2AA7">
              <w:rPr>
                <w:rFonts w:ascii="Times New Roman" w:hAnsi="Times New Roman"/>
                <w:sz w:val="22"/>
                <w:szCs w:val="22"/>
              </w:rPr>
              <w:t xml:space="preserve"> appointment?</w:t>
            </w:r>
          </w:p>
          <w:p w:rsidR="00EA4342" w:rsidRPr="007E2AA7" w:rsidRDefault="00EA4342" w:rsidP="00E844FC">
            <w:pPr>
              <w:numPr>
                <w:ilvl w:val="0"/>
                <w:numId w:val="8"/>
              </w:numPr>
              <w:rPr>
                <w:rFonts w:ascii="Times New Roman" w:hAnsi="Times New Roman"/>
                <w:sz w:val="22"/>
                <w:szCs w:val="22"/>
              </w:rPr>
            </w:pPr>
            <w:r w:rsidRPr="007E2AA7">
              <w:rPr>
                <w:rFonts w:ascii="Times New Roman" w:hAnsi="Times New Roman"/>
                <w:sz w:val="22"/>
                <w:szCs w:val="22"/>
              </w:rPr>
              <w:t>Yes</w:t>
            </w:r>
          </w:p>
          <w:p w:rsidR="00EA4342" w:rsidRPr="007E2AA7" w:rsidRDefault="00EA4342" w:rsidP="00E844FC">
            <w:pPr>
              <w:numPr>
                <w:ilvl w:val="0"/>
                <w:numId w:val="8"/>
              </w:numPr>
              <w:rPr>
                <w:rFonts w:ascii="Times New Roman" w:hAnsi="Times New Roman"/>
                <w:sz w:val="22"/>
                <w:szCs w:val="22"/>
              </w:rPr>
            </w:pPr>
            <w:r w:rsidRPr="007E2AA7">
              <w:rPr>
                <w:rFonts w:ascii="Times New Roman" w:hAnsi="Times New Roman"/>
                <w:sz w:val="22"/>
                <w:szCs w:val="22"/>
              </w:rPr>
              <w:t>No</w:t>
            </w:r>
          </w:p>
          <w:p w:rsidR="00EA4342" w:rsidRPr="007E2AA7" w:rsidRDefault="00EA4342" w:rsidP="00E844FC">
            <w:pPr>
              <w:tabs>
                <w:tab w:val="num" w:pos="360"/>
              </w:tabs>
              <w:ind w:left="360" w:hanging="360"/>
              <w:rPr>
                <w:rFonts w:ascii="Times New Roman" w:hAnsi="Times New Roman"/>
                <w:sz w:val="22"/>
                <w:szCs w:val="22"/>
              </w:rPr>
            </w:pPr>
            <w:r w:rsidRPr="007E2AA7">
              <w:rPr>
                <w:rFonts w:ascii="Times New Roman" w:hAnsi="Times New Roman"/>
                <w:sz w:val="22"/>
                <w:szCs w:val="22"/>
              </w:rPr>
              <w:t>98.  Patient refused 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20"/>
              </w:rPr>
            </w:pPr>
            <w:r w:rsidRPr="007E2AA7">
              <w:rPr>
                <w:rFonts w:ascii="Times New Roman" w:hAnsi="Times New Roman"/>
                <w:sz w:val="20"/>
              </w:rPr>
              <w:t>1,2,*98</w:t>
            </w:r>
          </w:p>
          <w:p w:rsidR="00EA4342" w:rsidRPr="007E2AA7" w:rsidRDefault="00EA4342" w:rsidP="00E844FC">
            <w:pPr>
              <w:jc w:val="center"/>
              <w:rPr>
                <w:rFonts w:ascii="Times New Roman" w:hAnsi="Times New Roman"/>
                <w:sz w:val="20"/>
              </w:rPr>
            </w:pPr>
            <w:r w:rsidRPr="007E2AA7">
              <w:rPr>
                <w:rFonts w:ascii="Times New Roman" w:hAnsi="Times New Roman"/>
                <w:sz w:val="20"/>
              </w:rPr>
              <w:t xml:space="preserve">If  2, auto-fill </w:t>
            </w:r>
            <w:proofErr w:type="spellStart"/>
            <w:r w:rsidRPr="007E2AA7">
              <w:rPr>
                <w:rFonts w:ascii="Times New Roman" w:hAnsi="Times New Roman"/>
                <w:sz w:val="20"/>
              </w:rPr>
              <w:t>tbirefdt</w:t>
            </w:r>
            <w:proofErr w:type="spellEnd"/>
            <w:r w:rsidRPr="007E2AA7">
              <w:rPr>
                <w:rFonts w:ascii="Times New Roman" w:hAnsi="Times New Roman"/>
                <w:sz w:val="20"/>
              </w:rPr>
              <w:t xml:space="preserve"> as 99/99/9999, and go to </w:t>
            </w:r>
            <w:r w:rsidR="0081684A" w:rsidRPr="007E2AA7">
              <w:rPr>
                <w:rFonts w:ascii="Times New Roman" w:hAnsi="Times New Roman"/>
                <w:sz w:val="20"/>
              </w:rPr>
              <w:t>com2eval</w:t>
            </w:r>
          </w:p>
          <w:p w:rsidR="00EA4342" w:rsidRPr="007E2AA7" w:rsidRDefault="00EA4342" w:rsidP="00E844FC">
            <w:pPr>
              <w:jc w:val="center"/>
              <w:rPr>
                <w:rFonts w:ascii="Times New Roman" w:hAnsi="Times New Roman"/>
                <w:b/>
                <w:sz w:val="20"/>
              </w:rPr>
            </w:pPr>
            <w:r w:rsidRPr="007E2AA7">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1E571A" w:rsidRPr="007E2AA7" w:rsidRDefault="00EA4342">
            <w:pPr>
              <w:rPr>
                <w:rFonts w:ascii="Times New Roman" w:hAnsi="Times New Roman"/>
                <w:b/>
                <w:sz w:val="20"/>
              </w:rPr>
            </w:pPr>
            <w:r w:rsidRPr="007E2AA7">
              <w:rPr>
                <w:rFonts w:ascii="Times New Roman" w:hAnsi="Times New Roman"/>
                <w:b/>
                <w:sz w:val="20"/>
              </w:rPr>
              <w:t xml:space="preserve">A positive TBI screen requires further evaluation to determine if the patient has TBI.  </w:t>
            </w:r>
            <w:r w:rsidR="00633627" w:rsidRPr="007E2AA7">
              <w:rPr>
                <w:rFonts w:ascii="Times New Roman" w:hAnsi="Times New Roman"/>
                <w:b/>
                <w:sz w:val="20"/>
              </w:rPr>
              <w:t>C</w:t>
            </w:r>
            <w:r w:rsidR="001E571A" w:rsidRPr="007E2AA7">
              <w:rPr>
                <w:rFonts w:ascii="Times New Roman" w:hAnsi="Times New Roman"/>
                <w:b/>
                <w:sz w:val="20"/>
              </w:rPr>
              <w:t xml:space="preserve">onsultation </w:t>
            </w:r>
            <w:r w:rsidR="00633627" w:rsidRPr="007E2AA7">
              <w:rPr>
                <w:rFonts w:ascii="Times New Roman" w:hAnsi="Times New Roman"/>
                <w:b/>
                <w:sz w:val="20"/>
              </w:rPr>
              <w:t xml:space="preserve">placement </w:t>
            </w:r>
            <w:r w:rsidR="001E571A" w:rsidRPr="007E2AA7">
              <w:rPr>
                <w:rFonts w:ascii="Times New Roman" w:hAnsi="Times New Roman"/>
                <w:b/>
                <w:sz w:val="20"/>
              </w:rPr>
              <w:t>for Comprehensive TBI Evaluation (CTBIE) may be found under the consultation tab.</w:t>
            </w:r>
          </w:p>
          <w:p w:rsidR="00EA4342" w:rsidRPr="007E2AA7" w:rsidRDefault="00EA4342">
            <w:pPr>
              <w:rPr>
                <w:rFonts w:ascii="Times New Roman" w:hAnsi="Times New Roman"/>
                <w:b/>
                <w:sz w:val="20"/>
              </w:rPr>
            </w:pPr>
            <w:r w:rsidRPr="007E2AA7">
              <w:rPr>
                <w:rFonts w:ascii="Times New Roman" w:hAnsi="Times New Roman"/>
                <w:b/>
                <w:sz w:val="20"/>
              </w:rPr>
              <w:t xml:space="preserve">The </w:t>
            </w:r>
            <w:r w:rsidR="00E667D1" w:rsidRPr="007E2AA7">
              <w:rPr>
                <w:rFonts w:ascii="Times New Roman" w:hAnsi="Times New Roman"/>
                <w:b/>
                <w:sz w:val="20"/>
              </w:rPr>
              <w:t>Comprehensive TBI Evaluation</w:t>
            </w:r>
            <w:r w:rsidRPr="007E2AA7">
              <w:rPr>
                <w:rFonts w:ascii="Times New Roman" w:hAnsi="Times New Roman"/>
                <w:b/>
                <w:sz w:val="20"/>
              </w:rPr>
              <w:t xml:space="preserve"> includes assessment for:  TBI, conditions other than TBI that have similar symptoms, and the presence of any co-existing diagnoses.  </w:t>
            </w:r>
          </w:p>
        </w:tc>
      </w:tr>
      <w:tr w:rsidR="00EA4342"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7E2AA7" w:rsidRDefault="00EA4342" w:rsidP="00783361">
            <w:pPr>
              <w:jc w:val="center"/>
              <w:rPr>
                <w:rFonts w:ascii="Times New Roman" w:hAnsi="Times New Roman"/>
                <w:sz w:val="22"/>
                <w:szCs w:val="22"/>
              </w:rPr>
            </w:pPr>
            <w:r w:rsidRPr="007E2AA7">
              <w:br w:type="page"/>
            </w:r>
            <w:r w:rsidR="00783361" w:rsidRPr="007E2AA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18"/>
                <w:szCs w:val="18"/>
              </w:rPr>
            </w:pPr>
            <w:proofErr w:type="spellStart"/>
            <w:r w:rsidRPr="007E2AA7">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7E2AA7" w:rsidRDefault="00EA4342" w:rsidP="00E844FC">
            <w:pPr>
              <w:rPr>
                <w:rFonts w:ascii="Times New Roman" w:hAnsi="Times New Roman"/>
                <w:sz w:val="22"/>
                <w:szCs w:val="22"/>
              </w:rPr>
            </w:pPr>
            <w:r w:rsidRPr="007E2AA7">
              <w:rPr>
                <w:rFonts w:ascii="Times New Roman" w:hAnsi="Times New Roman"/>
                <w:sz w:val="22"/>
                <w:szCs w:val="22"/>
              </w:rPr>
              <w:t>Enter the date the consult was placed.</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7E2AA7" w:rsidRDefault="00EA4342" w:rsidP="00E844FC">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EA4342" w:rsidRPr="007E2AA7" w:rsidRDefault="00EA4342" w:rsidP="00E844FC">
            <w:pPr>
              <w:jc w:val="center"/>
              <w:rPr>
                <w:rFonts w:ascii="Times New Roman" w:hAnsi="Times New Roman"/>
                <w:sz w:val="20"/>
              </w:rPr>
            </w:pPr>
            <w:r w:rsidRPr="007E2AA7">
              <w:rPr>
                <w:rFonts w:ascii="Times New Roman" w:hAnsi="Times New Roman"/>
                <w:sz w:val="20"/>
              </w:rPr>
              <w:t>Will be auto-filled as 99/99/9999 if</w:t>
            </w:r>
          </w:p>
          <w:p w:rsidR="00EA4342" w:rsidRPr="007E2AA7" w:rsidRDefault="00EA4342" w:rsidP="00E844FC">
            <w:pPr>
              <w:jc w:val="center"/>
              <w:rPr>
                <w:rFonts w:ascii="Times New Roman" w:hAnsi="Times New Roman"/>
                <w:sz w:val="20"/>
              </w:rPr>
            </w:pPr>
            <w:proofErr w:type="spellStart"/>
            <w:r w:rsidRPr="007E2AA7">
              <w:rPr>
                <w:rFonts w:ascii="Times New Roman" w:hAnsi="Times New Roman"/>
                <w:sz w:val="20"/>
              </w:rPr>
              <w:t>folotbi</w:t>
            </w:r>
            <w:proofErr w:type="spellEnd"/>
            <w:r w:rsidRPr="007E2AA7">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A4342" w:rsidRPr="007E2AA7" w:rsidTr="005C5FBE">
              <w:tc>
                <w:tcPr>
                  <w:tcW w:w="1929" w:type="dxa"/>
                </w:tcPr>
                <w:p w:rsidR="00EA4342" w:rsidRPr="007E2AA7" w:rsidRDefault="00EA4342" w:rsidP="00E844FC">
                  <w:pPr>
                    <w:jc w:val="center"/>
                    <w:rPr>
                      <w:rFonts w:ascii="Times New Roman" w:hAnsi="Times New Roman"/>
                      <w:sz w:val="20"/>
                    </w:rPr>
                  </w:pPr>
                  <w:r w:rsidRPr="007E2AA7">
                    <w:rPr>
                      <w:rFonts w:ascii="Times New Roman" w:hAnsi="Times New Roman"/>
                      <w:sz w:val="20"/>
                    </w:rPr>
                    <w:t xml:space="preserve">&gt;= </w:t>
                  </w:r>
                  <w:proofErr w:type="spellStart"/>
                  <w:r w:rsidRPr="007E2AA7">
                    <w:rPr>
                      <w:rFonts w:ascii="Times New Roman" w:hAnsi="Times New Roman"/>
                      <w:sz w:val="20"/>
                    </w:rPr>
                    <w:t>tbiscrdt</w:t>
                  </w:r>
                  <w:proofErr w:type="spellEnd"/>
                  <w:r w:rsidRPr="007E2AA7">
                    <w:rPr>
                      <w:rFonts w:ascii="Times New Roman" w:hAnsi="Times New Roman"/>
                      <w:sz w:val="20"/>
                    </w:rPr>
                    <w:t xml:space="preserve"> and </w:t>
                  </w:r>
                </w:p>
                <w:p w:rsidR="00EA4342" w:rsidRPr="007E2AA7" w:rsidRDefault="00EA4342" w:rsidP="00E844FC">
                  <w:pPr>
                    <w:jc w:val="center"/>
                    <w:rPr>
                      <w:rFonts w:ascii="Times New Roman" w:hAnsi="Times New Roman"/>
                      <w:sz w:val="20"/>
                    </w:rPr>
                  </w:pPr>
                  <w:r w:rsidRPr="007E2AA7">
                    <w:rPr>
                      <w:rFonts w:ascii="Times New Roman" w:hAnsi="Times New Roman"/>
                      <w:sz w:val="20"/>
                    </w:rPr>
                    <w:t xml:space="preserve">&lt;= </w:t>
                  </w:r>
                  <w:proofErr w:type="spellStart"/>
                  <w:r w:rsidRPr="007E2AA7">
                    <w:rPr>
                      <w:rFonts w:ascii="Times New Roman" w:hAnsi="Times New Roman"/>
                      <w:sz w:val="20"/>
                    </w:rPr>
                    <w:t>pulldt</w:t>
                  </w:r>
                  <w:proofErr w:type="spellEnd"/>
                </w:p>
              </w:tc>
            </w:tr>
          </w:tbl>
          <w:p w:rsidR="00EA4342" w:rsidRPr="007E2AA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71841" w:rsidRPr="007E2AA7" w:rsidRDefault="00EA4342" w:rsidP="00E844FC">
            <w:pPr>
              <w:rPr>
                <w:rFonts w:ascii="Times New Roman" w:hAnsi="Times New Roman"/>
                <w:sz w:val="20"/>
              </w:rPr>
            </w:pPr>
            <w:r w:rsidRPr="007E2AA7">
              <w:rPr>
                <w:rFonts w:ascii="Times New Roman" w:hAnsi="Times New Roman"/>
                <w:sz w:val="20"/>
              </w:rPr>
              <w:t xml:space="preserve">The TBI Clinical Reminder generates a consult request for positive TBI screens.  </w:t>
            </w:r>
          </w:p>
          <w:p w:rsidR="00EA4342" w:rsidRPr="007E2AA7" w:rsidRDefault="00EA4342" w:rsidP="00E844FC">
            <w:pPr>
              <w:rPr>
                <w:rFonts w:ascii="Times New Roman" w:hAnsi="Times New Roman"/>
                <w:sz w:val="20"/>
              </w:rPr>
            </w:pPr>
            <w:r w:rsidRPr="007E2AA7">
              <w:rPr>
                <w:rFonts w:ascii="Times New Roman" w:hAnsi="Times New Roman"/>
                <w:sz w:val="20"/>
              </w:rPr>
              <w:t>Verify the consult was placed by looking in the consult package for the date that the consult was placed.</w:t>
            </w:r>
          </w:p>
          <w:p w:rsidR="00EA4342" w:rsidRPr="007E2AA7" w:rsidRDefault="00EA4342" w:rsidP="00E844FC">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bl>
    <w:p w:rsidR="00B77432" w:rsidRPr="007E2AA7" w:rsidRDefault="00B77432">
      <w:r w:rsidRPr="007E2AA7">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2"/>
                <w:szCs w:val="22"/>
              </w:rPr>
            </w:pPr>
            <w:r w:rsidRPr="007E2AA7">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b/>
                <w:sz w:val="22"/>
                <w:szCs w:val="22"/>
              </w:rPr>
            </w:pPr>
            <w:r w:rsidRPr="007E2AA7">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sz w:val="20"/>
              </w:rPr>
            </w:pP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783361" w:rsidP="008C67C7">
            <w:pPr>
              <w:jc w:val="center"/>
              <w:rPr>
                <w:rFonts w:ascii="Times New Roman" w:hAnsi="Times New Roman"/>
                <w:sz w:val="22"/>
                <w:szCs w:val="22"/>
              </w:rPr>
            </w:pPr>
            <w:r w:rsidRPr="007E2AA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r w:rsidRPr="007E2AA7">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 xml:space="preserve">During the timeframe following the positive TBI screen up to and including the pull list date, does the record document a Comprehensive TBI Evaluation was completed by a licensed independent medical provider? </w:t>
            </w:r>
          </w:p>
          <w:p w:rsidR="00EC4F75" w:rsidRPr="007E2AA7" w:rsidRDefault="00EC4F75" w:rsidP="00E844FC">
            <w:pPr>
              <w:rPr>
                <w:rFonts w:ascii="Times New Roman" w:hAnsi="Times New Roman"/>
                <w:sz w:val="22"/>
                <w:szCs w:val="22"/>
              </w:rPr>
            </w:pPr>
            <w:r w:rsidRPr="007E2AA7">
              <w:rPr>
                <w:rFonts w:ascii="Times New Roman" w:hAnsi="Times New Roman"/>
                <w:sz w:val="22"/>
                <w:szCs w:val="22"/>
              </w:rPr>
              <w:t>1.  Yes</w:t>
            </w:r>
          </w:p>
          <w:p w:rsidR="00EC4F75" w:rsidRPr="007E2AA7" w:rsidRDefault="00EC4F75" w:rsidP="00E844FC">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r w:rsidRPr="007E2AA7">
              <w:rPr>
                <w:rFonts w:ascii="Times New Roman" w:hAnsi="Times New Roman"/>
                <w:sz w:val="20"/>
              </w:rPr>
              <w:t>1,2</w:t>
            </w:r>
          </w:p>
          <w:p w:rsidR="00EC4F75" w:rsidRPr="007E2AA7" w:rsidRDefault="00EC4F75" w:rsidP="00E844FC">
            <w:pPr>
              <w:jc w:val="center"/>
              <w:rPr>
                <w:rFonts w:ascii="Times New Roman" w:hAnsi="Times New Roman"/>
                <w:sz w:val="20"/>
              </w:rPr>
            </w:pPr>
          </w:p>
          <w:p w:rsidR="00EC4F75" w:rsidRPr="007E2AA7" w:rsidRDefault="00EC4F75">
            <w:pPr>
              <w:jc w:val="center"/>
              <w:rPr>
                <w:rFonts w:ascii="Times New Roman" w:hAnsi="Times New Roman"/>
                <w:b/>
                <w:sz w:val="20"/>
              </w:rPr>
            </w:pPr>
            <w:r w:rsidRPr="007E2AA7">
              <w:rPr>
                <w:rFonts w:ascii="Times New Roman" w:hAnsi="Times New Roman"/>
                <w:b/>
                <w:sz w:val="20"/>
              </w:rPr>
              <w:t xml:space="preserve">If 2 , go to </w:t>
            </w:r>
            <w:proofErr w:type="spellStart"/>
            <w:r w:rsidR="00B013FD" w:rsidRPr="007E2AA7">
              <w:rPr>
                <w:rFonts w:ascii="Times New Roman" w:hAnsi="Times New Roman"/>
                <w:b/>
                <w:sz w:val="20"/>
              </w:rPr>
              <w:t>prevctbie</w:t>
            </w:r>
            <w:proofErr w:type="spellEnd"/>
          </w:p>
        </w:tc>
        <w:tc>
          <w:tcPr>
            <w:tcW w:w="5464" w:type="dxa"/>
            <w:tcBorders>
              <w:top w:val="single" w:sz="6" w:space="0" w:color="auto"/>
              <w:left w:val="single" w:sz="6" w:space="0" w:color="auto"/>
              <w:bottom w:val="single" w:sz="6" w:space="0" w:color="auto"/>
              <w:right w:val="single" w:sz="6" w:space="0" w:color="auto"/>
            </w:tcBorders>
          </w:tcPr>
          <w:p w:rsidR="00C71841" w:rsidRPr="007E2AA7" w:rsidRDefault="00EC4F75" w:rsidP="00E844FC">
            <w:pPr>
              <w:rPr>
                <w:rFonts w:ascii="Times New Roman" w:hAnsi="Times New Roman"/>
                <w:b/>
                <w:sz w:val="20"/>
              </w:rPr>
            </w:pPr>
            <w:r w:rsidRPr="007E2AA7">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7E2AA7" w:rsidRDefault="00EC4F75" w:rsidP="00E844FC">
            <w:pPr>
              <w:rPr>
                <w:rFonts w:ascii="Times New Roman" w:hAnsi="Times New Roman"/>
                <w:b/>
                <w:sz w:val="20"/>
              </w:rPr>
            </w:pPr>
            <w:r w:rsidRPr="007E2AA7">
              <w:rPr>
                <w:rFonts w:ascii="Times New Roman" w:hAnsi="Times New Roman"/>
                <w:sz w:val="20"/>
              </w:rPr>
              <w:t>The Comprehensive TBI Evaluation should include</w:t>
            </w:r>
            <w:r w:rsidRPr="007E2AA7">
              <w:rPr>
                <w:rFonts w:ascii="Times New Roman" w:hAnsi="Times New Roman"/>
                <w:b/>
                <w:sz w:val="20"/>
              </w:rPr>
              <w:t xml:space="preserve"> </w:t>
            </w:r>
            <w:r w:rsidRPr="007E2AA7">
              <w:rPr>
                <w:rFonts w:ascii="Times New Roman" w:hAnsi="Times New Roman"/>
                <w:sz w:val="20"/>
              </w:rPr>
              <w:t xml:space="preserve">the origin or etiology of the patient’s injury, neurobehavioral symptom inventory (NSI), targeted physical exam, and a treatment plan.  </w:t>
            </w:r>
          </w:p>
          <w:p w:rsidR="00EC4F75" w:rsidRPr="007E2AA7" w:rsidRDefault="00EC4F75" w:rsidP="00E844FC">
            <w:pPr>
              <w:rPr>
                <w:rFonts w:ascii="Times New Roman" w:hAnsi="Times New Roman"/>
                <w:sz w:val="20"/>
              </w:rPr>
            </w:pPr>
            <w:r w:rsidRPr="007E2AA7">
              <w:rPr>
                <w:rFonts w:ascii="Times New Roman" w:hAnsi="Times New Roman"/>
                <w:sz w:val="20"/>
              </w:rPr>
              <w:t xml:space="preserve">The </w:t>
            </w:r>
            <w:r w:rsidRPr="007E2AA7">
              <w:rPr>
                <w:rFonts w:ascii="Times New Roman" w:hAnsi="Times New Roman"/>
                <w:b/>
                <w:sz w:val="20"/>
              </w:rPr>
              <w:t>licensed independent medical provider (LIMP)</w:t>
            </w:r>
            <w:r w:rsidRPr="007E2AA7">
              <w:rPr>
                <w:rFonts w:ascii="Times New Roman" w:hAnsi="Times New Roman"/>
                <w:sz w:val="20"/>
              </w:rPr>
              <w:t xml:space="preserve"> performing the Comprehensive TBI Evaluation could be a physiatrist, neurologist, APN, or PA, or any other LIMP that has the competency and training to complete the evaluation.  </w:t>
            </w:r>
          </w:p>
          <w:p w:rsidR="00EC4F75" w:rsidRPr="007E2AA7" w:rsidRDefault="00EC4F75" w:rsidP="00BC48DB">
            <w:pPr>
              <w:rPr>
                <w:rFonts w:ascii="Times New Roman" w:hAnsi="Times New Roman"/>
                <w:sz w:val="20"/>
              </w:rPr>
            </w:pP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783361" w:rsidP="008C67C7">
            <w:pPr>
              <w:jc w:val="center"/>
              <w:rPr>
                <w:rFonts w:ascii="Times New Roman" w:hAnsi="Times New Roman"/>
                <w:sz w:val="22"/>
                <w:szCs w:val="22"/>
              </w:rPr>
            </w:pPr>
            <w:r w:rsidRPr="007E2AA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lang w:val="fr-FR"/>
              </w:rPr>
            </w:pPr>
          </w:p>
          <w:p w:rsidR="00EC4F75" w:rsidRPr="007E2AA7" w:rsidRDefault="00EC4F75" w:rsidP="00E844FC">
            <w:pPr>
              <w:jc w:val="center"/>
              <w:rPr>
                <w:rFonts w:ascii="Times New Roman" w:hAnsi="Times New Roman"/>
                <w:sz w:val="18"/>
                <w:szCs w:val="18"/>
                <w:lang w:val="fr-FR"/>
              </w:rPr>
            </w:pPr>
            <w:r w:rsidRPr="007E2AA7">
              <w:rPr>
                <w:rFonts w:ascii="Times New Roman" w:hAnsi="Times New Roman"/>
                <w:sz w:val="18"/>
                <w:szCs w:val="18"/>
                <w:lang w:val="fr-FR"/>
              </w:rPr>
              <w:t>sec1eval</w:t>
            </w:r>
          </w:p>
          <w:p w:rsidR="00EC4F75" w:rsidRPr="007E2AA7" w:rsidRDefault="00EC4F75" w:rsidP="00E844FC">
            <w:pPr>
              <w:jc w:val="center"/>
              <w:rPr>
                <w:rFonts w:ascii="Times New Roman" w:hAnsi="Times New Roman"/>
                <w:sz w:val="18"/>
                <w:szCs w:val="18"/>
                <w:lang w:val="fr-FR"/>
              </w:rPr>
            </w:pPr>
            <w:r w:rsidRPr="007E2AA7">
              <w:rPr>
                <w:rFonts w:ascii="Times New Roman" w:hAnsi="Times New Roman"/>
                <w:sz w:val="18"/>
                <w:szCs w:val="18"/>
                <w:lang w:val="fr-FR"/>
              </w:rPr>
              <w:t>sec2eval</w:t>
            </w:r>
          </w:p>
          <w:p w:rsidR="00EC4F75" w:rsidRPr="007E2AA7" w:rsidRDefault="00EC4F75" w:rsidP="00E844FC">
            <w:pPr>
              <w:jc w:val="center"/>
              <w:rPr>
                <w:rFonts w:ascii="Times New Roman" w:hAnsi="Times New Roman"/>
                <w:sz w:val="18"/>
                <w:szCs w:val="18"/>
                <w:lang w:val="fr-FR"/>
              </w:rPr>
            </w:pPr>
            <w:r w:rsidRPr="007E2AA7">
              <w:rPr>
                <w:rFonts w:ascii="Times New Roman" w:hAnsi="Times New Roman"/>
                <w:sz w:val="18"/>
                <w:szCs w:val="18"/>
                <w:lang w:val="fr-FR"/>
              </w:rPr>
              <w:t>sec3eval</w:t>
            </w:r>
          </w:p>
          <w:p w:rsidR="00EC4F75" w:rsidRPr="007E2AA7" w:rsidRDefault="00EC4F75" w:rsidP="00E844FC">
            <w:pPr>
              <w:jc w:val="center"/>
              <w:rPr>
                <w:rFonts w:ascii="Times New Roman" w:hAnsi="Times New Roman"/>
                <w:sz w:val="18"/>
                <w:szCs w:val="18"/>
                <w:lang w:val="fr-FR"/>
              </w:rPr>
            </w:pPr>
            <w:r w:rsidRPr="007E2AA7">
              <w:rPr>
                <w:rFonts w:ascii="Times New Roman" w:hAnsi="Times New Roman"/>
                <w:sz w:val="18"/>
                <w:szCs w:val="18"/>
                <w:lang w:val="fr-FR"/>
              </w:rPr>
              <w:t>sec4eval</w:t>
            </w:r>
          </w:p>
          <w:p w:rsidR="00EC4F75" w:rsidRPr="007E2AA7" w:rsidRDefault="00EC4F75"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 xml:space="preserve">Is there documentation the Comprehensive TBI Evaluation included the following components?  </w:t>
            </w:r>
          </w:p>
          <w:p w:rsidR="00EC4F75" w:rsidRPr="007E2AA7" w:rsidRDefault="00EC4F75"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EC4F75" w:rsidRPr="007E2AA7" w:rsidTr="005C5FBE">
              <w:tc>
                <w:tcPr>
                  <w:tcW w:w="3011" w:type="dxa"/>
                </w:tcPr>
                <w:p w:rsidR="00EC4F75" w:rsidRPr="007E2AA7" w:rsidRDefault="00EC4F75" w:rsidP="00E844FC">
                  <w:pPr>
                    <w:rPr>
                      <w:rFonts w:ascii="Times New Roman" w:hAnsi="Times New Roman"/>
                      <w:b/>
                      <w:sz w:val="20"/>
                    </w:rPr>
                  </w:pPr>
                  <w:r w:rsidRPr="007E2AA7">
                    <w:rPr>
                      <w:rFonts w:ascii="Times New Roman" w:hAnsi="Times New Roman"/>
                      <w:b/>
                      <w:sz w:val="20"/>
                    </w:rPr>
                    <w:t>Components</w:t>
                  </w:r>
                </w:p>
              </w:tc>
              <w:tc>
                <w:tcPr>
                  <w:tcW w:w="1260" w:type="dxa"/>
                </w:tcPr>
                <w:p w:rsidR="00EC4F75" w:rsidRPr="007E2AA7" w:rsidRDefault="00EC4F75" w:rsidP="00E844FC">
                  <w:pPr>
                    <w:rPr>
                      <w:rFonts w:ascii="Times New Roman" w:hAnsi="Times New Roman"/>
                      <w:b/>
                      <w:sz w:val="18"/>
                      <w:szCs w:val="18"/>
                    </w:rPr>
                  </w:pPr>
                  <w:r w:rsidRPr="007E2AA7">
                    <w:rPr>
                      <w:rFonts w:ascii="Times New Roman" w:hAnsi="Times New Roman"/>
                      <w:b/>
                      <w:sz w:val="18"/>
                      <w:szCs w:val="18"/>
                    </w:rPr>
                    <w:t>Field Format</w:t>
                  </w:r>
                </w:p>
              </w:tc>
            </w:tr>
            <w:tr w:rsidR="00EC4F75" w:rsidRPr="007E2AA7" w:rsidTr="005C5FBE">
              <w:tc>
                <w:tcPr>
                  <w:tcW w:w="3011"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1.  Injury etiology (origin)</w:t>
                  </w:r>
                </w:p>
              </w:tc>
              <w:tc>
                <w:tcPr>
                  <w:tcW w:w="1260"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1,2</w:t>
                  </w:r>
                </w:p>
              </w:tc>
            </w:tr>
            <w:tr w:rsidR="00EC4F75" w:rsidRPr="007E2AA7" w:rsidTr="005C5FBE">
              <w:tc>
                <w:tcPr>
                  <w:tcW w:w="3011" w:type="dxa"/>
                </w:tcPr>
                <w:p w:rsidR="00EC4F75" w:rsidRPr="007E2AA7" w:rsidRDefault="00EC4F75" w:rsidP="00E844FC">
                  <w:pPr>
                    <w:ind w:left="330" w:hangingChars="150" w:hanging="330"/>
                    <w:rPr>
                      <w:rFonts w:ascii="Times New Roman" w:hAnsi="Times New Roman"/>
                      <w:sz w:val="22"/>
                      <w:szCs w:val="22"/>
                    </w:rPr>
                  </w:pPr>
                  <w:r w:rsidRPr="007E2AA7">
                    <w:rPr>
                      <w:rFonts w:ascii="Times New Roman" w:hAnsi="Times New Roman"/>
                      <w:sz w:val="22"/>
                      <w:szCs w:val="22"/>
                    </w:rPr>
                    <w:t>2.  Neurobehavioral Symptom Inventory (NSI)</w:t>
                  </w:r>
                </w:p>
              </w:tc>
              <w:tc>
                <w:tcPr>
                  <w:tcW w:w="1260"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1,2</w:t>
                  </w:r>
                </w:p>
              </w:tc>
            </w:tr>
            <w:tr w:rsidR="00EC4F75" w:rsidRPr="007E2AA7" w:rsidTr="005C5FBE">
              <w:tc>
                <w:tcPr>
                  <w:tcW w:w="3011"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3.  Targeted Physical Exam</w:t>
                  </w:r>
                </w:p>
              </w:tc>
              <w:tc>
                <w:tcPr>
                  <w:tcW w:w="1260"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1,2</w:t>
                  </w:r>
                </w:p>
              </w:tc>
            </w:tr>
            <w:tr w:rsidR="00EC4F75" w:rsidRPr="007E2AA7" w:rsidTr="005C5FBE">
              <w:tc>
                <w:tcPr>
                  <w:tcW w:w="3011"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4.  Treatment Plan</w:t>
                  </w:r>
                </w:p>
              </w:tc>
              <w:tc>
                <w:tcPr>
                  <w:tcW w:w="1260" w:type="dxa"/>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1,2</w:t>
                  </w:r>
                </w:p>
              </w:tc>
            </w:tr>
          </w:tbl>
          <w:p w:rsidR="00EC4F75" w:rsidRPr="007E2AA7" w:rsidRDefault="00EC4F75" w:rsidP="00E844FC">
            <w:pPr>
              <w:rPr>
                <w:rFonts w:ascii="Times New Roman" w:hAnsi="Times New Roman"/>
                <w:sz w:val="22"/>
                <w:szCs w:val="22"/>
              </w:rPr>
            </w:pPr>
          </w:p>
          <w:p w:rsidR="00EC4F75" w:rsidRPr="007E2AA7" w:rsidRDefault="00EC4F75"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r w:rsidRPr="007E2AA7">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b/>
                <w:sz w:val="20"/>
              </w:rPr>
            </w:pPr>
            <w:r w:rsidRPr="007E2AA7">
              <w:rPr>
                <w:rFonts w:ascii="Times New Roman" w:hAnsi="Times New Roman"/>
                <w:b/>
                <w:sz w:val="20"/>
              </w:rPr>
              <w:t xml:space="preserve">Review the documentation in order to determine whether the Comprehensive TBI Evaluation included each of the following components:  </w:t>
            </w:r>
          </w:p>
          <w:p w:rsidR="00EC4F75" w:rsidRPr="007E2AA7" w:rsidRDefault="00EC4F75" w:rsidP="00E844FC">
            <w:pPr>
              <w:rPr>
                <w:rFonts w:ascii="Times New Roman" w:hAnsi="Times New Roman"/>
                <w:color w:val="000000"/>
                <w:sz w:val="20"/>
              </w:rPr>
            </w:pPr>
            <w:r w:rsidRPr="007E2AA7">
              <w:rPr>
                <w:rFonts w:ascii="Times New Roman" w:hAnsi="Times New Roman"/>
                <w:b/>
                <w:sz w:val="20"/>
              </w:rPr>
              <w:t xml:space="preserve">1.  Injury etiology = </w:t>
            </w:r>
            <w:r w:rsidRPr="007E2AA7">
              <w:rPr>
                <w:rFonts w:ascii="Times New Roman" w:hAnsi="Times New Roman"/>
                <w:sz w:val="20"/>
              </w:rPr>
              <w:t>documentation of the</w:t>
            </w:r>
            <w:r w:rsidRPr="007E2AA7">
              <w:rPr>
                <w:rFonts w:ascii="Times New Roman" w:hAnsi="Times New Roman"/>
                <w:b/>
                <w:sz w:val="20"/>
              </w:rPr>
              <w:t xml:space="preserve"> </w:t>
            </w:r>
            <w:r w:rsidRPr="007E2AA7">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EC4F75" w:rsidRPr="007E2AA7" w:rsidRDefault="00EC4F75" w:rsidP="00E844FC">
            <w:pPr>
              <w:rPr>
                <w:rFonts w:ascii="Times New Roman" w:hAnsi="Times New Roman"/>
                <w:sz w:val="20"/>
              </w:rPr>
            </w:pPr>
            <w:r w:rsidRPr="007E2AA7">
              <w:rPr>
                <w:rFonts w:ascii="Times New Roman" w:hAnsi="Times New Roman"/>
                <w:b/>
                <w:sz w:val="20"/>
              </w:rPr>
              <w:t>2.  Neurobehavioral Symptom Inventory (NSI)</w:t>
            </w:r>
            <w:r w:rsidRPr="007E2AA7">
              <w:rPr>
                <w:rFonts w:ascii="Times New Roman" w:hAnsi="Times New Roman"/>
                <w:sz w:val="20"/>
              </w:rPr>
              <w:t xml:space="preserve"> is a twenty-two item checklist used to identify common symptoms associated with TBI and to assist with development of a treatment plan.  </w:t>
            </w:r>
            <w:r w:rsidRPr="007E2AA7">
              <w:rPr>
                <w:rFonts w:ascii="Times New Roman" w:hAnsi="Times New Roman"/>
                <w:b/>
                <w:sz w:val="20"/>
              </w:rPr>
              <w:t>Note:</w:t>
            </w:r>
            <w:r w:rsidRPr="007E2AA7">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Comprehensive TBI Evaluation visit.  The review and concurrence would be indicated by the signature of the LIMP on the note in CPRS.  </w:t>
            </w:r>
          </w:p>
          <w:p w:rsidR="00EC4F75" w:rsidRPr="007E2AA7" w:rsidRDefault="00EC4F75" w:rsidP="00E844FC">
            <w:pPr>
              <w:rPr>
                <w:rFonts w:ascii="Times New Roman" w:hAnsi="Times New Roman"/>
                <w:color w:val="000000"/>
                <w:sz w:val="20"/>
              </w:rPr>
            </w:pPr>
            <w:r w:rsidRPr="007E2AA7">
              <w:rPr>
                <w:rFonts w:ascii="Times New Roman" w:hAnsi="Times New Roman"/>
                <w:b/>
                <w:color w:val="000000"/>
                <w:sz w:val="20"/>
              </w:rPr>
              <w:t>3.  Targeted Physical Exam</w:t>
            </w:r>
            <w:r w:rsidRPr="007E2AA7">
              <w:rPr>
                <w:rFonts w:ascii="Times New Roman" w:hAnsi="Times New Roman"/>
                <w:color w:val="000000"/>
                <w:sz w:val="20"/>
              </w:rPr>
              <w:t xml:space="preserve"> = a physical exam that is focused on the patient’s problems and symptoms. </w:t>
            </w:r>
          </w:p>
          <w:p w:rsidR="00EC4F75" w:rsidRPr="007E2AA7" w:rsidRDefault="00EC4F75" w:rsidP="00E844FC">
            <w:pPr>
              <w:rPr>
                <w:rFonts w:ascii="Times New Roman" w:hAnsi="Times New Roman"/>
                <w:b/>
                <w:sz w:val="20"/>
              </w:rPr>
            </w:pPr>
            <w:r w:rsidRPr="007E2AA7">
              <w:rPr>
                <w:rFonts w:ascii="Times New Roman" w:hAnsi="Times New Roman"/>
                <w:b/>
                <w:color w:val="000000"/>
                <w:sz w:val="20"/>
              </w:rPr>
              <w:t>4.  Treatment Plan</w:t>
            </w:r>
            <w:r w:rsidRPr="007E2AA7">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783361" w:rsidP="008C67C7">
            <w:pPr>
              <w:jc w:val="center"/>
              <w:rPr>
                <w:rFonts w:ascii="Times New Roman" w:hAnsi="Times New Roman"/>
                <w:sz w:val="22"/>
                <w:szCs w:val="22"/>
              </w:rPr>
            </w:pPr>
            <w:r w:rsidRPr="007E2AA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lang w:val="fr-FR"/>
              </w:rPr>
            </w:pPr>
            <w:proofErr w:type="spellStart"/>
            <w:r w:rsidRPr="007E2AA7">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sz w:val="22"/>
                <w:szCs w:val="22"/>
              </w:rPr>
            </w:pPr>
            <w:r w:rsidRPr="007E2AA7">
              <w:rPr>
                <w:rFonts w:ascii="Times New Roman" w:hAnsi="Times New Roman"/>
                <w:sz w:val="22"/>
                <w:szCs w:val="22"/>
              </w:rPr>
              <w:t>Enter the date the Comprehensive TBI Evaluation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EC4F75" w:rsidRPr="007E2AA7" w:rsidRDefault="00EC4F75" w:rsidP="00E844FC">
            <w:pPr>
              <w:jc w:val="center"/>
              <w:rPr>
                <w:rFonts w:ascii="Times New Roman" w:hAnsi="Times New Roman"/>
                <w:b/>
                <w:sz w:val="20"/>
              </w:rPr>
            </w:pPr>
            <w:r w:rsidRPr="007E2AA7">
              <w:rPr>
                <w:rFonts w:ascii="Times New Roman" w:hAnsi="Times New Roman"/>
                <w:b/>
                <w:sz w:val="20"/>
              </w:rPr>
              <w:t xml:space="preserve">If </w:t>
            </w:r>
            <w:proofErr w:type="spellStart"/>
            <w:r w:rsidRPr="007E2AA7">
              <w:rPr>
                <w:rFonts w:ascii="Times New Roman" w:hAnsi="Times New Roman"/>
                <w:b/>
                <w:sz w:val="20"/>
              </w:rPr>
              <w:t>foevaldt</w:t>
            </w:r>
            <w:proofErr w:type="spellEnd"/>
            <w:r w:rsidRPr="007E2AA7">
              <w:rPr>
                <w:rFonts w:ascii="Times New Roman" w:hAnsi="Times New Roman"/>
                <w:b/>
                <w:sz w:val="20"/>
              </w:rPr>
              <w:t xml:space="preserve"> – </w:t>
            </w:r>
            <w:proofErr w:type="spellStart"/>
            <w:r w:rsidRPr="007E2AA7">
              <w:rPr>
                <w:rFonts w:ascii="Times New Roman" w:hAnsi="Times New Roman"/>
                <w:b/>
                <w:sz w:val="20"/>
              </w:rPr>
              <w:t>tbiscrdt</w:t>
            </w:r>
            <w:proofErr w:type="spellEnd"/>
            <w:r w:rsidRPr="007E2AA7">
              <w:rPr>
                <w:rFonts w:ascii="Times New Roman" w:hAnsi="Times New Roman"/>
                <w:b/>
                <w:sz w:val="20"/>
              </w:rPr>
              <w:t xml:space="preserve">  is &lt; =  30 days, go to end</w:t>
            </w:r>
            <w:r w:rsidR="00B013FD" w:rsidRPr="007E2AA7">
              <w:rPr>
                <w:rFonts w:ascii="Times New Roman" w:hAnsi="Times New Roman"/>
                <w:b/>
                <w:sz w:val="20"/>
              </w:rPr>
              <w:t xml:space="preserve">; else go to </w:t>
            </w:r>
            <w:proofErr w:type="spellStart"/>
            <w:r w:rsidR="00554A1A" w:rsidRPr="007E2AA7">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7E2AA7" w:rsidTr="005C5FBE">
              <w:tc>
                <w:tcPr>
                  <w:tcW w:w="1929" w:type="dxa"/>
                </w:tcPr>
                <w:p w:rsidR="00EC4F75" w:rsidRPr="007E2AA7" w:rsidRDefault="00EC4F75" w:rsidP="00E844FC">
                  <w:pPr>
                    <w:jc w:val="center"/>
                    <w:rPr>
                      <w:rFonts w:ascii="Times New Roman" w:hAnsi="Times New Roman"/>
                      <w:sz w:val="20"/>
                    </w:rPr>
                  </w:pPr>
                  <w:r w:rsidRPr="007E2AA7">
                    <w:rPr>
                      <w:rFonts w:ascii="Times New Roman" w:hAnsi="Times New Roman"/>
                      <w:sz w:val="20"/>
                    </w:rPr>
                    <w:t xml:space="preserve">&gt;= </w:t>
                  </w:r>
                  <w:proofErr w:type="spellStart"/>
                  <w:r w:rsidRPr="007E2AA7">
                    <w:rPr>
                      <w:rFonts w:ascii="Times New Roman" w:hAnsi="Times New Roman"/>
                      <w:sz w:val="20"/>
                    </w:rPr>
                    <w:t>tbirefdt</w:t>
                  </w:r>
                  <w:proofErr w:type="spellEnd"/>
                  <w:r w:rsidRPr="007E2AA7">
                    <w:rPr>
                      <w:rFonts w:ascii="Times New Roman" w:hAnsi="Times New Roman"/>
                      <w:sz w:val="20"/>
                    </w:rPr>
                    <w:t xml:space="preserve"> and </w:t>
                  </w:r>
                </w:p>
                <w:p w:rsidR="00EC4F75" w:rsidRPr="007E2AA7" w:rsidRDefault="00EC4F75" w:rsidP="00E844FC">
                  <w:pPr>
                    <w:jc w:val="center"/>
                    <w:rPr>
                      <w:rFonts w:ascii="Times New Roman" w:hAnsi="Times New Roman"/>
                      <w:sz w:val="20"/>
                    </w:rPr>
                  </w:pPr>
                  <w:r w:rsidRPr="007E2AA7">
                    <w:rPr>
                      <w:rFonts w:ascii="Times New Roman" w:hAnsi="Times New Roman"/>
                      <w:sz w:val="20"/>
                    </w:rPr>
                    <w:t xml:space="preserve">&lt;= </w:t>
                  </w:r>
                  <w:proofErr w:type="spellStart"/>
                  <w:r w:rsidRPr="007E2AA7">
                    <w:rPr>
                      <w:rFonts w:ascii="Times New Roman" w:hAnsi="Times New Roman"/>
                      <w:sz w:val="20"/>
                    </w:rPr>
                    <w:t>pulldt</w:t>
                  </w:r>
                  <w:proofErr w:type="spellEnd"/>
                </w:p>
              </w:tc>
            </w:tr>
          </w:tbl>
          <w:p w:rsidR="00EC4F75" w:rsidRPr="007E2AA7"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b/>
                <w:sz w:val="20"/>
              </w:rPr>
            </w:pPr>
            <w:r w:rsidRPr="007E2AA7">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7E2AA7" w:rsidRDefault="00EC4F75" w:rsidP="00E844FC">
            <w:pPr>
              <w:rPr>
                <w:rFonts w:ascii="Times New Roman" w:hAnsi="Times New Roman"/>
                <w:b/>
                <w:sz w:val="20"/>
              </w:rPr>
            </w:pPr>
            <w:r w:rsidRPr="007E2AA7">
              <w:rPr>
                <w:rFonts w:ascii="Times New Roman" w:hAnsi="Times New Roman"/>
                <w:b/>
                <w:sz w:val="20"/>
              </w:rPr>
              <w:t xml:space="preserve">If the components of the Comprehensive TBI Evaluation (injury etiology, neurobehavioral symptom inventory (NSI), targeted physical exam, treatment plan) are completed on different days, enter the date the last component was completed.  </w:t>
            </w:r>
          </w:p>
          <w:p w:rsidR="00EC4F75" w:rsidRPr="007E2AA7" w:rsidRDefault="00EC4F75" w:rsidP="00E844FC">
            <w:pPr>
              <w:rPr>
                <w:rFonts w:ascii="Times New Roman" w:hAnsi="Times New Roman"/>
                <w:b/>
                <w:sz w:val="20"/>
              </w:rPr>
            </w:pPr>
            <w:r w:rsidRPr="007E2AA7">
              <w:rPr>
                <w:rFonts w:ascii="Times New Roman" w:hAnsi="Times New Roman"/>
                <w:b/>
                <w:sz w:val="20"/>
              </w:rPr>
              <w:t>For example, the physiatrist documents injury etiology and the NSI on 10/24/13 and the treatment plan on 10/25/13.  Enter 10/25/13 as the date the Comprehensive TBI Evaluation was completed.</w:t>
            </w:r>
          </w:p>
          <w:p w:rsidR="00EC4F75" w:rsidRPr="007E2AA7" w:rsidRDefault="00EC4F75" w:rsidP="00E844FC">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734294">
            <w:pPr>
              <w:rPr>
                <w:rFonts w:ascii="Times New Roman" w:hAnsi="Times New Roman"/>
                <w:b/>
                <w:sz w:val="22"/>
                <w:szCs w:val="22"/>
              </w:rPr>
            </w:pPr>
            <w:r w:rsidRPr="007E2AA7">
              <w:rPr>
                <w:rFonts w:ascii="Times New Roman" w:hAnsi="Times New Roman"/>
                <w:b/>
                <w:sz w:val="22"/>
                <w:szCs w:val="22"/>
              </w:rPr>
              <w:t>CTBIE Delayed/Not Completed</w:t>
            </w: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rPr>
                <w:rFonts w:ascii="Times New Roman" w:hAnsi="Times New Roman"/>
                <w:sz w:val="20"/>
              </w:rPr>
            </w:pP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783361" w:rsidP="00E844FC">
            <w:pPr>
              <w:jc w:val="center"/>
              <w:rPr>
                <w:rFonts w:ascii="Times New Roman" w:hAnsi="Times New Roman"/>
                <w:sz w:val="22"/>
                <w:szCs w:val="22"/>
              </w:rPr>
            </w:pPr>
            <w:r w:rsidRPr="007E2AA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proofErr w:type="spellStart"/>
            <w:r w:rsidRPr="007E2AA7">
              <w:rPr>
                <w:rFonts w:ascii="Times New Roman" w:hAnsi="Times New Roman"/>
                <w:sz w:val="18"/>
                <w:szCs w:val="18"/>
              </w:rPr>
              <w:t>prevctbie</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1D7E22">
            <w:pPr>
              <w:rPr>
                <w:rFonts w:ascii="Times New Roman" w:hAnsi="Times New Roman"/>
                <w:sz w:val="22"/>
                <w:szCs w:val="22"/>
              </w:rPr>
            </w:pPr>
            <w:r w:rsidRPr="007E2AA7">
              <w:rPr>
                <w:rFonts w:ascii="Times New Roman" w:hAnsi="Times New Roman"/>
                <w:sz w:val="22"/>
                <w:szCs w:val="22"/>
              </w:rPr>
              <w:t xml:space="preserve">Since the Veteran’s most recent service separation date and prior to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does the record document a Comprehensive TBI Evaluation was completed by a licensed independent medical provider? </w:t>
            </w:r>
          </w:p>
          <w:p w:rsidR="00EC4F75" w:rsidRPr="007E2AA7" w:rsidRDefault="00EC4F75" w:rsidP="001D7E22">
            <w:pPr>
              <w:pStyle w:val="ListParagraph"/>
              <w:numPr>
                <w:ilvl w:val="0"/>
                <w:numId w:val="29"/>
              </w:numPr>
              <w:rPr>
                <w:rFonts w:ascii="Times New Roman" w:hAnsi="Times New Roman"/>
                <w:sz w:val="22"/>
                <w:szCs w:val="22"/>
              </w:rPr>
            </w:pPr>
            <w:r w:rsidRPr="007E2AA7">
              <w:rPr>
                <w:rFonts w:ascii="Times New Roman" w:hAnsi="Times New Roman"/>
                <w:sz w:val="22"/>
                <w:szCs w:val="22"/>
              </w:rPr>
              <w:t>Yes</w:t>
            </w:r>
          </w:p>
          <w:p w:rsidR="00EC4F75" w:rsidRPr="007E2AA7" w:rsidRDefault="00EC4F75" w:rsidP="001D7E22">
            <w:pPr>
              <w:pStyle w:val="ListParagraph"/>
              <w:numPr>
                <w:ilvl w:val="0"/>
                <w:numId w:val="29"/>
              </w:numPr>
              <w:rPr>
                <w:rFonts w:ascii="Times New Roman" w:hAnsi="Times New Roman"/>
                <w:sz w:val="22"/>
                <w:szCs w:val="22"/>
              </w:rPr>
            </w:pPr>
            <w:r w:rsidRPr="007E2AA7">
              <w:rPr>
                <w:rFonts w:ascii="Times New Roman" w:hAnsi="Times New Roman"/>
                <w:sz w:val="22"/>
                <w:szCs w:val="22"/>
              </w:rPr>
              <w:t>No</w:t>
            </w:r>
          </w:p>
          <w:p w:rsidR="00EC4F75" w:rsidRPr="007E2AA7" w:rsidRDefault="00EC4F75" w:rsidP="0040243F">
            <w:pPr>
              <w:rPr>
                <w:rFonts w:ascii="Times New Roman" w:hAnsi="Times New Roman"/>
                <w:b/>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1D7E22">
            <w:pPr>
              <w:jc w:val="center"/>
              <w:rPr>
                <w:rFonts w:ascii="Times New Roman" w:hAnsi="Times New Roman"/>
                <w:sz w:val="20"/>
              </w:rPr>
            </w:pPr>
            <w:r w:rsidRPr="007E2AA7">
              <w:rPr>
                <w:rFonts w:ascii="Times New Roman" w:hAnsi="Times New Roman"/>
                <w:sz w:val="20"/>
              </w:rPr>
              <w:t>1,2</w:t>
            </w:r>
          </w:p>
          <w:p w:rsidR="00EC4F75" w:rsidRPr="007E2AA7" w:rsidRDefault="00EC4F75" w:rsidP="00E844FC">
            <w:pPr>
              <w:jc w:val="center"/>
              <w:rPr>
                <w:rFonts w:ascii="Times New Roman" w:hAnsi="Times New Roman"/>
                <w:sz w:val="20"/>
              </w:rPr>
            </w:pPr>
            <w:r w:rsidRPr="007E2AA7">
              <w:rPr>
                <w:rFonts w:ascii="Times New Roman" w:hAnsi="Times New Roman"/>
                <w:sz w:val="20"/>
              </w:rPr>
              <w:t>If 1, go to end</w:t>
            </w:r>
          </w:p>
        </w:tc>
        <w:tc>
          <w:tcPr>
            <w:tcW w:w="5464" w:type="dxa"/>
            <w:tcBorders>
              <w:top w:val="single" w:sz="6" w:space="0" w:color="auto"/>
              <w:left w:val="single" w:sz="6" w:space="0" w:color="auto"/>
              <w:bottom w:val="single" w:sz="6" w:space="0" w:color="auto"/>
              <w:right w:val="single" w:sz="6" w:space="0" w:color="auto"/>
            </w:tcBorders>
          </w:tcPr>
          <w:p w:rsidR="00850411" w:rsidRPr="007E2AA7" w:rsidRDefault="00850411" w:rsidP="001D7E22">
            <w:pPr>
              <w:rPr>
                <w:rFonts w:ascii="Times New Roman" w:hAnsi="Times New Roman"/>
                <w:sz w:val="20"/>
              </w:rPr>
            </w:pPr>
            <w:r w:rsidRPr="007E2AA7">
              <w:rPr>
                <w:rFonts w:ascii="Times New Roman" w:hAnsi="Times New Roman"/>
                <w:sz w:val="20"/>
              </w:rPr>
              <w:t>Service Separation Date may be found in several locations such as certain Clinical Reminders (e.g., OEF/OIF Service info, PTSD Screen)</w:t>
            </w:r>
            <w:r w:rsidR="00BA331E" w:rsidRPr="007E2AA7">
              <w:rPr>
                <w:rFonts w:ascii="Times New Roman" w:hAnsi="Times New Roman"/>
                <w:sz w:val="20"/>
              </w:rPr>
              <w:t xml:space="preserve"> and</w:t>
            </w:r>
            <w:r w:rsidRPr="007E2AA7">
              <w:rPr>
                <w:rFonts w:ascii="Times New Roman" w:hAnsi="Times New Roman"/>
                <w:sz w:val="20"/>
              </w:rPr>
              <w:t xml:space="preserve"> demographics</w:t>
            </w:r>
            <w:r w:rsidR="00BA331E" w:rsidRPr="007E2AA7">
              <w:rPr>
                <w:rFonts w:ascii="Times New Roman" w:hAnsi="Times New Roman"/>
                <w:sz w:val="20"/>
              </w:rPr>
              <w:t>.</w:t>
            </w:r>
            <w:r w:rsidRPr="007E2AA7">
              <w:rPr>
                <w:rFonts w:ascii="Times New Roman" w:hAnsi="Times New Roman"/>
                <w:sz w:val="20"/>
              </w:rPr>
              <w:t xml:space="preserve">  Please refer to the most recent Service Separation Date when answering this question.</w:t>
            </w:r>
          </w:p>
          <w:p w:rsidR="00EC4F75" w:rsidRPr="007E2AA7" w:rsidRDefault="00EC4F75" w:rsidP="001D7E22">
            <w:pPr>
              <w:rPr>
                <w:rFonts w:ascii="Times New Roman" w:hAnsi="Times New Roman"/>
                <w:b/>
                <w:sz w:val="20"/>
              </w:rPr>
            </w:pPr>
            <w:r w:rsidRPr="007E2AA7">
              <w:rPr>
                <w:rFonts w:ascii="Times New Roman" w:hAnsi="Times New Roman"/>
                <w:sz w:val="20"/>
              </w:rPr>
              <w:t xml:space="preserve">The Comprehensive TBI Evaluation </w:t>
            </w:r>
            <w:r w:rsidR="005E5817" w:rsidRPr="007E2AA7">
              <w:rPr>
                <w:rFonts w:ascii="Times New Roman" w:hAnsi="Times New Roman"/>
                <w:sz w:val="20"/>
              </w:rPr>
              <w:t xml:space="preserve">(CTBIE) </w:t>
            </w:r>
            <w:r w:rsidR="00850411" w:rsidRPr="007E2AA7">
              <w:rPr>
                <w:rFonts w:ascii="Times New Roman" w:hAnsi="Times New Roman"/>
                <w:sz w:val="20"/>
              </w:rPr>
              <w:t xml:space="preserve">may be completed at any VAMC </w:t>
            </w:r>
            <w:r w:rsidR="005E5817" w:rsidRPr="007E2AA7">
              <w:rPr>
                <w:rFonts w:ascii="Times New Roman" w:hAnsi="Times New Roman"/>
                <w:sz w:val="20"/>
              </w:rPr>
              <w:t xml:space="preserve">or fee basis.  The CTBIE </w:t>
            </w:r>
            <w:r w:rsidRPr="007E2AA7">
              <w:rPr>
                <w:rFonts w:ascii="Times New Roman" w:hAnsi="Times New Roman"/>
                <w:sz w:val="20"/>
              </w:rPr>
              <w:t>should include</w:t>
            </w:r>
            <w:r w:rsidRPr="007E2AA7">
              <w:rPr>
                <w:rFonts w:ascii="Times New Roman" w:hAnsi="Times New Roman"/>
                <w:b/>
                <w:sz w:val="20"/>
              </w:rPr>
              <w:t xml:space="preserve"> </w:t>
            </w:r>
            <w:r w:rsidRPr="007E2AA7">
              <w:rPr>
                <w:rFonts w:ascii="Times New Roman" w:hAnsi="Times New Roman"/>
                <w:sz w:val="20"/>
              </w:rPr>
              <w:t xml:space="preserve">the origin or etiology of the patient’s injury, neurobehavioral symptom inventory (NSI), targeted physical exam, and a treatment plan.  </w:t>
            </w:r>
          </w:p>
          <w:p w:rsidR="00EC4F75" w:rsidRPr="007E2AA7" w:rsidRDefault="00EC4F75" w:rsidP="001D7E22">
            <w:pPr>
              <w:rPr>
                <w:rFonts w:ascii="Times New Roman" w:hAnsi="Times New Roman"/>
                <w:sz w:val="20"/>
              </w:rPr>
            </w:pPr>
            <w:r w:rsidRPr="007E2AA7">
              <w:rPr>
                <w:rFonts w:ascii="Times New Roman" w:hAnsi="Times New Roman"/>
                <w:sz w:val="20"/>
              </w:rPr>
              <w:t xml:space="preserve">The licensed independent medical provider (LIMP) performing the Comprehensive TBI Evaluation could be a physiatrist, neurologist, APN, or PA, or any other LIMP that has the competency and training to complete the evaluation.  </w:t>
            </w:r>
          </w:p>
          <w:p w:rsidR="00EC4F75" w:rsidRPr="007E2AA7" w:rsidRDefault="00EC4F75" w:rsidP="0040243F">
            <w:pPr>
              <w:rPr>
                <w:rFonts w:ascii="Times New Roman" w:hAnsi="Times New Roman"/>
                <w:sz w:val="20"/>
              </w:rPr>
            </w:pP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783361" w:rsidP="00E844FC">
            <w:pPr>
              <w:jc w:val="center"/>
              <w:rPr>
                <w:rFonts w:ascii="Times New Roman" w:hAnsi="Times New Roman"/>
                <w:sz w:val="22"/>
                <w:szCs w:val="22"/>
              </w:rPr>
            </w:pPr>
            <w:r w:rsidRPr="007E2AA7">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r w:rsidRPr="007E2AA7">
              <w:rPr>
                <w:rFonts w:ascii="Times New Roman" w:hAnsi="Times New Roman"/>
                <w:sz w:val="18"/>
                <w:szCs w:val="18"/>
              </w:rPr>
              <w:t>success2</w:t>
            </w:r>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+14 days), was the patient successfully notified of the Comprehensive TBI Evaluation appointment date?</w:t>
            </w:r>
          </w:p>
          <w:p w:rsidR="00EC4F75" w:rsidRPr="007E2AA7" w:rsidRDefault="00EC4F75" w:rsidP="00895BC2">
            <w:pPr>
              <w:rPr>
                <w:rFonts w:ascii="Times New Roman" w:hAnsi="Times New Roman"/>
                <w:sz w:val="22"/>
                <w:szCs w:val="22"/>
              </w:rPr>
            </w:pPr>
            <w:r w:rsidRPr="007E2AA7">
              <w:rPr>
                <w:rFonts w:ascii="Times New Roman" w:hAnsi="Times New Roman"/>
                <w:sz w:val="22"/>
                <w:szCs w:val="22"/>
              </w:rPr>
              <w:t>1. Yes</w:t>
            </w:r>
          </w:p>
          <w:p w:rsidR="00EC4F75" w:rsidRPr="007E2AA7" w:rsidRDefault="00EC4F75" w:rsidP="00895BC2">
            <w:pPr>
              <w:rPr>
                <w:rFonts w:ascii="Times New Roman" w:hAnsi="Times New Roman"/>
                <w:sz w:val="22"/>
                <w:szCs w:val="22"/>
              </w:rPr>
            </w:pPr>
            <w:r w:rsidRPr="007E2AA7">
              <w:rPr>
                <w:rFonts w:ascii="Times New Roman" w:hAnsi="Times New Roman"/>
                <w:sz w:val="22"/>
                <w:szCs w:val="22"/>
              </w:rPr>
              <w:t>2. No</w:t>
            </w:r>
          </w:p>
          <w:p w:rsidR="00EC4F75" w:rsidRPr="007E2AA7" w:rsidRDefault="00EC4F75">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20"/>
              </w:rPr>
            </w:pPr>
            <w:r w:rsidRPr="007E2AA7">
              <w:rPr>
                <w:rFonts w:ascii="Times New Roman" w:hAnsi="Times New Roman"/>
                <w:sz w:val="20"/>
              </w:rPr>
              <w:t>1,2</w:t>
            </w:r>
          </w:p>
          <w:p w:rsidR="00EC4F75" w:rsidRPr="007E2AA7" w:rsidRDefault="00EC4F75" w:rsidP="00E844FC">
            <w:pPr>
              <w:jc w:val="center"/>
              <w:rPr>
                <w:rFonts w:ascii="Times New Roman" w:hAnsi="Times New Roman"/>
                <w:sz w:val="20"/>
              </w:rPr>
            </w:pPr>
            <w:r w:rsidRPr="007E2AA7">
              <w:rPr>
                <w:rFonts w:ascii="Times New Roman" w:hAnsi="Times New Roman"/>
                <w:sz w:val="20"/>
              </w:rPr>
              <w:t>If 2, go to atempcon2</w:t>
            </w: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8D18FA">
            <w:pPr>
              <w:rPr>
                <w:rFonts w:ascii="Times New Roman" w:hAnsi="Times New Roman"/>
                <w:sz w:val="20"/>
              </w:rPr>
            </w:pPr>
            <w:r w:rsidRPr="007E2AA7">
              <w:rPr>
                <w:rFonts w:ascii="Times New Roman" w:hAnsi="Times New Roman"/>
                <w:sz w:val="20"/>
              </w:rPr>
              <w:t xml:space="preserve">In order to answer “1,” there must be medical record documentation that facility personnel successfully notified the patient during the specified timeframe regarding the CTBIE appointment. </w:t>
            </w:r>
          </w:p>
          <w:p w:rsidR="00EC4F75" w:rsidRPr="007E2AA7" w:rsidRDefault="00EC4F75" w:rsidP="008D18FA">
            <w:pPr>
              <w:rPr>
                <w:rFonts w:ascii="Times New Roman" w:hAnsi="Times New Roman"/>
                <w:b/>
                <w:sz w:val="20"/>
              </w:rPr>
            </w:pPr>
            <w:r w:rsidRPr="007E2AA7">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7E2AA7" w:rsidRDefault="00EC4F75" w:rsidP="008D18FA">
            <w:pPr>
              <w:rPr>
                <w:rFonts w:ascii="Times New Roman" w:hAnsi="Times New Roman"/>
                <w:sz w:val="20"/>
              </w:rPr>
            </w:pPr>
            <w:r w:rsidRPr="007E2AA7">
              <w:rPr>
                <w:rFonts w:ascii="Times New Roman" w:hAnsi="Times New Roman"/>
                <w:b/>
                <w:sz w:val="20"/>
              </w:rPr>
              <w:t>Examples:</w:t>
            </w:r>
            <w:r w:rsidRPr="007E2AA7">
              <w:rPr>
                <w:rFonts w:ascii="Times New Roman" w:hAnsi="Times New Roman"/>
                <w:sz w:val="20"/>
              </w:rPr>
              <w:t xml:space="preserve">  A clinic note or comment on consult documents, “Talked to patient via phone.  Notified appointment for further evaluation of his positive TBI screen is scheduled for 10/18/13.”  Select “1.”</w:t>
            </w:r>
          </w:p>
          <w:p w:rsidR="00EC4F75" w:rsidRPr="007E2AA7" w:rsidRDefault="00EC4F75" w:rsidP="008D18FA">
            <w:pPr>
              <w:rPr>
                <w:rFonts w:ascii="Times New Roman" w:hAnsi="Times New Roman"/>
                <w:sz w:val="20"/>
              </w:rPr>
            </w:pPr>
            <w:r w:rsidRPr="007E2AA7">
              <w:rPr>
                <w:rFonts w:ascii="Times New Roman" w:hAnsi="Times New Roman"/>
                <w:sz w:val="20"/>
              </w:rPr>
              <w:t>Comment on consult notes, “Patient called regarding letter he received to schedule TBI appointment.  Appointment scheduled for 10/23/13.”  Select “1”.</w:t>
            </w:r>
          </w:p>
          <w:p w:rsidR="00EC4F75" w:rsidRPr="007E2AA7" w:rsidRDefault="00EC4F75" w:rsidP="00895BC2">
            <w:pPr>
              <w:rPr>
                <w:rFonts w:ascii="Times New Roman" w:hAnsi="Times New Roman"/>
                <w:sz w:val="20"/>
              </w:rPr>
            </w:pPr>
            <w:r w:rsidRPr="007E2AA7">
              <w:rPr>
                <w:rFonts w:ascii="Times New Roman" w:hAnsi="Times New Roman"/>
                <w:sz w:val="20"/>
              </w:rPr>
              <w:t>If the patient was not successfully notified of the Comprehensive TBI Evaluation appointment date, select “2”.</w:t>
            </w:r>
          </w:p>
        </w:tc>
      </w:tr>
      <w:tr w:rsidR="00EC4F75"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7E2AA7" w:rsidRDefault="001267CC"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C4F75" w:rsidRPr="007E2AA7" w:rsidRDefault="00EC4F75" w:rsidP="00E844FC">
            <w:pPr>
              <w:jc w:val="center"/>
              <w:rPr>
                <w:rFonts w:ascii="Times New Roman" w:hAnsi="Times New Roman"/>
                <w:sz w:val="18"/>
                <w:szCs w:val="18"/>
              </w:rPr>
            </w:pPr>
            <w:proofErr w:type="spellStart"/>
            <w:r w:rsidRPr="007E2AA7">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7E2AA7" w:rsidRDefault="00EC4F75" w:rsidP="008D18FA">
            <w:pPr>
              <w:rPr>
                <w:rFonts w:ascii="Times New Roman" w:hAnsi="Times New Roman"/>
                <w:b/>
                <w:sz w:val="22"/>
                <w:szCs w:val="22"/>
              </w:rPr>
            </w:pPr>
            <w:r w:rsidRPr="007E2AA7">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EC4F75" w:rsidRPr="007E2AA7" w:rsidRDefault="00EC4F75" w:rsidP="000D2DA4">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EC4F75" w:rsidRPr="007E2AA7" w:rsidRDefault="00EC4F75" w:rsidP="000D2DA4">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7E2AA7" w:rsidTr="000D2DA4">
              <w:tc>
                <w:tcPr>
                  <w:tcW w:w="1929" w:type="dxa"/>
                </w:tcPr>
                <w:p w:rsidR="00EC4F75" w:rsidRPr="007E2AA7" w:rsidRDefault="00EC4F75" w:rsidP="000D2DA4">
                  <w:pPr>
                    <w:jc w:val="center"/>
                    <w:rPr>
                      <w:rFonts w:ascii="Times New Roman" w:hAnsi="Times New Roman"/>
                      <w:sz w:val="20"/>
                    </w:rPr>
                  </w:pPr>
                  <w:r w:rsidRPr="007E2AA7">
                    <w:rPr>
                      <w:rFonts w:ascii="Times New Roman" w:hAnsi="Times New Roman"/>
                      <w:sz w:val="20"/>
                    </w:rPr>
                    <w:t xml:space="preserve">&lt; = 14 days after or = </w:t>
                  </w:r>
                  <w:proofErr w:type="spellStart"/>
                  <w:r w:rsidRPr="007E2AA7">
                    <w:rPr>
                      <w:rFonts w:ascii="Times New Roman" w:hAnsi="Times New Roman"/>
                      <w:sz w:val="20"/>
                    </w:rPr>
                    <w:t>tbiscrdt</w:t>
                  </w:r>
                  <w:proofErr w:type="spellEnd"/>
                  <w:r w:rsidRPr="007E2AA7">
                    <w:rPr>
                      <w:rFonts w:ascii="Times New Roman" w:hAnsi="Times New Roman"/>
                      <w:sz w:val="20"/>
                    </w:rPr>
                    <w:t xml:space="preserve"> </w:t>
                  </w:r>
                </w:p>
              </w:tc>
            </w:tr>
          </w:tbl>
          <w:p w:rsidR="00EC4F75" w:rsidRPr="007E2AA7"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7E2AA7" w:rsidRDefault="00EC4F75" w:rsidP="000A05B2">
            <w:pPr>
              <w:rPr>
                <w:rFonts w:ascii="Times New Roman" w:hAnsi="Times New Roman"/>
                <w:b/>
                <w:sz w:val="20"/>
              </w:rPr>
            </w:pPr>
            <w:r w:rsidRPr="007E2AA7">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7E2AA7" w:rsidRDefault="00EC4F75" w:rsidP="000A05B2">
            <w:pPr>
              <w:rPr>
                <w:rFonts w:ascii="Times New Roman" w:hAnsi="Times New Roman"/>
                <w:sz w:val="20"/>
              </w:rPr>
            </w:pPr>
            <w:r w:rsidRPr="007E2AA7">
              <w:rPr>
                <w:rFonts w:ascii="Times New Roman" w:hAnsi="Times New Roman"/>
                <w:sz w:val="20"/>
              </w:rPr>
              <w:t xml:space="preserve">Enter the exact date.  The use of 01 to indicate missing month or day is not acceptable.  </w:t>
            </w:r>
          </w:p>
        </w:tc>
      </w:tr>
      <w:tr w:rsidR="00AB2447"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AB2447" w:rsidRPr="007E2AA7" w:rsidRDefault="00A278C4"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B2447" w:rsidRPr="007E2AA7" w:rsidRDefault="00A278C4" w:rsidP="00E844FC">
            <w:pPr>
              <w:jc w:val="center"/>
              <w:rPr>
                <w:rFonts w:ascii="Times New Roman" w:hAnsi="Times New Roman"/>
                <w:sz w:val="18"/>
                <w:szCs w:val="18"/>
              </w:rPr>
            </w:pPr>
            <w:proofErr w:type="spellStart"/>
            <w:r w:rsidRPr="007E2AA7">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7E2AA7" w:rsidRDefault="00A278C4" w:rsidP="00A278C4">
            <w:pPr>
              <w:rPr>
                <w:rFonts w:ascii="Times New Roman" w:hAnsi="Times New Roman"/>
                <w:sz w:val="22"/>
                <w:szCs w:val="22"/>
              </w:rPr>
            </w:pPr>
            <w:r w:rsidRPr="007E2AA7">
              <w:rPr>
                <w:rFonts w:ascii="Times New Roman" w:hAnsi="Times New Roman"/>
                <w:sz w:val="22"/>
                <w:szCs w:val="22"/>
              </w:rPr>
              <w:t xml:space="preserve">Following the most recent TBI screen date on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was there evidence in the medical record that the patient refused the Comprehensive TBI Evaluation?</w:t>
            </w:r>
          </w:p>
          <w:p w:rsidR="00A278C4" w:rsidRPr="007E2AA7" w:rsidRDefault="00A278C4" w:rsidP="00A278C4">
            <w:pPr>
              <w:rPr>
                <w:rFonts w:ascii="Times New Roman" w:hAnsi="Times New Roman"/>
                <w:sz w:val="22"/>
                <w:szCs w:val="22"/>
              </w:rPr>
            </w:pPr>
            <w:r w:rsidRPr="007E2AA7">
              <w:rPr>
                <w:rFonts w:ascii="Times New Roman" w:hAnsi="Times New Roman"/>
                <w:sz w:val="22"/>
                <w:szCs w:val="22"/>
              </w:rPr>
              <w:t>1. Yes</w:t>
            </w:r>
          </w:p>
          <w:p w:rsidR="00AB2447" w:rsidRPr="007E2AA7" w:rsidRDefault="00A278C4" w:rsidP="00A278C4">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AB2447" w:rsidRPr="007E2AA7" w:rsidRDefault="00A278C4" w:rsidP="000D2DA4">
            <w:pPr>
              <w:jc w:val="center"/>
              <w:rPr>
                <w:rFonts w:ascii="Times New Roman" w:hAnsi="Times New Roman"/>
                <w:sz w:val="20"/>
              </w:rPr>
            </w:pPr>
            <w:r w:rsidRPr="007E2AA7">
              <w:rPr>
                <w:rFonts w:ascii="Times New Roman" w:hAnsi="Times New Roman"/>
                <w:sz w:val="20"/>
              </w:rPr>
              <w:t>1,2</w:t>
            </w:r>
          </w:p>
          <w:p w:rsidR="00C840AA" w:rsidRPr="007E2AA7" w:rsidRDefault="00C840AA" w:rsidP="000D2DA4">
            <w:pPr>
              <w:jc w:val="center"/>
              <w:rPr>
                <w:rFonts w:ascii="Times New Roman" w:hAnsi="Times New Roman"/>
                <w:sz w:val="20"/>
              </w:rPr>
            </w:pPr>
            <w:r w:rsidRPr="007E2AA7">
              <w:rPr>
                <w:rFonts w:ascii="Times New Roman" w:hAnsi="Times New Roman"/>
                <w:sz w:val="20"/>
              </w:rPr>
              <w:t xml:space="preserve">If 2, go to </w:t>
            </w:r>
            <w:proofErr w:type="spellStart"/>
            <w:r w:rsidRPr="007E2AA7">
              <w:rPr>
                <w:rFonts w:ascii="Times New Roman" w:hAnsi="Times New Roman"/>
                <w:sz w:val="20"/>
              </w:rPr>
              <w:t>apptlatr</w:t>
            </w:r>
            <w:proofErr w:type="spellEnd"/>
          </w:p>
        </w:tc>
        <w:tc>
          <w:tcPr>
            <w:tcW w:w="5464" w:type="dxa"/>
            <w:tcBorders>
              <w:top w:val="single" w:sz="6" w:space="0" w:color="auto"/>
              <w:left w:val="single" w:sz="6" w:space="0" w:color="auto"/>
              <w:bottom w:val="single" w:sz="6" w:space="0" w:color="auto"/>
              <w:right w:val="single" w:sz="6" w:space="0" w:color="auto"/>
            </w:tcBorders>
          </w:tcPr>
          <w:p w:rsidR="00AB2447" w:rsidRPr="007E2AA7" w:rsidRDefault="00AB2447" w:rsidP="00AB2447">
            <w:pPr>
              <w:rPr>
                <w:rFonts w:ascii="Times New Roman" w:hAnsi="Times New Roman"/>
                <w:sz w:val="20"/>
              </w:rPr>
            </w:pPr>
            <w:r w:rsidRPr="007E2AA7">
              <w:rPr>
                <w:rFonts w:ascii="Times New Roman" w:hAnsi="Times New Roman"/>
                <w:sz w:val="20"/>
              </w:rPr>
              <w:t xml:space="preserve">In order to answer “1,” there must be documentation in the medical record by a staff member that the patient refused the Comprehensive TBI Evaluation.   </w:t>
            </w:r>
          </w:p>
          <w:p w:rsidR="00AB2447" w:rsidRPr="007E2AA7" w:rsidRDefault="00AB2447" w:rsidP="00AB2447">
            <w:pPr>
              <w:rPr>
                <w:rFonts w:ascii="Times New Roman" w:hAnsi="Times New Roman"/>
                <w:sz w:val="20"/>
              </w:rPr>
            </w:pPr>
            <w:r w:rsidRPr="007E2AA7">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p w:rsidR="00AB2447" w:rsidRPr="007E2AA7" w:rsidRDefault="00A278C4" w:rsidP="008D5C73">
            <w:pPr>
              <w:rPr>
                <w:rFonts w:ascii="Times New Roman" w:hAnsi="Times New Roman"/>
                <w:b/>
                <w:sz w:val="20"/>
              </w:rPr>
            </w:pPr>
            <w:r w:rsidRPr="007E2AA7">
              <w:rPr>
                <w:rFonts w:ascii="Times New Roman" w:hAnsi="Times New Roman"/>
                <w:sz w:val="20"/>
              </w:rPr>
              <w:t>Suggested data sources:  TBI consultation note</w:t>
            </w:r>
            <w:r w:rsidR="008D5C73" w:rsidRPr="007E2AA7">
              <w:rPr>
                <w:rFonts w:ascii="Times New Roman" w:hAnsi="Times New Roman"/>
                <w:sz w:val="20"/>
              </w:rPr>
              <w:t>,</w:t>
            </w:r>
            <w:r w:rsidRPr="007E2AA7">
              <w:rPr>
                <w:rFonts w:ascii="Times New Roman" w:hAnsi="Times New Roman"/>
                <w:sz w:val="20"/>
              </w:rPr>
              <w:t xml:space="preserve"> progress note</w:t>
            </w:r>
          </w:p>
        </w:tc>
      </w:tr>
      <w:tr w:rsidR="00A278C4"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A278C4" w:rsidRPr="007E2AA7" w:rsidRDefault="00A278C4"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278C4" w:rsidRPr="007E2AA7" w:rsidRDefault="00A278C4" w:rsidP="00E844FC">
            <w:pPr>
              <w:jc w:val="center"/>
              <w:rPr>
                <w:rFonts w:ascii="Times New Roman" w:hAnsi="Times New Roman"/>
                <w:sz w:val="18"/>
                <w:szCs w:val="18"/>
              </w:rPr>
            </w:pPr>
            <w:proofErr w:type="spellStart"/>
            <w:r w:rsidRPr="007E2AA7">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7E2AA7" w:rsidRDefault="00A278C4" w:rsidP="00A278C4">
            <w:pPr>
              <w:rPr>
                <w:rFonts w:ascii="Times New Roman" w:hAnsi="Times New Roman"/>
                <w:sz w:val="22"/>
                <w:szCs w:val="22"/>
              </w:rPr>
            </w:pPr>
            <w:r w:rsidRPr="007E2AA7">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A278C4" w:rsidRPr="007E2AA7" w:rsidRDefault="00A278C4" w:rsidP="001D7E22">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A278C4" w:rsidRPr="007E2AA7" w:rsidRDefault="00A278C4" w:rsidP="001D7E22">
            <w:pPr>
              <w:jc w:val="center"/>
              <w:rPr>
                <w:rFonts w:ascii="Times New Roman" w:hAnsi="Times New Roman"/>
                <w:b/>
                <w:sz w:val="20"/>
              </w:rPr>
            </w:pPr>
            <w:r w:rsidRPr="007E2AA7">
              <w:rPr>
                <w:rFonts w:ascii="Times New Roman" w:hAnsi="Times New Roman"/>
                <w:b/>
                <w:sz w:val="20"/>
              </w:rPr>
              <w:t xml:space="preserve">*If </w:t>
            </w:r>
            <w:proofErr w:type="spellStart"/>
            <w:r w:rsidRPr="007E2AA7">
              <w:rPr>
                <w:rFonts w:ascii="Times New Roman" w:hAnsi="Times New Roman"/>
                <w:b/>
                <w:sz w:val="20"/>
              </w:rPr>
              <w:t>refusevl</w:t>
            </w:r>
            <w:proofErr w:type="spellEnd"/>
            <w:r w:rsidRPr="007E2AA7">
              <w:rPr>
                <w:rFonts w:ascii="Times New Roman" w:hAnsi="Times New Roman"/>
                <w:b/>
                <w:sz w:val="20"/>
              </w:rPr>
              <w:t xml:space="preserve"> = 1, go </w:t>
            </w:r>
          </w:p>
          <w:p w:rsidR="00A278C4" w:rsidRPr="007E2AA7" w:rsidRDefault="00A278C4" w:rsidP="001D7E22">
            <w:pPr>
              <w:jc w:val="center"/>
              <w:rPr>
                <w:rFonts w:ascii="Times New Roman" w:hAnsi="Times New Roman"/>
                <w:b/>
                <w:sz w:val="20"/>
              </w:rPr>
            </w:pPr>
            <w:r w:rsidRPr="007E2AA7">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278C4" w:rsidRPr="007E2AA7" w:rsidTr="001D7E22">
              <w:tc>
                <w:tcPr>
                  <w:tcW w:w="1929" w:type="dxa"/>
                </w:tcPr>
                <w:p w:rsidR="00A278C4" w:rsidRPr="007E2AA7" w:rsidRDefault="00A278C4" w:rsidP="001D7E22">
                  <w:pPr>
                    <w:jc w:val="center"/>
                    <w:rPr>
                      <w:rFonts w:ascii="Times New Roman" w:hAnsi="Times New Roman"/>
                      <w:sz w:val="20"/>
                    </w:rPr>
                  </w:pPr>
                  <w:r w:rsidRPr="007E2AA7">
                    <w:rPr>
                      <w:rFonts w:ascii="Times New Roman" w:hAnsi="Times New Roman"/>
                      <w:sz w:val="20"/>
                    </w:rPr>
                    <w:t xml:space="preserve"> </w:t>
                  </w:r>
                  <w:r w:rsidR="00333761" w:rsidRPr="007E2AA7">
                    <w:rPr>
                      <w:rFonts w:ascii="Times New Roman" w:hAnsi="Times New Roman"/>
                      <w:sz w:val="20"/>
                    </w:rPr>
                    <w:t xml:space="preserve">&gt;= </w:t>
                  </w:r>
                  <w:proofErr w:type="spellStart"/>
                  <w:r w:rsidR="00333761" w:rsidRPr="007E2AA7">
                    <w:rPr>
                      <w:rFonts w:ascii="Times New Roman" w:hAnsi="Times New Roman"/>
                      <w:sz w:val="20"/>
                    </w:rPr>
                    <w:t>tbiscrdt</w:t>
                  </w:r>
                  <w:proofErr w:type="spellEnd"/>
                  <w:r w:rsidR="00333761" w:rsidRPr="007E2AA7">
                    <w:rPr>
                      <w:rFonts w:ascii="Times New Roman" w:hAnsi="Times New Roman"/>
                      <w:sz w:val="20"/>
                    </w:rPr>
                    <w:t xml:space="preserve"> and &lt;= </w:t>
                  </w:r>
                  <w:proofErr w:type="spellStart"/>
                  <w:r w:rsidR="00333761" w:rsidRPr="007E2AA7">
                    <w:rPr>
                      <w:rFonts w:ascii="Times New Roman" w:hAnsi="Times New Roman"/>
                      <w:sz w:val="20"/>
                    </w:rPr>
                    <w:t>pulldt</w:t>
                  </w:r>
                  <w:proofErr w:type="spellEnd"/>
                </w:p>
              </w:tc>
            </w:tr>
          </w:tbl>
          <w:p w:rsidR="00A278C4" w:rsidRPr="007E2AA7" w:rsidRDefault="00A278C4" w:rsidP="000D2DA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78C4" w:rsidRPr="007E2AA7" w:rsidRDefault="00A278C4" w:rsidP="00AB2447">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br w:type="page"/>
            </w:r>
            <w:r w:rsidRPr="007E2AA7">
              <w:rPr>
                <w:rFonts w:ascii="Times New Roman" w:hAnsi="Times New Roman"/>
                <w:sz w:val="22"/>
                <w:szCs w:val="22"/>
              </w:rPr>
              <w:t>1</w:t>
            </w:r>
            <w:r w:rsidR="00783361" w:rsidRPr="007E2AA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proofErr w:type="spellStart"/>
            <w:r w:rsidRPr="007E2AA7">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1D7E22">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+ 30 days), does the record document the patient requested an appointment greater than 30 days from the positive TBI screen date?</w:t>
            </w:r>
          </w:p>
          <w:p w:rsidR="00B013FD" w:rsidRPr="007E2AA7" w:rsidRDefault="00B013FD" w:rsidP="001D7E22">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1D7E22">
            <w:pPr>
              <w:rPr>
                <w:rFonts w:ascii="Times New Roman" w:hAnsi="Times New Roman"/>
                <w:sz w:val="22"/>
                <w:szCs w:val="22"/>
              </w:rPr>
            </w:pPr>
            <w:r w:rsidRPr="007E2AA7">
              <w:rPr>
                <w:rFonts w:ascii="Times New Roman" w:hAnsi="Times New Roman"/>
                <w:sz w:val="22"/>
                <w:szCs w:val="22"/>
              </w:rPr>
              <w:t>2.  No</w:t>
            </w:r>
          </w:p>
          <w:p w:rsidR="00B013FD" w:rsidRPr="007E2AA7" w:rsidRDefault="00B013FD" w:rsidP="00A278C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1D7E22">
            <w:pPr>
              <w:jc w:val="center"/>
              <w:rPr>
                <w:rFonts w:ascii="Times New Roman" w:hAnsi="Times New Roman"/>
                <w:sz w:val="20"/>
              </w:rPr>
            </w:pPr>
            <w:r w:rsidRPr="007E2AA7">
              <w:rPr>
                <w:rFonts w:ascii="Times New Roman" w:hAnsi="Times New Roman"/>
                <w:sz w:val="20"/>
              </w:rPr>
              <w:t>*1,2,</w:t>
            </w:r>
          </w:p>
          <w:p w:rsidR="008D5C73" w:rsidRPr="007E2AA7" w:rsidRDefault="008D5C73" w:rsidP="001D7E22">
            <w:pPr>
              <w:jc w:val="center"/>
              <w:rPr>
                <w:rFonts w:ascii="Times New Roman" w:hAnsi="Times New Roman"/>
                <w:b/>
                <w:sz w:val="20"/>
              </w:rPr>
            </w:pPr>
            <w:r w:rsidRPr="007E2AA7">
              <w:rPr>
                <w:rFonts w:ascii="Times New Roman" w:hAnsi="Times New Roman"/>
                <w:b/>
                <w:sz w:val="20"/>
              </w:rPr>
              <w:t>*If 1, go to end</w:t>
            </w:r>
          </w:p>
          <w:p w:rsidR="00B013FD" w:rsidRPr="007E2AA7" w:rsidRDefault="008D5C73" w:rsidP="001D7E22">
            <w:pPr>
              <w:jc w:val="center"/>
              <w:rPr>
                <w:rFonts w:ascii="Times New Roman" w:hAnsi="Times New Roman"/>
                <w:b/>
                <w:sz w:val="20"/>
              </w:rPr>
            </w:pPr>
            <w:r w:rsidRPr="007E2AA7">
              <w:rPr>
                <w:rFonts w:ascii="Times New Roman" w:hAnsi="Times New Roman"/>
                <w:b/>
                <w:sz w:val="20"/>
              </w:rPr>
              <w:t>I</w:t>
            </w:r>
            <w:r w:rsidR="00554A1A" w:rsidRPr="007E2AA7">
              <w:rPr>
                <w:rFonts w:ascii="Times New Roman" w:hAnsi="Times New Roman"/>
                <w:b/>
                <w:sz w:val="20"/>
              </w:rPr>
              <w:t xml:space="preserve">f 2 and com2eval = 1, </w:t>
            </w:r>
            <w:r w:rsidR="00B013FD" w:rsidRPr="007E2AA7">
              <w:rPr>
                <w:rFonts w:ascii="Times New Roman" w:hAnsi="Times New Roman"/>
                <w:b/>
                <w:sz w:val="20"/>
              </w:rPr>
              <w:t xml:space="preserve">go to </w:t>
            </w:r>
            <w:proofErr w:type="spellStart"/>
            <w:r w:rsidR="00B013FD" w:rsidRPr="007E2AA7">
              <w:rPr>
                <w:rFonts w:ascii="Times New Roman" w:hAnsi="Times New Roman"/>
                <w:b/>
                <w:sz w:val="20"/>
              </w:rPr>
              <w:t>schappt</w:t>
            </w:r>
            <w:proofErr w:type="spellEnd"/>
            <w:r w:rsidR="00554A1A" w:rsidRPr="007E2AA7">
              <w:rPr>
                <w:rFonts w:ascii="Times New Roman" w:hAnsi="Times New Roman"/>
                <w:b/>
                <w:sz w:val="20"/>
              </w:rPr>
              <w:t>; else if 2, go to atempcon2</w:t>
            </w:r>
          </w:p>
          <w:p w:rsidR="00B013FD" w:rsidRPr="007E2AA7" w:rsidRDefault="00B013FD" w:rsidP="001D7E22">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1D7E22">
            <w:pPr>
              <w:rPr>
                <w:rFonts w:ascii="Times New Roman" w:hAnsi="Times New Roman"/>
                <w:sz w:val="20"/>
              </w:rPr>
            </w:pPr>
            <w:r w:rsidRPr="007E2AA7">
              <w:rPr>
                <w:rFonts w:ascii="Times New Roman" w:hAnsi="Times New Roman"/>
                <w:sz w:val="20"/>
              </w:rPr>
              <w:t xml:space="preserve">If the facility attempted to schedule the appointment for the Comprehensive TBI Evaluation within 30 days of the positive TBI screen date and the patient requested an appointment greater than 30 days after the positive TBI screen, answer “1.” </w:t>
            </w:r>
          </w:p>
          <w:p w:rsidR="00B013FD" w:rsidRPr="007E2AA7" w:rsidRDefault="00B013FD" w:rsidP="00AB2447">
            <w:pP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r w:rsidRPr="007E2AA7">
              <w:rPr>
                <w:rFonts w:ascii="Times New Roman" w:hAnsi="Times New Roman"/>
                <w:sz w:val="18"/>
                <w:szCs w:val="18"/>
              </w:rPr>
              <w:t>atempcon2</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+14 days), does the record document the facility attempted to contact the patient regarding the Comprehensive TBI Evaluation appointment?</w:t>
            </w:r>
          </w:p>
          <w:p w:rsidR="00B013FD" w:rsidRPr="007E2AA7" w:rsidRDefault="00B013FD" w:rsidP="005E02B1">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A65140">
            <w:pPr>
              <w:rPr>
                <w:rFonts w:ascii="Times New Roman" w:hAnsi="Times New Roman"/>
                <w:b/>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1,2</w:t>
            </w:r>
          </w:p>
          <w:p w:rsidR="00B013FD" w:rsidRPr="007E2AA7" w:rsidRDefault="00B013FD" w:rsidP="00A65140">
            <w:pPr>
              <w:jc w:val="center"/>
              <w:rPr>
                <w:rFonts w:ascii="Times New Roman" w:hAnsi="Times New Roman"/>
                <w:sz w:val="20"/>
              </w:rPr>
            </w:pPr>
          </w:p>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If 2, go to </w:t>
            </w:r>
            <w:proofErr w:type="spellStart"/>
            <w:r w:rsidRPr="007E2AA7">
              <w:rPr>
                <w:rFonts w:ascii="Times New Roman" w:hAnsi="Times New Roman"/>
                <w:sz w:val="20"/>
              </w:rPr>
              <w:t>schappt</w:t>
            </w:r>
            <w:proofErr w:type="spellEnd"/>
          </w:p>
          <w:p w:rsidR="00B013FD" w:rsidRPr="007E2AA7" w:rsidRDefault="00B013FD" w:rsidP="00A65140">
            <w:pPr>
              <w:jc w:val="center"/>
              <w:rPr>
                <w:rFonts w:ascii="Times New Roman" w:hAnsi="Times New Roman"/>
                <w:sz w:val="20"/>
              </w:rPr>
            </w:pPr>
          </w:p>
          <w:p w:rsidR="00B013FD" w:rsidRPr="007E2AA7"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0"/>
              </w:rPr>
            </w:pPr>
            <w:r w:rsidRPr="007E2AA7">
              <w:rPr>
                <w:rFonts w:ascii="Times New Roman" w:hAnsi="Times New Roman"/>
                <w:sz w:val="20"/>
              </w:rPr>
              <w:t xml:space="preserve">In order to answer “1”, a contact attempt by telephone, secure messaging, and/or certified letter must be made on the date of or within 14 days after the positive TBI screen.  </w:t>
            </w:r>
          </w:p>
          <w:p w:rsidR="00B013FD" w:rsidRPr="007E2AA7" w:rsidRDefault="00B013FD" w:rsidP="00A65140">
            <w:pPr>
              <w:rPr>
                <w:rFonts w:ascii="Times New Roman" w:hAnsi="Times New Roman"/>
                <w:sz w:val="20"/>
              </w:rPr>
            </w:pPr>
            <w:r w:rsidRPr="007E2AA7">
              <w:rPr>
                <w:rFonts w:ascii="Times New Roman" w:hAnsi="Times New Roman"/>
                <w:sz w:val="20"/>
              </w:rPr>
              <w:t>If a contact attempt by telephone, secure messaging, or certified letter was not made on the date of or within 14 days after the positive TBI screen, answer “2.”</w:t>
            </w:r>
          </w:p>
          <w:p w:rsidR="00B013FD" w:rsidRPr="007E2AA7" w:rsidRDefault="00B013FD" w:rsidP="00A65140">
            <w:pPr>
              <w:rPr>
                <w:rFonts w:ascii="Times New Roman" w:hAnsi="Times New Roman"/>
                <w:sz w:val="20"/>
              </w:rPr>
            </w:pPr>
          </w:p>
          <w:p w:rsidR="00B013FD" w:rsidRPr="007E2AA7" w:rsidRDefault="00B013FD" w:rsidP="00A65140">
            <w:pP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proofErr w:type="spellStart"/>
            <w:r w:rsidRPr="007E2AA7">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+14 days), was one contact attempt made by certified letter?</w:t>
            </w:r>
          </w:p>
          <w:p w:rsidR="00B013FD" w:rsidRPr="007E2AA7" w:rsidRDefault="00B013FD" w:rsidP="005E02B1">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5E02B1">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1,2</w:t>
            </w:r>
          </w:p>
          <w:p w:rsidR="00B013FD" w:rsidRPr="007E2AA7" w:rsidRDefault="00B013FD">
            <w:pPr>
              <w:jc w:val="center"/>
              <w:rPr>
                <w:rFonts w:ascii="Times New Roman" w:hAnsi="Times New Roman"/>
                <w:sz w:val="20"/>
              </w:rPr>
            </w:pPr>
            <w:r w:rsidRPr="007E2AA7">
              <w:rPr>
                <w:rFonts w:ascii="Times New Roman" w:hAnsi="Times New Roman"/>
                <w:sz w:val="20"/>
              </w:rPr>
              <w:t xml:space="preserve">If 2, go to </w:t>
            </w:r>
            <w:proofErr w:type="spellStart"/>
            <w:r w:rsidRPr="007E2AA7">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0"/>
              </w:rPr>
            </w:pPr>
            <w:r w:rsidRPr="007E2AA7">
              <w:rPr>
                <w:rFonts w:ascii="Times New Roman" w:hAnsi="Times New Roman"/>
                <w:sz w:val="20"/>
              </w:rPr>
              <w:t>In order to answer “1”, an attempt to contact the patient regarding the CTBIE by certified letter must be documented during the specified timeframe.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proofErr w:type="spellStart"/>
            <w:r w:rsidRPr="007E2AA7">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65140">
              <w:tc>
                <w:tcPr>
                  <w:tcW w:w="1929" w:type="dxa"/>
                </w:tcPr>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&lt; = 14 days after or = </w:t>
                  </w:r>
                  <w:proofErr w:type="spellStart"/>
                  <w:r w:rsidRPr="007E2AA7">
                    <w:rPr>
                      <w:rFonts w:ascii="Times New Roman" w:hAnsi="Times New Roman"/>
                      <w:sz w:val="20"/>
                    </w:rPr>
                    <w:t>tbiscrdt</w:t>
                  </w:r>
                  <w:proofErr w:type="spellEnd"/>
                  <w:r w:rsidRPr="007E2AA7">
                    <w:rPr>
                      <w:rFonts w:ascii="Times New Roman" w:hAnsi="Times New Roman"/>
                      <w:sz w:val="20"/>
                    </w:rPr>
                    <w:t xml:space="preserve"> and &lt; = </w:t>
                  </w:r>
                  <w:proofErr w:type="spellStart"/>
                  <w:r w:rsidRPr="007E2AA7">
                    <w:rPr>
                      <w:rFonts w:ascii="Times New Roman" w:hAnsi="Times New Roman"/>
                      <w:sz w:val="20"/>
                    </w:rPr>
                    <w:t>pulldt</w:t>
                  </w:r>
                  <w:proofErr w:type="spellEnd"/>
                  <w:r w:rsidRPr="007E2AA7">
                    <w:rPr>
                      <w:rFonts w:ascii="Times New Roman" w:hAnsi="Times New Roman"/>
                      <w:sz w:val="20"/>
                    </w:rPr>
                    <w:t xml:space="preserve"> </w:t>
                  </w:r>
                </w:p>
              </w:tc>
            </w:tr>
          </w:tbl>
          <w:p w:rsidR="00B013FD" w:rsidRPr="007E2AA7"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7F13C0">
            <w:pPr>
              <w:jc w:val="center"/>
              <w:rPr>
                <w:rFonts w:ascii="Times New Roman" w:hAnsi="Times New Roman"/>
                <w:sz w:val="18"/>
                <w:szCs w:val="18"/>
              </w:rPr>
            </w:pPr>
            <w:r w:rsidRPr="007E2AA7">
              <w:rPr>
                <w:rFonts w:ascii="Times New Roman" w:hAnsi="Times New Roman"/>
                <w:sz w:val="18"/>
                <w:szCs w:val="18"/>
              </w:rPr>
              <w:t>atempt3</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0804B7">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+14 days), were at least three contact attempts made by telephone or secure messaging?</w:t>
            </w:r>
          </w:p>
          <w:p w:rsidR="00B013FD" w:rsidRPr="007E2AA7" w:rsidRDefault="00B013FD" w:rsidP="000804B7">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A65140">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0804B7">
            <w:pPr>
              <w:jc w:val="center"/>
              <w:rPr>
                <w:rFonts w:ascii="Times New Roman" w:hAnsi="Times New Roman"/>
                <w:sz w:val="20"/>
              </w:rPr>
            </w:pPr>
            <w:r w:rsidRPr="007E2AA7">
              <w:rPr>
                <w:rFonts w:ascii="Times New Roman" w:hAnsi="Times New Roman"/>
                <w:sz w:val="20"/>
              </w:rPr>
              <w:t>1,2</w:t>
            </w:r>
          </w:p>
          <w:p w:rsidR="00B013FD" w:rsidRPr="007E2AA7" w:rsidRDefault="00B013FD">
            <w:pPr>
              <w:jc w:val="center"/>
              <w:rPr>
                <w:rFonts w:ascii="Times New Roman" w:hAnsi="Times New Roman"/>
                <w:sz w:val="20"/>
              </w:rPr>
            </w:pPr>
            <w:r w:rsidRPr="007E2AA7">
              <w:rPr>
                <w:rFonts w:ascii="Times New Roman" w:hAnsi="Times New Roman"/>
                <w:sz w:val="20"/>
              </w:rPr>
              <w:t xml:space="preserve">If 2, go to </w:t>
            </w:r>
            <w:proofErr w:type="spellStart"/>
            <w:r w:rsidRPr="007E2AA7">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0804B7">
            <w:pPr>
              <w:rPr>
                <w:rFonts w:ascii="Times New Roman" w:hAnsi="Times New Roman"/>
                <w:sz w:val="20"/>
              </w:rPr>
            </w:pPr>
            <w:r w:rsidRPr="007E2AA7">
              <w:rPr>
                <w:rFonts w:ascii="Times New Roman" w:hAnsi="Times New Roman"/>
                <w:sz w:val="20"/>
              </w:rPr>
              <w:t>In order to answer “1”, at least three attempts to contact the patient regarding the CTBIE by telephone or secure messaging must be documented during the specified timeframe.</w:t>
            </w:r>
          </w:p>
          <w:p w:rsidR="00B013FD" w:rsidRPr="007E2AA7" w:rsidRDefault="00B013FD" w:rsidP="000804B7">
            <w:pPr>
              <w:rPr>
                <w:rFonts w:ascii="Times New Roman" w:hAnsi="Times New Roman"/>
                <w:sz w:val="20"/>
              </w:rPr>
            </w:pPr>
            <w:r w:rsidRPr="007E2AA7">
              <w:rPr>
                <w:rFonts w:ascii="Times New Roman" w:hAnsi="Times New Roman"/>
                <w:sz w:val="20"/>
              </w:rPr>
              <w:t>Contact attempts must be completed on different days of the week.  For example, contact attempts by phone were made on Monday, Tuesday, and Friday; count as 3 attempts.  Select “1”.</w:t>
            </w:r>
          </w:p>
          <w:p w:rsidR="00B013FD" w:rsidRPr="007E2AA7" w:rsidRDefault="00B013FD" w:rsidP="000804B7">
            <w:pPr>
              <w:rPr>
                <w:rFonts w:ascii="Times New Roman" w:hAnsi="Times New Roman"/>
                <w:sz w:val="20"/>
              </w:rPr>
            </w:pPr>
            <w:r w:rsidRPr="007E2AA7">
              <w:rPr>
                <w:rFonts w:ascii="Times New Roman" w:hAnsi="Times New Roman"/>
                <w:sz w:val="20"/>
              </w:rPr>
              <w:t>Contact attempts made by phone and secure messaging on Monday and phone on Friday, count as 2 attempts; select “2”.</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783361">
            <w:pPr>
              <w:jc w:val="center"/>
              <w:rPr>
                <w:rFonts w:ascii="Times New Roman" w:hAnsi="Times New Roman"/>
                <w:sz w:val="22"/>
                <w:szCs w:val="22"/>
              </w:rPr>
            </w:pPr>
            <w:r w:rsidRPr="007E2AA7">
              <w:rPr>
                <w:rFonts w:ascii="Times New Roman" w:hAnsi="Times New Roman"/>
                <w:sz w:val="22"/>
                <w:szCs w:val="22"/>
              </w:rPr>
              <w:t>1</w:t>
            </w:r>
            <w:r w:rsidR="00783361" w:rsidRPr="007E2AA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r w:rsidRPr="007E2AA7">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 xml:space="preserve">During the timeframe from (computer to display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to </w:t>
            </w:r>
            <w:proofErr w:type="spellStart"/>
            <w:r w:rsidRPr="007E2AA7">
              <w:rPr>
                <w:rFonts w:ascii="Times New Roman" w:hAnsi="Times New Roman"/>
                <w:sz w:val="22"/>
                <w:szCs w:val="22"/>
              </w:rPr>
              <w:t>tbiscrdt</w:t>
            </w:r>
            <w:proofErr w:type="spellEnd"/>
            <w:r w:rsidRPr="007E2AA7">
              <w:rPr>
                <w:rFonts w:ascii="Times New Roman" w:hAnsi="Times New Roman"/>
                <w:sz w:val="22"/>
                <w:szCs w:val="22"/>
              </w:rPr>
              <w:t xml:space="preserve"> +14 days), enter the date of the first telephone or secure messaging attempt to contact the patient regarding the Comprehensive TBI Evaluation appointment.</w:t>
            </w:r>
          </w:p>
          <w:p w:rsidR="00B013FD" w:rsidRPr="007E2AA7"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65140">
              <w:tc>
                <w:tcPr>
                  <w:tcW w:w="1929" w:type="dxa"/>
                </w:tcPr>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&lt; = 14 days after </w:t>
                  </w:r>
                </w:p>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or = </w:t>
                  </w:r>
                  <w:proofErr w:type="spellStart"/>
                  <w:r w:rsidRPr="007E2AA7">
                    <w:rPr>
                      <w:rFonts w:ascii="Times New Roman" w:hAnsi="Times New Roman"/>
                      <w:sz w:val="20"/>
                    </w:rPr>
                    <w:t>tbiscrdt</w:t>
                  </w:r>
                  <w:proofErr w:type="spellEnd"/>
                  <w:r w:rsidRPr="007E2AA7">
                    <w:rPr>
                      <w:rFonts w:ascii="Times New Roman" w:hAnsi="Times New Roman"/>
                      <w:sz w:val="20"/>
                    </w:rPr>
                    <w:t xml:space="preserve"> and </w:t>
                  </w:r>
                </w:p>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&lt; = </w:t>
                  </w:r>
                  <w:proofErr w:type="spellStart"/>
                  <w:r w:rsidRPr="007E2AA7">
                    <w:rPr>
                      <w:rFonts w:ascii="Times New Roman" w:hAnsi="Times New Roman"/>
                      <w:sz w:val="20"/>
                    </w:rPr>
                    <w:t>pulldt</w:t>
                  </w:r>
                  <w:proofErr w:type="spellEnd"/>
                  <w:r w:rsidRPr="007E2AA7">
                    <w:rPr>
                      <w:rFonts w:ascii="Times New Roman" w:hAnsi="Times New Roman"/>
                      <w:sz w:val="20"/>
                    </w:rPr>
                    <w:t xml:space="preserve"> </w:t>
                  </w:r>
                </w:p>
              </w:tc>
            </w:tr>
          </w:tbl>
          <w:p w:rsidR="00B013FD" w:rsidRPr="007E2AA7"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783361" w:rsidP="001267CC">
            <w:pPr>
              <w:jc w:val="center"/>
              <w:rPr>
                <w:rFonts w:ascii="Times New Roman" w:hAnsi="Times New Roman"/>
                <w:sz w:val="22"/>
                <w:szCs w:val="22"/>
              </w:rPr>
            </w:pPr>
            <w:r w:rsidRPr="007E2AA7">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r w:rsidRPr="007E2AA7">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Enter the date of the second telephone or secure messaging attempt to contact the patient regarding the Comprehensive TBI Evaluation appointment.</w:t>
            </w:r>
          </w:p>
          <w:p w:rsidR="00B013FD" w:rsidRPr="007E2AA7"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65140">
              <w:tc>
                <w:tcPr>
                  <w:tcW w:w="1929" w:type="dxa"/>
                </w:tcPr>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&gt; cont1dt and &lt; = 14 days after </w:t>
                  </w:r>
                </w:p>
                <w:p w:rsidR="00B013FD" w:rsidRPr="007E2AA7" w:rsidRDefault="00B013FD" w:rsidP="00A65140">
                  <w:pPr>
                    <w:jc w:val="center"/>
                    <w:rPr>
                      <w:rFonts w:ascii="Times New Roman" w:hAnsi="Times New Roman"/>
                      <w:sz w:val="20"/>
                    </w:rPr>
                  </w:pPr>
                  <w:proofErr w:type="spellStart"/>
                  <w:r w:rsidRPr="007E2AA7">
                    <w:rPr>
                      <w:rFonts w:ascii="Times New Roman" w:hAnsi="Times New Roman"/>
                      <w:sz w:val="20"/>
                    </w:rPr>
                    <w:t>tbiscrdt</w:t>
                  </w:r>
                  <w:proofErr w:type="spellEnd"/>
                  <w:r w:rsidRPr="007E2AA7">
                    <w:rPr>
                      <w:rFonts w:ascii="Times New Roman" w:hAnsi="Times New Roman"/>
                      <w:sz w:val="20"/>
                    </w:rPr>
                    <w:t xml:space="preserve"> </w:t>
                  </w:r>
                </w:p>
              </w:tc>
            </w:tr>
          </w:tbl>
          <w:p w:rsidR="00B013FD" w:rsidRPr="007E2AA7"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0804B7">
            <w:pPr>
              <w:rPr>
                <w:rFonts w:ascii="Times New Roman" w:hAnsi="Times New Roman"/>
                <w:sz w:val="20"/>
              </w:rPr>
            </w:pPr>
            <w:r w:rsidRPr="007E2AA7">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B013FD" w:rsidRPr="007E2AA7" w:rsidRDefault="00B013FD" w:rsidP="00A65140">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1267CC" w:rsidP="00633627">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18"/>
                <w:szCs w:val="18"/>
              </w:rPr>
            </w:pPr>
            <w:r w:rsidRPr="007E2AA7">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rPr>
                <w:rFonts w:ascii="Times New Roman" w:hAnsi="Times New Roman"/>
                <w:sz w:val="22"/>
                <w:szCs w:val="22"/>
              </w:rPr>
            </w:pPr>
            <w:r w:rsidRPr="007E2AA7">
              <w:rPr>
                <w:rFonts w:ascii="Times New Roman" w:hAnsi="Times New Roman"/>
                <w:sz w:val="22"/>
                <w:szCs w:val="22"/>
              </w:rPr>
              <w:t>Enter the date of the third telephone or secure messaging attempt to contact the patient regarding the Comprehensive TBI Evaluation appointment.</w:t>
            </w:r>
          </w:p>
          <w:p w:rsidR="00B013FD" w:rsidRPr="007E2AA7"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65140">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65140">
              <w:tc>
                <w:tcPr>
                  <w:tcW w:w="1929" w:type="dxa"/>
                </w:tcPr>
                <w:p w:rsidR="00B013FD" w:rsidRPr="007E2AA7" w:rsidRDefault="00B013FD" w:rsidP="00A65140">
                  <w:pPr>
                    <w:jc w:val="center"/>
                    <w:rPr>
                      <w:rFonts w:ascii="Times New Roman" w:hAnsi="Times New Roman"/>
                      <w:sz w:val="20"/>
                    </w:rPr>
                  </w:pPr>
                  <w:r w:rsidRPr="007E2AA7">
                    <w:rPr>
                      <w:rFonts w:ascii="Times New Roman" w:hAnsi="Times New Roman"/>
                      <w:sz w:val="20"/>
                    </w:rPr>
                    <w:t xml:space="preserve">&gt; cont2dt and &lt; = 14 days after </w:t>
                  </w:r>
                </w:p>
                <w:p w:rsidR="00B013FD" w:rsidRPr="007E2AA7" w:rsidRDefault="00B013FD" w:rsidP="00A65140">
                  <w:pPr>
                    <w:jc w:val="center"/>
                    <w:rPr>
                      <w:rFonts w:ascii="Times New Roman" w:hAnsi="Times New Roman"/>
                      <w:sz w:val="20"/>
                    </w:rPr>
                  </w:pPr>
                  <w:proofErr w:type="spellStart"/>
                  <w:r w:rsidRPr="007E2AA7">
                    <w:rPr>
                      <w:rFonts w:ascii="Times New Roman" w:hAnsi="Times New Roman"/>
                      <w:sz w:val="20"/>
                    </w:rPr>
                    <w:t>tbiscrdt</w:t>
                  </w:r>
                  <w:proofErr w:type="spellEnd"/>
                  <w:r w:rsidRPr="007E2AA7">
                    <w:rPr>
                      <w:rFonts w:ascii="Times New Roman" w:hAnsi="Times New Roman"/>
                      <w:sz w:val="20"/>
                    </w:rPr>
                    <w:t xml:space="preserve"> </w:t>
                  </w:r>
                </w:p>
              </w:tc>
            </w:tr>
          </w:tbl>
          <w:p w:rsidR="00B013FD" w:rsidRPr="007E2AA7"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8E0667">
            <w:pPr>
              <w:rPr>
                <w:rFonts w:ascii="Times New Roman" w:hAnsi="Times New Roman"/>
                <w:sz w:val="20"/>
              </w:rPr>
            </w:pPr>
            <w:r w:rsidRPr="007E2AA7">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B013FD" w:rsidRPr="007E2AA7" w:rsidRDefault="00B013FD" w:rsidP="00A65140">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582D34">
            <w:pPr>
              <w:jc w:val="center"/>
              <w:rPr>
                <w:rFonts w:ascii="Times New Roman" w:hAnsi="Times New Roman"/>
                <w:sz w:val="18"/>
                <w:szCs w:val="18"/>
              </w:rPr>
            </w:pPr>
            <w:proofErr w:type="spellStart"/>
            <w:r w:rsidRPr="007E2AA7">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CA704E">
            <w:pPr>
              <w:rPr>
                <w:rFonts w:ascii="Times New Roman" w:hAnsi="Times New Roman"/>
                <w:sz w:val="22"/>
                <w:szCs w:val="22"/>
              </w:rPr>
            </w:pPr>
            <w:r w:rsidRPr="007E2AA7">
              <w:rPr>
                <w:rFonts w:ascii="Times New Roman" w:hAnsi="Times New Roman"/>
                <w:sz w:val="22"/>
                <w:szCs w:val="22"/>
              </w:rPr>
              <w:t>Was an appointment for the Comprehensive TBI Evaluation scheduled during the 30 days after the positive TBI screen?</w:t>
            </w:r>
          </w:p>
          <w:p w:rsidR="00B013FD" w:rsidRPr="007E2AA7" w:rsidRDefault="00B013FD" w:rsidP="008E0667">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8E0667">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582D34">
            <w:pPr>
              <w:jc w:val="center"/>
              <w:rPr>
                <w:rFonts w:ascii="Times New Roman" w:hAnsi="Times New Roman"/>
                <w:sz w:val="20"/>
              </w:rPr>
            </w:pPr>
            <w:r w:rsidRPr="007E2AA7">
              <w:rPr>
                <w:rFonts w:ascii="Times New Roman" w:hAnsi="Times New Roman"/>
                <w:sz w:val="20"/>
              </w:rPr>
              <w:t>1,*2</w:t>
            </w:r>
          </w:p>
          <w:p w:rsidR="00B013FD" w:rsidRPr="007E2AA7" w:rsidRDefault="00B013FD" w:rsidP="00582D34">
            <w:pPr>
              <w:jc w:val="center"/>
              <w:rPr>
                <w:rFonts w:ascii="Times New Roman" w:hAnsi="Times New Roman"/>
                <w:b/>
                <w:sz w:val="20"/>
              </w:rPr>
            </w:pPr>
            <w:r w:rsidRPr="007E2AA7">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582D34">
            <w:pPr>
              <w:rPr>
                <w:rFonts w:ascii="Times New Roman" w:hAnsi="Times New Roman"/>
                <w:b/>
                <w:sz w:val="20"/>
              </w:rPr>
            </w:pPr>
            <w:r w:rsidRPr="007E2AA7">
              <w:rPr>
                <w:rFonts w:ascii="Times New Roman" w:hAnsi="Times New Roman"/>
                <w:b/>
                <w:sz w:val="20"/>
              </w:rPr>
              <w:t xml:space="preserve">The intent of the question is to determine if an initial appointment for the Comprehensive TBI Evaluation was scheduled during the 30 days after the positive TBI screen.  </w:t>
            </w:r>
          </w:p>
          <w:p w:rsidR="00B013FD" w:rsidRPr="007E2AA7" w:rsidRDefault="00B013FD" w:rsidP="00582D34">
            <w:pPr>
              <w:rPr>
                <w:rFonts w:ascii="Times New Roman" w:hAnsi="Times New Roman"/>
                <w:sz w:val="20"/>
              </w:rPr>
            </w:pPr>
            <w:r w:rsidRPr="007E2AA7">
              <w:rPr>
                <w:rFonts w:ascii="Times New Roman" w:hAnsi="Times New Roman"/>
                <w:sz w:val="20"/>
              </w:rPr>
              <w:t xml:space="preserve">If the initial appointment was scheduled greater than 30 days following the positive TBI screen, answer “no.”   </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proofErr w:type="spellStart"/>
            <w:r w:rsidRPr="007E2AA7">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CA704E">
            <w:pPr>
              <w:rPr>
                <w:rFonts w:ascii="Times New Roman" w:hAnsi="Times New Roman"/>
                <w:sz w:val="22"/>
                <w:szCs w:val="22"/>
              </w:rPr>
            </w:pPr>
            <w:r w:rsidRPr="007E2AA7">
              <w:rPr>
                <w:rFonts w:ascii="Times New Roman" w:hAnsi="Times New Roman"/>
                <w:sz w:val="22"/>
                <w:szCs w:val="22"/>
              </w:rPr>
              <w:t>Does the record document the patient was a no show for the Comprehensive TBI Evaluation appointment scheduled during the 30 days after the positive TBI screen?</w:t>
            </w:r>
          </w:p>
          <w:p w:rsidR="00B013FD" w:rsidRPr="007E2AA7" w:rsidRDefault="00B013FD" w:rsidP="008E0667">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8E0667">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6246C3">
            <w:pPr>
              <w:jc w:val="center"/>
              <w:rPr>
                <w:rFonts w:ascii="Times New Roman" w:hAnsi="Times New Roman"/>
                <w:sz w:val="20"/>
              </w:rPr>
            </w:pPr>
            <w:r w:rsidRPr="007E2AA7">
              <w:rPr>
                <w:rFonts w:ascii="Times New Roman" w:hAnsi="Times New Roman"/>
                <w:sz w:val="20"/>
              </w:rPr>
              <w:t>1,2</w:t>
            </w:r>
          </w:p>
          <w:p w:rsidR="00B013FD" w:rsidRPr="007E2AA7" w:rsidRDefault="00B013FD" w:rsidP="006246C3">
            <w:pPr>
              <w:jc w:val="center"/>
              <w:rPr>
                <w:rFonts w:ascii="Times New Roman" w:hAnsi="Times New Roman"/>
                <w:sz w:val="20"/>
              </w:rPr>
            </w:pPr>
            <w:r w:rsidRPr="007E2AA7">
              <w:rPr>
                <w:rFonts w:ascii="Times New Roman" w:hAnsi="Times New Roman"/>
                <w:sz w:val="20"/>
              </w:rPr>
              <w:t xml:space="preserve">If 1, go to </w:t>
            </w:r>
            <w:proofErr w:type="spellStart"/>
            <w:r w:rsidRPr="007E2AA7">
              <w:rPr>
                <w:rFonts w:ascii="Times New Roman" w:hAnsi="Times New Roman"/>
                <w:sz w:val="20"/>
              </w:rPr>
              <w:t>noapptdt</w:t>
            </w:r>
            <w:proofErr w:type="spellEnd"/>
          </w:p>
          <w:p w:rsidR="00B013FD" w:rsidRPr="007E2AA7" w:rsidRDefault="00B013FD"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6246C3">
            <w:pPr>
              <w:rPr>
                <w:rFonts w:ascii="Times New Roman" w:hAnsi="Times New Roman"/>
                <w:b/>
                <w:sz w:val="20"/>
              </w:rPr>
            </w:pPr>
            <w:r w:rsidRPr="007E2AA7">
              <w:rPr>
                <w:rFonts w:ascii="Times New Roman" w:hAnsi="Times New Roman"/>
                <w:b/>
                <w:sz w:val="20"/>
              </w:rPr>
              <w:t>The intent of the question applies to two possible scenarios:</w:t>
            </w:r>
          </w:p>
          <w:p w:rsidR="00B013FD" w:rsidRPr="007E2AA7" w:rsidRDefault="00B013FD" w:rsidP="006246C3">
            <w:pPr>
              <w:rPr>
                <w:rFonts w:ascii="Times New Roman" w:hAnsi="Times New Roman"/>
                <w:b/>
                <w:sz w:val="20"/>
              </w:rPr>
            </w:pPr>
            <w:r w:rsidRPr="007E2AA7">
              <w:rPr>
                <w:rFonts w:ascii="Times New Roman" w:hAnsi="Times New Roman"/>
                <w:b/>
                <w:sz w:val="20"/>
              </w:rPr>
              <w:t xml:space="preserve">1)  The Comprehensive TBI Evaluation </w:t>
            </w:r>
            <w:r w:rsidRPr="007E2AA7">
              <w:rPr>
                <w:rFonts w:ascii="Times New Roman" w:hAnsi="Times New Roman"/>
                <w:b/>
                <w:sz w:val="20"/>
                <w:u w:val="single"/>
              </w:rPr>
              <w:t>was completed greater than 30 days after the positive TBI screen and there is documentation that the patient did not show for the scheduled appointment during the 30 days after the positive TBI screen</w:t>
            </w:r>
            <w:r w:rsidRPr="007E2AA7">
              <w:rPr>
                <w:rFonts w:ascii="Times New Roman" w:hAnsi="Times New Roman"/>
                <w:b/>
                <w:sz w:val="20"/>
              </w:rPr>
              <w:t>, or</w:t>
            </w:r>
          </w:p>
          <w:p w:rsidR="00B013FD" w:rsidRPr="007E2AA7" w:rsidRDefault="00B013FD" w:rsidP="006246C3">
            <w:pPr>
              <w:rPr>
                <w:rFonts w:ascii="Times New Roman" w:hAnsi="Times New Roman"/>
                <w:b/>
                <w:sz w:val="20"/>
              </w:rPr>
            </w:pPr>
            <w:r w:rsidRPr="007E2AA7">
              <w:rPr>
                <w:rFonts w:ascii="Times New Roman" w:hAnsi="Times New Roman"/>
                <w:b/>
                <w:sz w:val="20"/>
              </w:rPr>
              <w:t xml:space="preserve">2)  The Comprehensive TBI Evaluation was </w:t>
            </w:r>
            <w:r w:rsidRPr="007E2AA7">
              <w:rPr>
                <w:rFonts w:ascii="Times New Roman" w:hAnsi="Times New Roman"/>
                <w:b/>
                <w:sz w:val="20"/>
                <w:u w:val="single"/>
              </w:rPr>
              <w:t>NOT</w:t>
            </w:r>
            <w:r w:rsidRPr="007E2AA7">
              <w:rPr>
                <w:rFonts w:ascii="Times New Roman" w:hAnsi="Times New Roman"/>
                <w:b/>
                <w:sz w:val="20"/>
              </w:rPr>
              <w:t xml:space="preserve"> completed at </w:t>
            </w:r>
            <w:proofErr w:type="spellStart"/>
            <w:r w:rsidRPr="007E2AA7">
              <w:rPr>
                <w:rFonts w:ascii="Times New Roman" w:hAnsi="Times New Roman"/>
                <w:b/>
                <w:sz w:val="20"/>
              </w:rPr>
              <w:t>anytime</w:t>
            </w:r>
            <w:proofErr w:type="spellEnd"/>
            <w:r w:rsidRPr="007E2AA7">
              <w:rPr>
                <w:rFonts w:ascii="Times New Roman" w:hAnsi="Times New Roman"/>
                <w:b/>
                <w:sz w:val="20"/>
              </w:rPr>
              <w:t xml:space="preserve"> after the positive TBI screen and there is documentation the patient did not show for a scheduled appointment</w:t>
            </w:r>
            <w:r w:rsidRPr="007E2AA7">
              <w:rPr>
                <w:rFonts w:ascii="Times New Roman" w:hAnsi="Times New Roman"/>
                <w:b/>
                <w:sz w:val="20"/>
                <w:u w:val="single"/>
              </w:rPr>
              <w:t xml:space="preserve"> during the 30 days after the positive TBI screen</w:t>
            </w:r>
            <w:r w:rsidRPr="007E2AA7">
              <w:rPr>
                <w:rFonts w:ascii="Times New Roman" w:hAnsi="Times New Roman"/>
                <w:b/>
                <w:sz w:val="20"/>
              </w:rPr>
              <w:t xml:space="preserve">,  </w:t>
            </w:r>
          </w:p>
          <w:p w:rsidR="00B013FD" w:rsidRPr="007E2AA7" w:rsidRDefault="00B013FD" w:rsidP="00E844FC">
            <w:pP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proofErr w:type="spellStart"/>
            <w:r w:rsidRPr="007E2AA7">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6246C3">
            <w:pPr>
              <w:rPr>
                <w:rFonts w:ascii="Times New Roman" w:hAnsi="Times New Roman"/>
                <w:sz w:val="22"/>
                <w:szCs w:val="22"/>
              </w:rPr>
            </w:pPr>
            <w:r w:rsidRPr="007E2AA7">
              <w:rPr>
                <w:rFonts w:ascii="Times New Roman" w:hAnsi="Times New Roman"/>
                <w:sz w:val="22"/>
                <w:szCs w:val="22"/>
              </w:rPr>
              <w:t xml:space="preserve">Does the record document the patient cancelled the Comprehensive TBI Evaluation appointment scheduled during the 30 days after the positive TBI screen? </w:t>
            </w:r>
          </w:p>
          <w:p w:rsidR="00B013FD" w:rsidRPr="007E2AA7" w:rsidRDefault="00B013FD" w:rsidP="006246C3">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6246C3">
            <w:pPr>
              <w:rPr>
                <w:rFonts w:ascii="Times New Roman" w:hAnsi="Times New Roman"/>
                <w:sz w:val="22"/>
                <w:szCs w:val="22"/>
              </w:rPr>
            </w:pPr>
            <w:r w:rsidRPr="007E2AA7">
              <w:rPr>
                <w:rFonts w:ascii="Times New Roman" w:hAnsi="Times New Roman"/>
                <w:sz w:val="22"/>
                <w:szCs w:val="22"/>
              </w:rPr>
              <w:t>2.  No</w:t>
            </w:r>
          </w:p>
          <w:p w:rsidR="00B013FD" w:rsidRPr="007E2AA7" w:rsidRDefault="00B013FD"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20"/>
              </w:rPr>
            </w:pPr>
            <w:r w:rsidRPr="007E2AA7">
              <w:rPr>
                <w:rFonts w:ascii="Times New Roman" w:hAnsi="Times New Roman"/>
                <w:sz w:val="20"/>
              </w:rPr>
              <w:t>1,*2</w:t>
            </w:r>
          </w:p>
          <w:p w:rsidR="00B013FD" w:rsidRPr="007E2AA7" w:rsidRDefault="00B013FD" w:rsidP="00424BD9">
            <w:pPr>
              <w:jc w:val="center"/>
              <w:rPr>
                <w:rFonts w:ascii="Times New Roman" w:hAnsi="Times New Roman"/>
                <w:b/>
                <w:sz w:val="20"/>
              </w:rPr>
            </w:pPr>
            <w:r w:rsidRPr="007E2AA7">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6246C3">
            <w:pPr>
              <w:rPr>
                <w:rFonts w:ascii="Times New Roman" w:hAnsi="Times New Roman"/>
                <w:b/>
                <w:sz w:val="20"/>
              </w:rPr>
            </w:pPr>
            <w:r w:rsidRPr="007E2AA7">
              <w:rPr>
                <w:rFonts w:ascii="Times New Roman" w:hAnsi="Times New Roman"/>
                <w:b/>
                <w:sz w:val="20"/>
              </w:rPr>
              <w:t>The intent of the question applies to two possible scenarios:</w:t>
            </w:r>
          </w:p>
          <w:p w:rsidR="00B013FD" w:rsidRPr="007E2AA7" w:rsidRDefault="00B013FD" w:rsidP="006246C3">
            <w:pPr>
              <w:rPr>
                <w:rFonts w:ascii="Times New Roman" w:hAnsi="Times New Roman"/>
                <w:b/>
                <w:sz w:val="20"/>
              </w:rPr>
            </w:pPr>
            <w:r w:rsidRPr="007E2AA7">
              <w:rPr>
                <w:rFonts w:ascii="Times New Roman" w:hAnsi="Times New Roman"/>
                <w:b/>
                <w:sz w:val="20"/>
              </w:rPr>
              <w:t xml:space="preserve">1)  The Comprehensive TBI Evaluation </w:t>
            </w:r>
            <w:r w:rsidRPr="007E2AA7">
              <w:rPr>
                <w:rFonts w:ascii="Times New Roman" w:hAnsi="Times New Roman"/>
                <w:b/>
                <w:sz w:val="20"/>
                <w:u w:val="single"/>
              </w:rPr>
              <w:t>was completed greater than 30 days after the positive TBI screen and there is documentation that the patient cancelled the scheduled appointment during the 30 days after the positive TBI screen</w:t>
            </w:r>
            <w:r w:rsidRPr="007E2AA7">
              <w:rPr>
                <w:rFonts w:ascii="Times New Roman" w:hAnsi="Times New Roman"/>
                <w:b/>
                <w:sz w:val="20"/>
              </w:rPr>
              <w:t>, or</w:t>
            </w:r>
          </w:p>
          <w:p w:rsidR="00B013FD" w:rsidRPr="007E2AA7" w:rsidRDefault="00B013FD" w:rsidP="006246C3">
            <w:pPr>
              <w:rPr>
                <w:rFonts w:ascii="Times New Roman" w:hAnsi="Times New Roman"/>
                <w:b/>
                <w:sz w:val="20"/>
              </w:rPr>
            </w:pPr>
            <w:r w:rsidRPr="007E2AA7">
              <w:rPr>
                <w:rFonts w:ascii="Times New Roman" w:hAnsi="Times New Roman"/>
                <w:b/>
                <w:sz w:val="20"/>
              </w:rPr>
              <w:t xml:space="preserve">2)  The Comprehensive TBI Evaluation was </w:t>
            </w:r>
            <w:r w:rsidRPr="007E2AA7">
              <w:rPr>
                <w:rFonts w:ascii="Times New Roman" w:hAnsi="Times New Roman"/>
                <w:b/>
                <w:sz w:val="20"/>
                <w:u w:val="single"/>
              </w:rPr>
              <w:t>NOT</w:t>
            </w:r>
            <w:r w:rsidRPr="007E2AA7">
              <w:rPr>
                <w:rFonts w:ascii="Times New Roman" w:hAnsi="Times New Roman"/>
                <w:b/>
                <w:sz w:val="20"/>
              </w:rPr>
              <w:t xml:space="preserve"> completed at </w:t>
            </w:r>
            <w:proofErr w:type="spellStart"/>
            <w:r w:rsidRPr="007E2AA7">
              <w:rPr>
                <w:rFonts w:ascii="Times New Roman" w:hAnsi="Times New Roman"/>
                <w:b/>
                <w:sz w:val="20"/>
              </w:rPr>
              <w:t>anytime</w:t>
            </w:r>
            <w:proofErr w:type="spellEnd"/>
            <w:r w:rsidRPr="007E2AA7">
              <w:rPr>
                <w:rFonts w:ascii="Times New Roman" w:hAnsi="Times New Roman"/>
                <w:b/>
                <w:sz w:val="20"/>
              </w:rPr>
              <w:t xml:space="preserve"> after the positive TBI screen and there is documentation the patient cancelled the scheduled appointment</w:t>
            </w:r>
            <w:r w:rsidRPr="007E2AA7">
              <w:rPr>
                <w:rFonts w:ascii="Times New Roman" w:hAnsi="Times New Roman"/>
                <w:b/>
                <w:sz w:val="20"/>
                <w:u w:val="single"/>
              </w:rPr>
              <w:t xml:space="preserve"> during the 30 days after the positive TBI screen</w:t>
            </w:r>
            <w:r w:rsidRPr="007E2AA7">
              <w:rPr>
                <w:rFonts w:ascii="Times New Roman" w:hAnsi="Times New Roman"/>
                <w:b/>
                <w:sz w:val="20"/>
              </w:rPr>
              <w:t xml:space="preserve">, </w:t>
            </w:r>
          </w:p>
          <w:p w:rsidR="00B013FD" w:rsidRPr="007E2AA7" w:rsidRDefault="00B013FD" w:rsidP="00E844FC">
            <w:pP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582D34">
            <w:pPr>
              <w:jc w:val="center"/>
              <w:rPr>
                <w:rFonts w:ascii="Times New Roman" w:hAnsi="Times New Roman"/>
                <w:sz w:val="18"/>
                <w:szCs w:val="18"/>
              </w:rPr>
            </w:pPr>
            <w:proofErr w:type="spellStart"/>
            <w:r w:rsidRPr="007E2AA7">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6246C3">
            <w:pPr>
              <w:rPr>
                <w:rFonts w:ascii="Times New Roman" w:hAnsi="Times New Roman"/>
                <w:sz w:val="22"/>
                <w:szCs w:val="22"/>
              </w:rPr>
            </w:pPr>
            <w:r w:rsidRPr="007E2AA7">
              <w:rPr>
                <w:rFonts w:ascii="Times New Roman" w:hAnsi="Times New Roman"/>
                <w:sz w:val="22"/>
                <w:szCs w:val="22"/>
              </w:rPr>
              <w:t>Enter the date the patient was a no show or cancelled the initial Comprehensive TBI Evaluation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582D34">
              <w:tc>
                <w:tcPr>
                  <w:tcW w:w="1929" w:type="dxa"/>
                </w:tcPr>
                <w:p w:rsidR="00B013FD" w:rsidRPr="007E2AA7" w:rsidRDefault="00B013FD" w:rsidP="00582D34">
                  <w:pPr>
                    <w:jc w:val="center"/>
                    <w:rPr>
                      <w:rFonts w:ascii="Times New Roman" w:hAnsi="Times New Roman"/>
                      <w:sz w:val="20"/>
                    </w:rPr>
                  </w:pPr>
                  <w:r w:rsidRPr="007E2AA7">
                    <w:rPr>
                      <w:rFonts w:ascii="Times New Roman" w:hAnsi="Times New Roman"/>
                      <w:sz w:val="20"/>
                    </w:rPr>
                    <w:t xml:space="preserve">&lt; = 30 days after  </w:t>
                  </w:r>
                  <w:proofErr w:type="spellStart"/>
                  <w:r w:rsidRPr="007E2AA7">
                    <w:rPr>
                      <w:rFonts w:ascii="Times New Roman" w:hAnsi="Times New Roman"/>
                      <w:sz w:val="20"/>
                    </w:rPr>
                    <w:t>tbiscrdt</w:t>
                  </w:r>
                  <w:proofErr w:type="spellEnd"/>
                  <w:r w:rsidRPr="007E2AA7">
                    <w:rPr>
                      <w:rFonts w:ascii="Times New Roman" w:hAnsi="Times New Roman"/>
                      <w:sz w:val="20"/>
                    </w:rPr>
                    <w:t xml:space="preserve"> and &lt;= </w:t>
                  </w:r>
                  <w:proofErr w:type="spellStart"/>
                  <w:r w:rsidRPr="007E2AA7">
                    <w:rPr>
                      <w:rFonts w:ascii="Times New Roman" w:hAnsi="Times New Roman"/>
                      <w:sz w:val="20"/>
                    </w:rPr>
                    <w:t>pulldt</w:t>
                  </w:r>
                  <w:proofErr w:type="spellEnd"/>
                  <w:r w:rsidRPr="007E2AA7">
                    <w:rPr>
                      <w:rFonts w:ascii="Times New Roman" w:hAnsi="Times New Roman"/>
                      <w:sz w:val="20"/>
                    </w:rPr>
                    <w:t xml:space="preserve"> </w:t>
                  </w:r>
                </w:p>
              </w:tc>
            </w:tr>
          </w:tbl>
          <w:p w:rsidR="00B013FD" w:rsidRPr="007E2AA7"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r w:rsidRPr="007E2AA7">
              <w:rPr>
                <w:rFonts w:ascii="Times New Roman" w:hAnsi="Times New Roman"/>
                <w:sz w:val="18"/>
                <w:szCs w:val="18"/>
              </w:rPr>
              <w:t>reschevl2</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2"/>
                <w:szCs w:val="22"/>
              </w:rPr>
            </w:pPr>
            <w:r w:rsidRPr="007E2AA7">
              <w:rPr>
                <w:rFonts w:ascii="Times New Roman" w:hAnsi="Times New Roman"/>
                <w:sz w:val="22"/>
                <w:szCs w:val="22"/>
              </w:rPr>
              <w:t xml:space="preserve">On the date of or within 14 days after the patient was a no show or cancelled the initial Comprehensive TBI Evaluation appointment, does the record document that the facility </w:t>
            </w:r>
            <w:r w:rsidRPr="007E2AA7">
              <w:rPr>
                <w:rFonts w:ascii="Times New Roman" w:hAnsi="Times New Roman"/>
                <w:sz w:val="22"/>
                <w:szCs w:val="22"/>
                <w:u w:val="single"/>
              </w:rPr>
              <w:t>successfully contacted the patient to reschedule the Comprehensive TBI Evaluation</w:t>
            </w:r>
            <w:r w:rsidRPr="007E2AA7">
              <w:rPr>
                <w:rFonts w:ascii="Times New Roman" w:hAnsi="Times New Roman"/>
                <w:sz w:val="22"/>
                <w:szCs w:val="22"/>
              </w:rPr>
              <w:t>?</w:t>
            </w:r>
          </w:p>
          <w:p w:rsidR="00B013FD" w:rsidRPr="007E2AA7" w:rsidRDefault="00B013FD" w:rsidP="00E844FC">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E844FC">
            <w:pPr>
              <w:rPr>
                <w:rFonts w:ascii="Times New Roman" w:hAnsi="Times New Roman"/>
                <w:sz w:val="22"/>
                <w:szCs w:val="22"/>
              </w:rPr>
            </w:pPr>
            <w:r w:rsidRPr="007E2AA7">
              <w:rPr>
                <w:rFonts w:ascii="Times New Roman" w:hAnsi="Times New Roman"/>
                <w:sz w:val="22"/>
                <w:szCs w:val="22"/>
              </w:rPr>
              <w:t>2.  No</w:t>
            </w:r>
          </w:p>
          <w:p w:rsidR="00B013FD" w:rsidRPr="007E2AA7" w:rsidRDefault="00B013FD" w:rsidP="00E844FC">
            <w:pPr>
              <w:rPr>
                <w:rFonts w:ascii="Times New Roman" w:hAnsi="Times New Roman"/>
                <w:sz w:val="22"/>
                <w:szCs w:val="22"/>
              </w:rPr>
            </w:pPr>
            <w:r w:rsidRPr="007E2AA7">
              <w:rPr>
                <w:rFonts w:ascii="Times New Roman" w:hAnsi="Times New Roman"/>
                <w:sz w:val="22"/>
                <w:szCs w:val="22"/>
              </w:rPr>
              <w:t>98. Patient refused to reschedule the CTBIE</w:t>
            </w:r>
          </w:p>
          <w:p w:rsidR="00B013FD" w:rsidRPr="007E2AA7" w:rsidRDefault="00B013F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20"/>
              </w:rPr>
            </w:pPr>
            <w:r w:rsidRPr="007E2AA7">
              <w:rPr>
                <w:rFonts w:ascii="Times New Roman" w:hAnsi="Times New Roman"/>
                <w:sz w:val="20"/>
              </w:rPr>
              <w:t>1,2,98</w:t>
            </w:r>
          </w:p>
          <w:p w:rsidR="00B013FD" w:rsidRPr="007E2AA7" w:rsidRDefault="00B013FD" w:rsidP="00E844FC">
            <w:pPr>
              <w:jc w:val="center"/>
              <w:rPr>
                <w:rFonts w:ascii="Times New Roman" w:hAnsi="Times New Roman"/>
                <w:b/>
                <w:sz w:val="20"/>
              </w:rPr>
            </w:pPr>
            <w:r w:rsidRPr="007E2AA7">
              <w:rPr>
                <w:rFonts w:ascii="Times New Roman" w:hAnsi="Times New Roman"/>
                <w:b/>
                <w:sz w:val="20"/>
              </w:rPr>
              <w:t>If 2, go to trycont2</w:t>
            </w:r>
          </w:p>
          <w:p w:rsidR="00B013FD" w:rsidRPr="007E2AA7" w:rsidRDefault="00B013F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0"/>
              </w:rPr>
            </w:pPr>
            <w:r w:rsidRPr="007E2AA7">
              <w:rPr>
                <w:rFonts w:ascii="Times New Roman" w:hAnsi="Times New Roman"/>
                <w:sz w:val="20"/>
              </w:rPr>
              <w:t xml:space="preserve">The intent of this question is to determine if the facility contacted the patient to reschedule the Comprehensive TBI Evaluation appointment following the patient’s no show OR following patient cancellation of the Comprehensive TBI Evaluation appointment. </w:t>
            </w:r>
          </w:p>
          <w:p w:rsidR="00B013FD" w:rsidRPr="007E2AA7" w:rsidRDefault="00B013FD" w:rsidP="00403346">
            <w:pPr>
              <w:rPr>
                <w:rFonts w:ascii="Times New Roman" w:hAnsi="Times New Roman"/>
                <w:b/>
                <w:sz w:val="20"/>
              </w:rPr>
            </w:pPr>
            <w:r w:rsidRPr="007E2AA7">
              <w:rPr>
                <w:rFonts w:ascii="Times New Roman" w:hAnsi="Times New Roman"/>
                <w:b/>
                <w:sz w:val="20"/>
              </w:rPr>
              <w:t xml:space="preserve">In order to answer “1,” there must be medical record documentation that a telephone or certified letter contact attempt was successful in contacting the patient to reschedule the Comprehensive TBI Evaluation appointment.  </w:t>
            </w:r>
          </w:p>
          <w:p w:rsidR="00B013FD" w:rsidRPr="007E2AA7" w:rsidRDefault="00B013FD" w:rsidP="008E0667">
            <w:pPr>
              <w:rPr>
                <w:rFonts w:ascii="Times New Roman" w:hAnsi="Times New Roman"/>
                <w:sz w:val="20"/>
              </w:rPr>
            </w:pPr>
            <w:r w:rsidRPr="007E2AA7">
              <w:rPr>
                <w:rFonts w:ascii="Times New Roman" w:hAnsi="Times New Roman"/>
                <w:sz w:val="20"/>
              </w:rPr>
              <w:t>If there is documentation in the record that the staff called to reschedule the patient following a no show or cancellation and the patient refused the appointment, answer “98.</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proofErr w:type="spellStart"/>
            <w:r w:rsidRPr="007E2AA7">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2"/>
                <w:szCs w:val="22"/>
              </w:rPr>
            </w:pPr>
            <w:r w:rsidRPr="007E2AA7">
              <w:rPr>
                <w:rFonts w:ascii="Times New Roman" w:hAnsi="Times New Roman"/>
                <w:sz w:val="22"/>
                <w:szCs w:val="22"/>
              </w:rPr>
              <w:t>Enter the date the facility successfully contacted the patient to reschedule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p w:rsidR="00B013FD" w:rsidRPr="007E2AA7" w:rsidRDefault="00B013FD" w:rsidP="00E844FC">
            <w:pPr>
              <w:jc w:val="center"/>
              <w:rPr>
                <w:rFonts w:ascii="Times New Roman Bold" w:hAnsi="Times New Roman Bold"/>
                <w:b/>
                <w:sz w:val="20"/>
              </w:rPr>
            </w:pPr>
            <w:r w:rsidRPr="007E2AA7">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191638">
              <w:tc>
                <w:tcPr>
                  <w:tcW w:w="1929" w:type="dxa"/>
                </w:tcPr>
                <w:p w:rsidR="00B013FD" w:rsidRPr="007E2AA7" w:rsidRDefault="00B013FD" w:rsidP="00F73776">
                  <w:pPr>
                    <w:jc w:val="center"/>
                    <w:rPr>
                      <w:rFonts w:ascii="Times New Roman" w:hAnsi="Times New Roman"/>
                      <w:sz w:val="20"/>
                    </w:rPr>
                  </w:pPr>
                  <w:r w:rsidRPr="007E2AA7">
                    <w:rPr>
                      <w:rFonts w:ascii="Times New Roman" w:hAnsi="Times New Roman"/>
                      <w:sz w:val="20"/>
                    </w:rPr>
                    <w:t xml:space="preserve">&lt; = 14 days after </w:t>
                  </w:r>
                  <w:proofErr w:type="spellStart"/>
                  <w:r w:rsidRPr="007E2AA7">
                    <w:rPr>
                      <w:rFonts w:ascii="Times New Roman" w:hAnsi="Times New Roman"/>
                      <w:sz w:val="20"/>
                    </w:rPr>
                    <w:t>noapptdt</w:t>
                  </w:r>
                  <w:proofErr w:type="spellEnd"/>
                  <w:r w:rsidRPr="007E2AA7">
                    <w:rPr>
                      <w:rFonts w:ascii="Times New Roman" w:hAnsi="Times New Roman"/>
                      <w:sz w:val="20"/>
                    </w:rPr>
                    <w:t xml:space="preserve"> and </w:t>
                  </w:r>
                </w:p>
                <w:p w:rsidR="00B013FD" w:rsidRPr="007E2AA7" w:rsidRDefault="00B013FD" w:rsidP="00522A34">
                  <w:pPr>
                    <w:jc w:val="center"/>
                    <w:rPr>
                      <w:rFonts w:ascii="Times New Roman" w:hAnsi="Times New Roman"/>
                      <w:sz w:val="20"/>
                    </w:rPr>
                  </w:pPr>
                  <w:r w:rsidRPr="007E2AA7">
                    <w:rPr>
                      <w:rFonts w:ascii="Times New Roman" w:hAnsi="Times New Roman"/>
                      <w:sz w:val="20"/>
                    </w:rPr>
                    <w:t xml:space="preserve">&lt;= </w:t>
                  </w:r>
                  <w:proofErr w:type="spellStart"/>
                  <w:r w:rsidRPr="007E2AA7">
                    <w:rPr>
                      <w:rFonts w:ascii="Times New Roman" w:hAnsi="Times New Roman"/>
                      <w:sz w:val="20"/>
                    </w:rPr>
                    <w:t>pulldt</w:t>
                  </w:r>
                  <w:proofErr w:type="spellEnd"/>
                </w:p>
              </w:tc>
            </w:tr>
          </w:tbl>
          <w:p w:rsidR="00B013FD" w:rsidRPr="007E2AA7"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18"/>
                <w:szCs w:val="18"/>
              </w:rPr>
            </w:pPr>
            <w:r w:rsidRPr="007E2AA7">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2"/>
                <w:szCs w:val="22"/>
              </w:rPr>
            </w:pPr>
            <w:r w:rsidRPr="007E2AA7">
              <w:rPr>
                <w:rFonts w:ascii="Times New Roman" w:hAnsi="Times New Roman"/>
                <w:sz w:val="22"/>
                <w:szCs w:val="22"/>
              </w:rPr>
              <w:t xml:space="preserve">Does the record document that patient did not show for or cancelled the </w:t>
            </w:r>
            <w:r w:rsidRPr="007E2AA7">
              <w:rPr>
                <w:rFonts w:ascii="Times New Roman" w:hAnsi="Times New Roman"/>
                <w:sz w:val="22"/>
                <w:szCs w:val="22"/>
                <w:u w:val="single"/>
              </w:rPr>
              <w:t xml:space="preserve">rescheduled </w:t>
            </w:r>
            <w:r w:rsidRPr="007E2AA7">
              <w:rPr>
                <w:rFonts w:ascii="Times New Roman" w:hAnsi="Times New Roman"/>
                <w:sz w:val="22"/>
                <w:szCs w:val="22"/>
              </w:rPr>
              <w:t>Comprehensive TBI Evaluation appointment?</w:t>
            </w:r>
          </w:p>
          <w:p w:rsidR="00B013FD" w:rsidRPr="007E2AA7" w:rsidRDefault="00B013FD" w:rsidP="00E844FC">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5F309C">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jc w:val="center"/>
              <w:rPr>
                <w:rFonts w:ascii="Times New Roman" w:hAnsi="Times New Roman"/>
                <w:sz w:val="20"/>
              </w:rPr>
            </w:pPr>
            <w:r w:rsidRPr="007E2AA7">
              <w:rPr>
                <w:rFonts w:ascii="Times New Roman" w:hAnsi="Times New Roman"/>
                <w:sz w:val="20"/>
              </w:rPr>
              <w:t>1,2</w:t>
            </w:r>
          </w:p>
          <w:p w:rsidR="00B013FD" w:rsidRPr="007E2AA7" w:rsidRDefault="00B013FD" w:rsidP="005E0C96">
            <w:pPr>
              <w:jc w:val="center"/>
              <w:rPr>
                <w:rFonts w:ascii="Times New Roman" w:hAnsi="Times New Roman"/>
                <w:b/>
                <w:sz w:val="20"/>
              </w:rPr>
            </w:pPr>
            <w:r w:rsidRPr="007E2AA7">
              <w:rPr>
                <w:rFonts w:ascii="Times New Roman" w:hAnsi="Times New Roman"/>
                <w:b/>
                <w:sz w:val="20"/>
              </w:rPr>
              <w:t>*If 1 or 2, go to end</w:t>
            </w:r>
          </w:p>
        </w:tc>
        <w:tc>
          <w:tcPr>
            <w:tcW w:w="5464" w:type="dxa"/>
            <w:tcBorders>
              <w:top w:val="single" w:sz="6" w:space="0" w:color="auto"/>
              <w:left w:val="single" w:sz="6" w:space="0" w:color="auto"/>
              <w:bottom w:val="single" w:sz="6" w:space="0" w:color="auto"/>
              <w:right w:val="single" w:sz="6" w:space="0" w:color="auto"/>
            </w:tcBorders>
          </w:tcPr>
          <w:p w:rsidR="00B013FD" w:rsidRPr="007E2AA7" w:rsidRDefault="00B013FD" w:rsidP="00E844FC">
            <w:pPr>
              <w:rPr>
                <w:rFonts w:ascii="Times New Roman" w:hAnsi="Times New Roman"/>
                <w:sz w:val="20"/>
              </w:rPr>
            </w:pPr>
            <w:r w:rsidRPr="007E2AA7">
              <w:rPr>
                <w:rFonts w:ascii="Times New Roman" w:hAnsi="Times New Roman"/>
                <w:sz w:val="20"/>
              </w:rPr>
              <w:t xml:space="preserve">If there is documentation the patient did not show for or cancelled the </w:t>
            </w:r>
            <w:r w:rsidRPr="007E2AA7">
              <w:rPr>
                <w:rFonts w:ascii="Times New Roman" w:hAnsi="Times New Roman"/>
                <w:sz w:val="20"/>
                <w:u w:val="single"/>
              </w:rPr>
              <w:t>rescheduled</w:t>
            </w:r>
            <w:r w:rsidRPr="007E2AA7">
              <w:rPr>
                <w:rFonts w:ascii="Times New Roman" w:hAnsi="Times New Roman"/>
                <w:sz w:val="20"/>
              </w:rPr>
              <w:t xml:space="preserve"> Comprehensive TBI Evaluation appointment, answer “1.”</w:t>
            </w:r>
          </w:p>
          <w:p w:rsidR="00B013FD" w:rsidRPr="007E2AA7" w:rsidRDefault="00B013FD" w:rsidP="00E844FC">
            <w:pP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Del="000C3D51" w:rsidRDefault="00B013FD" w:rsidP="001267CC">
            <w:pPr>
              <w:jc w:val="center"/>
              <w:rPr>
                <w:rFonts w:ascii="Times New Roman" w:hAnsi="Times New Roman"/>
                <w:sz w:val="22"/>
                <w:szCs w:val="22"/>
              </w:rPr>
            </w:pPr>
            <w:r w:rsidRPr="007E2AA7">
              <w:rPr>
                <w:rFonts w:ascii="Times New Roman" w:hAnsi="Times New Roman"/>
                <w:sz w:val="22"/>
                <w:szCs w:val="22"/>
              </w:rPr>
              <w:t>2</w:t>
            </w:r>
            <w:r w:rsidR="00783361" w:rsidRPr="007E2AA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81684A">
            <w:pPr>
              <w:jc w:val="center"/>
              <w:rPr>
                <w:rFonts w:ascii="Times New Roman" w:hAnsi="Times New Roman"/>
                <w:sz w:val="18"/>
                <w:szCs w:val="18"/>
              </w:rPr>
            </w:pPr>
            <w:r w:rsidRPr="007E2AA7">
              <w:rPr>
                <w:rFonts w:ascii="Times New Roman" w:hAnsi="Times New Roman"/>
                <w:sz w:val="18"/>
                <w:szCs w:val="18"/>
              </w:rPr>
              <w:t>trycont2</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5A3BF2">
            <w:pPr>
              <w:rPr>
                <w:rFonts w:ascii="Times New Roman" w:hAnsi="Times New Roman"/>
                <w:sz w:val="22"/>
                <w:szCs w:val="22"/>
              </w:rPr>
            </w:pPr>
            <w:r w:rsidRPr="007E2AA7">
              <w:rPr>
                <w:rFonts w:ascii="Times New Roman" w:hAnsi="Times New Roman"/>
                <w:sz w:val="22"/>
                <w:szCs w:val="22"/>
              </w:rPr>
              <w:t xml:space="preserve">On the date of or within 14 days after the patient was a no show or cancelled the </w:t>
            </w:r>
            <w:r w:rsidRPr="007E2AA7">
              <w:rPr>
                <w:rFonts w:ascii="Times New Roman" w:hAnsi="Times New Roman"/>
                <w:sz w:val="22"/>
                <w:szCs w:val="22"/>
                <w:u w:val="single"/>
              </w:rPr>
              <w:t>initial</w:t>
            </w:r>
            <w:r w:rsidRPr="007E2AA7">
              <w:rPr>
                <w:rFonts w:ascii="Times New Roman" w:hAnsi="Times New Roman"/>
                <w:sz w:val="22"/>
                <w:szCs w:val="22"/>
              </w:rPr>
              <w:t xml:space="preserve"> Comprehensive TBI Evaluation appointment, does the record document at </w:t>
            </w:r>
            <w:r w:rsidRPr="007E2AA7">
              <w:rPr>
                <w:rFonts w:ascii="Times New Roman" w:hAnsi="Times New Roman"/>
                <w:sz w:val="22"/>
                <w:szCs w:val="22"/>
                <w:u w:val="single"/>
              </w:rPr>
              <w:t>least two attempts</w:t>
            </w:r>
            <w:r w:rsidRPr="007E2AA7">
              <w:rPr>
                <w:rFonts w:ascii="Times New Roman" w:hAnsi="Times New Roman"/>
                <w:sz w:val="22"/>
                <w:szCs w:val="22"/>
              </w:rPr>
              <w:t xml:space="preserve"> to contact the patient to reschedule the Comprehensive TBI Evaluation appointment?</w:t>
            </w:r>
          </w:p>
          <w:p w:rsidR="00B013FD" w:rsidRPr="007E2AA7" w:rsidRDefault="00B013FD" w:rsidP="005A3BF2">
            <w:pPr>
              <w:rPr>
                <w:rFonts w:ascii="Times New Roman" w:hAnsi="Times New Roman"/>
                <w:sz w:val="22"/>
                <w:szCs w:val="22"/>
              </w:rPr>
            </w:pPr>
            <w:r w:rsidRPr="007E2AA7">
              <w:rPr>
                <w:rFonts w:ascii="Times New Roman" w:hAnsi="Times New Roman"/>
                <w:sz w:val="22"/>
                <w:szCs w:val="22"/>
              </w:rPr>
              <w:t>1.  Yes</w:t>
            </w:r>
          </w:p>
          <w:p w:rsidR="00B013FD" w:rsidRPr="007E2AA7" w:rsidRDefault="00B013FD" w:rsidP="00403346">
            <w:pPr>
              <w:rPr>
                <w:rFonts w:ascii="Times New Roman" w:hAnsi="Times New Roman"/>
                <w:sz w:val="22"/>
                <w:szCs w:val="22"/>
              </w:rPr>
            </w:pPr>
            <w:r w:rsidRPr="007E2AA7">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403346">
            <w:pPr>
              <w:jc w:val="center"/>
              <w:rPr>
                <w:rFonts w:ascii="Times New Roman" w:hAnsi="Times New Roman"/>
                <w:sz w:val="20"/>
              </w:rPr>
            </w:pPr>
            <w:r w:rsidRPr="007E2AA7">
              <w:rPr>
                <w:rFonts w:ascii="Times New Roman" w:hAnsi="Times New Roman"/>
                <w:sz w:val="20"/>
              </w:rPr>
              <w:t>1,*2</w:t>
            </w:r>
          </w:p>
          <w:p w:rsidR="00B013FD" w:rsidRPr="007E2AA7" w:rsidRDefault="00B013FD" w:rsidP="00403346">
            <w:pPr>
              <w:jc w:val="center"/>
              <w:rPr>
                <w:rFonts w:ascii="Times New Roman" w:hAnsi="Times New Roman"/>
                <w:b/>
                <w:sz w:val="20"/>
              </w:rPr>
            </w:pPr>
            <w:r w:rsidRPr="007E2AA7">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C4387B" w:rsidRPr="007E2AA7" w:rsidRDefault="00B013FD" w:rsidP="00403346">
            <w:pPr>
              <w:rPr>
                <w:rFonts w:ascii="Times New Roman" w:hAnsi="Times New Roman"/>
                <w:b/>
                <w:sz w:val="20"/>
              </w:rPr>
            </w:pPr>
            <w:r w:rsidRPr="007E2AA7">
              <w:rPr>
                <w:rFonts w:ascii="Times New Roman" w:hAnsi="Times New Roman"/>
                <w:b/>
                <w:sz w:val="20"/>
              </w:rPr>
              <w:t>Follow up attempts to contact the patient can include phone call, secure messaging, or certified letter</w:t>
            </w:r>
            <w:r w:rsidR="00853299" w:rsidRPr="007E2AA7">
              <w:rPr>
                <w:rFonts w:ascii="Times New Roman" w:hAnsi="Times New Roman"/>
                <w:b/>
                <w:sz w:val="20"/>
              </w:rPr>
              <w:t xml:space="preserve">.  </w:t>
            </w:r>
          </w:p>
          <w:p w:rsidR="00B013FD" w:rsidRPr="007E2AA7" w:rsidRDefault="00C4387B" w:rsidP="001632F9">
            <w:pPr>
              <w:rPr>
                <w:rFonts w:ascii="Times New Roman" w:hAnsi="Times New Roman"/>
                <w:sz w:val="20"/>
              </w:rPr>
            </w:pPr>
            <w:r w:rsidRPr="007E2AA7">
              <w:rPr>
                <w:rFonts w:ascii="Times New Roman" w:hAnsi="Times New Roman"/>
                <w:b/>
                <w:sz w:val="20"/>
              </w:rPr>
              <w:t>Documented a</w:t>
            </w:r>
            <w:r w:rsidR="00853299" w:rsidRPr="007E2AA7">
              <w:rPr>
                <w:rFonts w:ascii="Times New Roman" w:hAnsi="Times New Roman"/>
                <w:b/>
                <w:sz w:val="20"/>
              </w:rPr>
              <w:t>ttempt</w:t>
            </w:r>
            <w:r w:rsidRPr="007E2AA7">
              <w:rPr>
                <w:rFonts w:ascii="Times New Roman" w:hAnsi="Times New Roman"/>
                <w:b/>
                <w:sz w:val="20"/>
              </w:rPr>
              <w:t>s</w:t>
            </w:r>
            <w:r w:rsidR="00853299" w:rsidRPr="007E2AA7">
              <w:rPr>
                <w:rFonts w:ascii="Times New Roman" w:hAnsi="Times New Roman"/>
                <w:b/>
                <w:sz w:val="20"/>
              </w:rPr>
              <w:t xml:space="preserve"> to contact the patient by phone AND by secure messaging or certified letter on the same date </w:t>
            </w:r>
            <w:r w:rsidRPr="007E2AA7">
              <w:rPr>
                <w:rFonts w:ascii="Times New Roman" w:hAnsi="Times New Roman"/>
                <w:b/>
                <w:sz w:val="20"/>
              </w:rPr>
              <w:t>are</w:t>
            </w:r>
            <w:r w:rsidR="00853299" w:rsidRPr="007E2AA7">
              <w:rPr>
                <w:rFonts w:ascii="Times New Roman" w:hAnsi="Times New Roman"/>
                <w:b/>
                <w:sz w:val="20"/>
              </w:rPr>
              <w:t xml:space="preserve"> acceptable. </w:t>
            </w:r>
          </w:p>
          <w:p w:rsidR="00B013FD" w:rsidRPr="007E2AA7" w:rsidRDefault="00B013FD" w:rsidP="001632F9">
            <w:pPr>
              <w:rPr>
                <w:rFonts w:ascii="Times New Roman" w:hAnsi="Times New Roman"/>
                <w:sz w:val="20"/>
              </w:rPr>
            </w:pPr>
          </w:p>
          <w:p w:rsidR="00B013FD" w:rsidRPr="007E2AA7" w:rsidRDefault="00B013FD" w:rsidP="001632F9">
            <w:pPr>
              <w:jc w:val="center"/>
              <w:rPr>
                <w:rFonts w:ascii="Times New Roman" w:hAnsi="Times New Roman"/>
                <w:sz w:val="20"/>
              </w:rPr>
            </w:pPr>
          </w:p>
        </w:tc>
      </w:tr>
      <w:tr w:rsidR="00B013FD" w:rsidRPr="007E2AA7"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783361" w:rsidP="001267CC">
            <w:pPr>
              <w:jc w:val="center"/>
              <w:rPr>
                <w:rFonts w:ascii="Times New Roman" w:hAnsi="Times New Roman"/>
                <w:sz w:val="22"/>
                <w:szCs w:val="22"/>
              </w:rPr>
            </w:pPr>
            <w:r w:rsidRPr="007E2AA7">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403346">
            <w:pPr>
              <w:jc w:val="center"/>
              <w:rPr>
                <w:rFonts w:ascii="Times New Roman" w:hAnsi="Times New Roman"/>
                <w:sz w:val="18"/>
                <w:szCs w:val="18"/>
              </w:rPr>
            </w:pPr>
            <w:r w:rsidRPr="007E2AA7">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290320">
            <w:pPr>
              <w:rPr>
                <w:rFonts w:ascii="Times New Roman" w:hAnsi="Times New Roman"/>
                <w:sz w:val="22"/>
                <w:szCs w:val="22"/>
              </w:rPr>
            </w:pPr>
            <w:r w:rsidRPr="007E2AA7">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30A06">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30A06">
              <w:tc>
                <w:tcPr>
                  <w:tcW w:w="1929" w:type="dxa"/>
                </w:tcPr>
                <w:p w:rsidR="00B013FD" w:rsidRPr="007E2AA7" w:rsidRDefault="00B013FD" w:rsidP="00A30A06">
                  <w:pPr>
                    <w:jc w:val="center"/>
                    <w:rPr>
                      <w:rFonts w:ascii="Times New Roman" w:hAnsi="Times New Roman"/>
                      <w:sz w:val="20"/>
                    </w:rPr>
                  </w:pPr>
                  <w:r w:rsidRPr="007E2AA7">
                    <w:rPr>
                      <w:rFonts w:ascii="Times New Roman" w:hAnsi="Times New Roman"/>
                      <w:sz w:val="20"/>
                    </w:rPr>
                    <w:t xml:space="preserve">&lt; = 14 days after </w:t>
                  </w:r>
                </w:p>
                <w:p w:rsidR="00B013FD" w:rsidRPr="007E2AA7" w:rsidRDefault="00B013FD" w:rsidP="00A30A06">
                  <w:pPr>
                    <w:jc w:val="center"/>
                    <w:rPr>
                      <w:rFonts w:ascii="Times New Roman" w:hAnsi="Times New Roman"/>
                      <w:sz w:val="20"/>
                    </w:rPr>
                  </w:pPr>
                  <w:r w:rsidRPr="007E2AA7">
                    <w:rPr>
                      <w:rFonts w:ascii="Times New Roman" w:hAnsi="Times New Roman"/>
                      <w:sz w:val="20"/>
                    </w:rPr>
                    <w:t xml:space="preserve">or = </w:t>
                  </w:r>
                  <w:proofErr w:type="spellStart"/>
                  <w:r w:rsidRPr="007E2AA7">
                    <w:rPr>
                      <w:rFonts w:ascii="Times New Roman" w:hAnsi="Times New Roman"/>
                      <w:sz w:val="20"/>
                    </w:rPr>
                    <w:t>noapptdt</w:t>
                  </w:r>
                  <w:proofErr w:type="spellEnd"/>
                  <w:r w:rsidRPr="007E2AA7">
                    <w:rPr>
                      <w:rFonts w:ascii="Times New Roman" w:hAnsi="Times New Roman"/>
                      <w:sz w:val="20"/>
                    </w:rPr>
                    <w:t xml:space="preserve"> and </w:t>
                  </w:r>
                </w:p>
                <w:p w:rsidR="00B013FD" w:rsidRPr="007E2AA7" w:rsidRDefault="00B013FD" w:rsidP="00A30A06">
                  <w:pPr>
                    <w:jc w:val="center"/>
                    <w:rPr>
                      <w:rFonts w:ascii="Times New Roman" w:hAnsi="Times New Roman"/>
                      <w:sz w:val="20"/>
                    </w:rPr>
                  </w:pPr>
                  <w:r w:rsidRPr="007E2AA7">
                    <w:rPr>
                      <w:rFonts w:ascii="Times New Roman" w:hAnsi="Times New Roman"/>
                      <w:sz w:val="20"/>
                    </w:rPr>
                    <w:t xml:space="preserve">&lt; = </w:t>
                  </w:r>
                  <w:proofErr w:type="spellStart"/>
                  <w:r w:rsidRPr="007E2AA7">
                    <w:rPr>
                      <w:rFonts w:ascii="Times New Roman" w:hAnsi="Times New Roman"/>
                      <w:sz w:val="20"/>
                    </w:rPr>
                    <w:t>pulldt</w:t>
                  </w:r>
                  <w:proofErr w:type="spellEnd"/>
                  <w:r w:rsidRPr="007E2AA7">
                    <w:rPr>
                      <w:rFonts w:ascii="Times New Roman" w:hAnsi="Times New Roman"/>
                      <w:sz w:val="20"/>
                    </w:rPr>
                    <w:t xml:space="preserve"> </w:t>
                  </w:r>
                </w:p>
              </w:tc>
            </w:tr>
          </w:tbl>
          <w:p w:rsidR="00B013FD" w:rsidRPr="007E2AA7"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633FA" w:rsidRPr="007E2AA7" w:rsidRDefault="000633FA" w:rsidP="00403346">
            <w:pPr>
              <w:rPr>
                <w:rFonts w:ascii="Times New Roman" w:hAnsi="Times New Roman"/>
                <w:b/>
                <w:sz w:val="20"/>
              </w:rPr>
            </w:pPr>
            <w:r w:rsidRPr="007E2AA7">
              <w:rPr>
                <w:rFonts w:ascii="Times New Roman" w:hAnsi="Times New Roman"/>
                <w:b/>
                <w:sz w:val="20"/>
              </w:rPr>
              <w:t xml:space="preserve">Follow up attempts to contact the patient can include phone call, secure messaging, or certified letter. </w:t>
            </w:r>
          </w:p>
          <w:p w:rsidR="00B013FD" w:rsidRPr="007E2AA7" w:rsidRDefault="00B013FD" w:rsidP="00EA5924">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r w:rsidR="00B013F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7E2AA7" w:rsidRDefault="001267CC">
            <w:pPr>
              <w:jc w:val="center"/>
              <w:rPr>
                <w:rFonts w:ascii="Times New Roman" w:hAnsi="Times New Roman"/>
                <w:sz w:val="22"/>
                <w:szCs w:val="22"/>
              </w:rPr>
            </w:pPr>
            <w:r w:rsidRPr="007E2AA7">
              <w:rPr>
                <w:rFonts w:ascii="Times New Roman" w:hAnsi="Times New Roman"/>
                <w:sz w:val="22"/>
                <w:szCs w:val="22"/>
              </w:rPr>
              <w:t>3</w:t>
            </w:r>
            <w:r w:rsidR="00783361" w:rsidRPr="007E2AA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7E2AA7" w:rsidRDefault="00B013FD" w:rsidP="00403346">
            <w:pPr>
              <w:jc w:val="center"/>
              <w:rPr>
                <w:rFonts w:ascii="Times New Roman" w:hAnsi="Times New Roman"/>
                <w:sz w:val="18"/>
                <w:szCs w:val="18"/>
              </w:rPr>
            </w:pPr>
            <w:r w:rsidRPr="007E2AA7">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B013FD" w:rsidRPr="007E2AA7" w:rsidRDefault="00B013FD" w:rsidP="00290320">
            <w:pPr>
              <w:rPr>
                <w:rFonts w:ascii="Times New Roman" w:hAnsi="Times New Roman"/>
                <w:sz w:val="22"/>
                <w:szCs w:val="22"/>
              </w:rPr>
            </w:pPr>
            <w:r w:rsidRPr="007E2AA7">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B013FD" w:rsidRPr="007E2AA7" w:rsidRDefault="00B013FD" w:rsidP="00A30A06">
            <w:pPr>
              <w:jc w:val="center"/>
              <w:rPr>
                <w:rFonts w:ascii="Times New Roman" w:hAnsi="Times New Roman"/>
                <w:sz w:val="20"/>
              </w:rPr>
            </w:pPr>
            <w:r w:rsidRPr="007E2AA7">
              <w:rPr>
                <w:rFonts w:ascii="Times New Roman" w:hAnsi="Times New Roman"/>
                <w:sz w:val="20"/>
              </w:rPr>
              <w:t>mm/</w:t>
            </w:r>
            <w:proofErr w:type="spellStart"/>
            <w:r w:rsidRPr="007E2AA7">
              <w:rPr>
                <w:rFonts w:ascii="Times New Roman" w:hAnsi="Times New Roman"/>
                <w:sz w:val="20"/>
              </w:rPr>
              <w:t>dd</w:t>
            </w:r>
            <w:proofErr w:type="spellEnd"/>
            <w:r w:rsidRPr="007E2AA7">
              <w:rPr>
                <w:rFonts w:ascii="Times New Roman" w:hAnsi="Times New Roman"/>
                <w:sz w:val="20"/>
              </w:rPr>
              <w:t>/</w:t>
            </w:r>
            <w:proofErr w:type="spellStart"/>
            <w:r w:rsidRPr="007E2AA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7E2AA7" w:rsidTr="00A30A06">
              <w:tc>
                <w:tcPr>
                  <w:tcW w:w="1929" w:type="dxa"/>
                </w:tcPr>
                <w:p w:rsidR="00B013FD" w:rsidRPr="007E2AA7" w:rsidRDefault="00B013FD" w:rsidP="008F0E52">
                  <w:pPr>
                    <w:jc w:val="center"/>
                    <w:rPr>
                      <w:rFonts w:ascii="Times New Roman" w:hAnsi="Times New Roman"/>
                      <w:sz w:val="20"/>
                    </w:rPr>
                  </w:pPr>
                  <w:r w:rsidRPr="007E2AA7">
                    <w:rPr>
                      <w:rFonts w:ascii="Times New Roman" w:hAnsi="Times New Roman"/>
                      <w:sz w:val="20"/>
                    </w:rPr>
                    <w:t>&gt;</w:t>
                  </w:r>
                  <w:r w:rsidR="00AA2BD7" w:rsidRPr="007E2AA7">
                    <w:rPr>
                      <w:rFonts w:ascii="Times New Roman" w:hAnsi="Times New Roman"/>
                      <w:sz w:val="20"/>
                    </w:rPr>
                    <w:t>=</w:t>
                  </w:r>
                  <w:r w:rsidRPr="007E2AA7">
                    <w:rPr>
                      <w:rFonts w:ascii="Times New Roman" w:hAnsi="Times New Roman"/>
                      <w:sz w:val="20"/>
                    </w:rPr>
                    <w:t xml:space="preserve"> try1dt and &lt; = 14 days after </w:t>
                  </w:r>
                  <w:proofErr w:type="spellStart"/>
                  <w:r w:rsidRPr="007E2AA7">
                    <w:rPr>
                      <w:rFonts w:ascii="Times New Roman" w:hAnsi="Times New Roman"/>
                      <w:sz w:val="20"/>
                    </w:rPr>
                    <w:t>noapptdt</w:t>
                  </w:r>
                  <w:proofErr w:type="spellEnd"/>
                  <w:r w:rsidRPr="007E2AA7">
                    <w:rPr>
                      <w:rFonts w:ascii="Times New Roman" w:hAnsi="Times New Roman"/>
                      <w:sz w:val="20"/>
                    </w:rPr>
                    <w:t xml:space="preserve"> </w:t>
                  </w:r>
                </w:p>
              </w:tc>
            </w:tr>
          </w:tbl>
          <w:p w:rsidR="00B013FD" w:rsidRPr="007E2AA7"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35184" w:rsidRPr="007E2AA7" w:rsidRDefault="00B013FD" w:rsidP="00C4387B">
            <w:pPr>
              <w:rPr>
                <w:rFonts w:ascii="Times New Roman" w:hAnsi="Times New Roman"/>
                <w:b/>
                <w:sz w:val="20"/>
              </w:rPr>
            </w:pPr>
            <w:r w:rsidRPr="007E2AA7">
              <w:rPr>
                <w:rFonts w:ascii="Times New Roman" w:hAnsi="Times New Roman"/>
                <w:b/>
                <w:sz w:val="20"/>
              </w:rPr>
              <w:t>Follow up attempts to contact the patient can include phone call, secure messaging, or certified letter</w:t>
            </w:r>
            <w:r w:rsidR="00835184" w:rsidRPr="007E2AA7">
              <w:rPr>
                <w:rFonts w:ascii="Times New Roman" w:hAnsi="Times New Roman"/>
                <w:b/>
                <w:sz w:val="20"/>
              </w:rPr>
              <w:t xml:space="preserve">. </w:t>
            </w:r>
          </w:p>
          <w:p w:rsidR="00C4387B" w:rsidRPr="007E2AA7" w:rsidRDefault="00C4387B" w:rsidP="00C4387B">
            <w:pPr>
              <w:rPr>
                <w:rFonts w:ascii="Times New Roman" w:hAnsi="Times New Roman"/>
                <w:b/>
                <w:sz w:val="20"/>
              </w:rPr>
            </w:pPr>
            <w:r w:rsidRPr="007E2AA7">
              <w:rPr>
                <w:rFonts w:ascii="Times New Roman" w:hAnsi="Times New Roman"/>
                <w:b/>
                <w:sz w:val="20"/>
              </w:rPr>
              <w:t>Documented attempts to contact the patient by phone AND by secure messaging or certified letter on the same date are acceptable.</w:t>
            </w:r>
          </w:p>
          <w:p w:rsidR="000633FA" w:rsidRPr="0016417A" w:rsidRDefault="000633FA" w:rsidP="00835184">
            <w:pPr>
              <w:rPr>
                <w:rFonts w:ascii="Times New Roman" w:hAnsi="Times New Roman"/>
                <w:sz w:val="20"/>
              </w:rPr>
            </w:pPr>
            <w:r w:rsidRPr="007E2AA7">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75" w:rsidRDefault="002F7375">
      <w:r>
        <w:separator/>
      </w:r>
    </w:p>
  </w:endnote>
  <w:endnote w:type="continuationSeparator" w:id="0">
    <w:p w:rsidR="002F7375" w:rsidRDefault="002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0636B9"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0636B9"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523467">
      <w:rPr>
        <w:rStyle w:val="PageNumber"/>
        <w:rFonts w:ascii="Times New Roman" w:hAnsi="Times New Roman"/>
        <w:noProof/>
        <w:sz w:val="20"/>
      </w:rPr>
      <w:t>1</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523467">
      <w:rPr>
        <w:rStyle w:val="PageNumber"/>
        <w:rFonts w:ascii="Times New Roman" w:hAnsi="Times New Roman"/>
        <w:noProof/>
        <w:sz w:val="20"/>
      </w:rPr>
      <w:t>10</w:t>
    </w:r>
    <w:r w:rsidRPr="003B2441">
      <w:rPr>
        <w:rStyle w:val="PageNumber"/>
        <w:rFonts w:ascii="Times New Roman" w:hAnsi="Times New Roman"/>
        <w:sz w:val="20"/>
      </w:rPr>
      <w:fldChar w:fldCharType="end"/>
    </w:r>
  </w:p>
  <w:p w:rsidR="00A231CF" w:rsidRDefault="00900791" w:rsidP="00A231CF">
    <w:r>
      <w:rPr>
        <w:rFonts w:ascii="Times New Roman" w:hAnsi="Times New Roman"/>
        <w:sz w:val="20"/>
      </w:rPr>
      <w:t>TBI</w:t>
    </w:r>
    <w:r w:rsidR="00A231CF" w:rsidRPr="00A231CF">
      <w:rPr>
        <w:sz w:val="20"/>
      </w:rPr>
      <w:t xml:space="preserve"> </w:t>
    </w:r>
    <w:r w:rsidR="00A231CF" w:rsidRPr="00A231CF">
      <w:rPr>
        <w:rFonts w:ascii="Times New Roman" w:hAnsi="Times New Roman"/>
        <w:sz w:val="20"/>
      </w:rPr>
      <w:t>FY2015Q</w:t>
    </w:r>
    <w:r w:rsidR="00304A73">
      <w:rPr>
        <w:rFonts w:ascii="Times New Roman" w:hAnsi="Times New Roman"/>
        <w:sz w:val="20"/>
      </w:rPr>
      <w:t>3</w:t>
    </w:r>
    <w:r w:rsidR="003E5C25">
      <w:rPr>
        <w:rFonts w:ascii="Times New Roman" w:hAnsi="Times New Roman"/>
        <w:sz w:val="20"/>
      </w:rPr>
      <w:t xml:space="preserve"> </w:t>
    </w:r>
    <w:r w:rsidR="00221DCE">
      <w:rPr>
        <w:rFonts w:ascii="Times New Roman" w:hAnsi="Times New Roman"/>
        <w:sz w:val="20"/>
      </w:rPr>
      <w:t>3/04/15</w:t>
    </w:r>
  </w:p>
  <w:p w:rsidR="00900791" w:rsidRPr="006B7CFD" w:rsidRDefault="00900791" w:rsidP="003B2441">
    <w:pPr>
      <w:pStyle w:val="Footer"/>
      <w:ind w:right="360"/>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75" w:rsidRDefault="002F7375">
      <w:r>
        <w:separator/>
      </w:r>
    </w:p>
  </w:footnote>
  <w:footnote w:type="continuationSeparator" w:id="0">
    <w:p w:rsidR="002F7375" w:rsidRDefault="002F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F67E10" w:rsidRPr="00F67E10" w:rsidRDefault="00304A73" w:rsidP="00F67E10">
    <w:pPr>
      <w:widowControl/>
      <w:tabs>
        <w:tab w:val="center" w:pos="4320"/>
        <w:tab w:val="right" w:pos="8640"/>
      </w:tabs>
      <w:jc w:val="center"/>
      <w:rPr>
        <w:rFonts w:ascii="Times New Roman" w:hAnsi="Times New Roman"/>
        <w:b/>
        <w:szCs w:val="24"/>
      </w:rPr>
    </w:pPr>
    <w:r>
      <w:rPr>
        <w:rFonts w:ascii="Times New Roman" w:hAnsi="Times New Roman"/>
        <w:b/>
        <w:szCs w:val="24"/>
      </w:rPr>
      <w:t xml:space="preserve">Third </w:t>
    </w:r>
    <w:r w:rsidR="00F67E10" w:rsidRPr="003E5C25">
      <w:rPr>
        <w:rFonts w:ascii="Times New Roman" w:hAnsi="Times New Roman"/>
        <w:b/>
        <w:szCs w:val="24"/>
      </w:rPr>
      <w:t>Quarter, FY2015</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14"/>
    <w:multiLevelType w:val="hybridMultilevel"/>
    <w:tmpl w:val="15DCD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6"/>
  </w:num>
  <w:num w:numId="6">
    <w:abstractNumId w:val="24"/>
  </w:num>
  <w:num w:numId="7">
    <w:abstractNumId w:val="21"/>
  </w:num>
  <w:num w:numId="8">
    <w:abstractNumId w:val="14"/>
  </w:num>
  <w:num w:numId="9">
    <w:abstractNumId w:val="11"/>
  </w:num>
  <w:num w:numId="10">
    <w:abstractNumId w:val="2"/>
  </w:num>
  <w:num w:numId="11">
    <w:abstractNumId w:val="26"/>
  </w:num>
  <w:num w:numId="12">
    <w:abstractNumId w:val="0"/>
  </w:num>
  <w:num w:numId="13">
    <w:abstractNumId w:val="10"/>
  </w:num>
  <w:num w:numId="14">
    <w:abstractNumId w:val="23"/>
  </w:num>
  <w:num w:numId="15">
    <w:abstractNumId w:val="13"/>
  </w:num>
  <w:num w:numId="16">
    <w:abstractNumId w:val="27"/>
  </w:num>
  <w:num w:numId="17">
    <w:abstractNumId w:val="5"/>
  </w:num>
  <w:num w:numId="18">
    <w:abstractNumId w:val="16"/>
  </w:num>
  <w:num w:numId="19">
    <w:abstractNumId w:val="22"/>
  </w:num>
  <w:num w:numId="20">
    <w:abstractNumId w:val="15"/>
  </w:num>
  <w:num w:numId="21">
    <w:abstractNumId w:val="20"/>
  </w:num>
  <w:num w:numId="22">
    <w:abstractNumId w:val="17"/>
  </w:num>
  <w:num w:numId="23">
    <w:abstractNumId w:val="12"/>
  </w:num>
  <w:num w:numId="24">
    <w:abstractNumId w:val="28"/>
  </w:num>
  <w:num w:numId="25">
    <w:abstractNumId w:val="3"/>
  </w:num>
  <w:num w:numId="26">
    <w:abstractNumId w:val="1"/>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1625"/>
    <w:rsid w:val="000243C7"/>
    <w:rsid w:val="00033207"/>
    <w:rsid w:val="00042C2D"/>
    <w:rsid w:val="00044E17"/>
    <w:rsid w:val="00046C2F"/>
    <w:rsid w:val="0004762E"/>
    <w:rsid w:val="000543DC"/>
    <w:rsid w:val="000609F2"/>
    <w:rsid w:val="00060DB4"/>
    <w:rsid w:val="00060F1F"/>
    <w:rsid w:val="000633FA"/>
    <w:rsid w:val="000636B9"/>
    <w:rsid w:val="00065D87"/>
    <w:rsid w:val="000762AE"/>
    <w:rsid w:val="000804B7"/>
    <w:rsid w:val="00090917"/>
    <w:rsid w:val="00093E84"/>
    <w:rsid w:val="000970C3"/>
    <w:rsid w:val="000A05B2"/>
    <w:rsid w:val="000A54BC"/>
    <w:rsid w:val="000B244F"/>
    <w:rsid w:val="000B5184"/>
    <w:rsid w:val="000C0918"/>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1200"/>
    <w:rsid w:val="00103B21"/>
    <w:rsid w:val="00106F68"/>
    <w:rsid w:val="00111B86"/>
    <w:rsid w:val="00111F05"/>
    <w:rsid w:val="00114266"/>
    <w:rsid w:val="001267CC"/>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A7CE2"/>
    <w:rsid w:val="001B05E5"/>
    <w:rsid w:val="001B2C0F"/>
    <w:rsid w:val="001B2CAD"/>
    <w:rsid w:val="001C7C79"/>
    <w:rsid w:val="001D385B"/>
    <w:rsid w:val="001D51B2"/>
    <w:rsid w:val="001D5B7E"/>
    <w:rsid w:val="001E027F"/>
    <w:rsid w:val="001E4568"/>
    <w:rsid w:val="001E571A"/>
    <w:rsid w:val="001F57C4"/>
    <w:rsid w:val="00200690"/>
    <w:rsid w:val="00200C64"/>
    <w:rsid w:val="00202DED"/>
    <w:rsid w:val="00203E3C"/>
    <w:rsid w:val="00207C9C"/>
    <w:rsid w:val="0022143D"/>
    <w:rsid w:val="00221DCE"/>
    <w:rsid w:val="00234AC1"/>
    <w:rsid w:val="00242D42"/>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E161F"/>
    <w:rsid w:val="002F1A82"/>
    <w:rsid w:val="002F7375"/>
    <w:rsid w:val="0030238A"/>
    <w:rsid w:val="00302745"/>
    <w:rsid w:val="0030425D"/>
    <w:rsid w:val="00304A73"/>
    <w:rsid w:val="00315F52"/>
    <w:rsid w:val="00322271"/>
    <w:rsid w:val="003230F7"/>
    <w:rsid w:val="00325F26"/>
    <w:rsid w:val="00333761"/>
    <w:rsid w:val="00334866"/>
    <w:rsid w:val="003356CF"/>
    <w:rsid w:val="0034086F"/>
    <w:rsid w:val="003538D7"/>
    <w:rsid w:val="003546FA"/>
    <w:rsid w:val="00362DF2"/>
    <w:rsid w:val="003633BA"/>
    <w:rsid w:val="00363631"/>
    <w:rsid w:val="00367217"/>
    <w:rsid w:val="00367CEF"/>
    <w:rsid w:val="00371C4B"/>
    <w:rsid w:val="003758D5"/>
    <w:rsid w:val="00377E61"/>
    <w:rsid w:val="00383BDE"/>
    <w:rsid w:val="00391439"/>
    <w:rsid w:val="003938C1"/>
    <w:rsid w:val="00396629"/>
    <w:rsid w:val="003A7013"/>
    <w:rsid w:val="003A70BE"/>
    <w:rsid w:val="003B2441"/>
    <w:rsid w:val="003B69E8"/>
    <w:rsid w:val="003B7274"/>
    <w:rsid w:val="003C678A"/>
    <w:rsid w:val="003D038A"/>
    <w:rsid w:val="003D0DCC"/>
    <w:rsid w:val="003E0640"/>
    <w:rsid w:val="003E5C25"/>
    <w:rsid w:val="003E6941"/>
    <w:rsid w:val="003F6658"/>
    <w:rsid w:val="0040050C"/>
    <w:rsid w:val="0040243F"/>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590C"/>
    <w:rsid w:val="004B6481"/>
    <w:rsid w:val="004C1619"/>
    <w:rsid w:val="004C34DF"/>
    <w:rsid w:val="004C3BD1"/>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23467"/>
    <w:rsid w:val="0053181B"/>
    <w:rsid w:val="005318EF"/>
    <w:rsid w:val="00552D84"/>
    <w:rsid w:val="00554817"/>
    <w:rsid w:val="00554A1A"/>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2A30"/>
    <w:rsid w:val="005D396E"/>
    <w:rsid w:val="005E02B1"/>
    <w:rsid w:val="005E08CF"/>
    <w:rsid w:val="005E0C96"/>
    <w:rsid w:val="005E2740"/>
    <w:rsid w:val="005E5817"/>
    <w:rsid w:val="005F2F5F"/>
    <w:rsid w:val="005F309C"/>
    <w:rsid w:val="005F7089"/>
    <w:rsid w:val="00610D23"/>
    <w:rsid w:val="006152EB"/>
    <w:rsid w:val="006178E9"/>
    <w:rsid w:val="00623E6E"/>
    <w:rsid w:val="0062442B"/>
    <w:rsid w:val="006246C3"/>
    <w:rsid w:val="006334C1"/>
    <w:rsid w:val="00633627"/>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A43AB"/>
    <w:rsid w:val="006B14C7"/>
    <w:rsid w:val="006B2EC6"/>
    <w:rsid w:val="006B3D8B"/>
    <w:rsid w:val="006B7CFD"/>
    <w:rsid w:val="006C63AD"/>
    <w:rsid w:val="006E07E4"/>
    <w:rsid w:val="006E1192"/>
    <w:rsid w:val="006E44BE"/>
    <w:rsid w:val="006E5F0E"/>
    <w:rsid w:val="006F1C81"/>
    <w:rsid w:val="006F49C7"/>
    <w:rsid w:val="00701E8A"/>
    <w:rsid w:val="0070363A"/>
    <w:rsid w:val="00704C8E"/>
    <w:rsid w:val="00706B17"/>
    <w:rsid w:val="00712315"/>
    <w:rsid w:val="007134D5"/>
    <w:rsid w:val="00713DF4"/>
    <w:rsid w:val="00722396"/>
    <w:rsid w:val="00725731"/>
    <w:rsid w:val="00732104"/>
    <w:rsid w:val="00734294"/>
    <w:rsid w:val="0073455F"/>
    <w:rsid w:val="00734638"/>
    <w:rsid w:val="00744D67"/>
    <w:rsid w:val="00750502"/>
    <w:rsid w:val="00761FFF"/>
    <w:rsid w:val="00767C06"/>
    <w:rsid w:val="00783361"/>
    <w:rsid w:val="00784166"/>
    <w:rsid w:val="00784E8D"/>
    <w:rsid w:val="00785571"/>
    <w:rsid w:val="00794AC7"/>
    <w:rsid w:val="007B050D"/>
    <w:rsid w:val="007B5ABE"/>
    <w:rsid w:val="007B75F8"/>
    <w:rsid w:val="007D3366"/>
    <w:rsid w:val="007E2AA7"/>
    <w:rsid w:val="007E4EA4"/>
    <w:rsid w:val="007F13C0"/>
    <w:rsid w:val="00815C47"/>
    <w:rsid w:val="0081684A"/>
    <w:rsid w:val="00820591"/>
    <w:rsid w:val="008265AE"/>
    <w:rsid w:val="00835184"/>
    <w:rsid w:val="008373D2"/>
    <w:rsid w:val="00841F2B"/>
    <w:rsid w:val="00850411"/>
    <w:rsid w:val="00853299"/>
    <w:rsid w:val="00860707"/>
    <w:rsid w:val="00863058"/>
    <w:rsid w:val="0086572C"/>
    <w:rsid w:val="008725A3"/>
    <w:rsid w:val="008734A1"/>
    <w:rsid w:val="00883858"/>
    <w:rsid w:val="00885940"/>
    <w:rsid w:val="00887365"/>
    <w:rsid w:val="00887CAC"/>
    <w:rsid w:val="00895BC2"/>
    <w:rsid w:val="00897E3D"/>
    <w:rsid w:val="008A1F2F"/>
    <w:rsid w:val="008B3C41"/>
    <w:rsid w:val="008B5D96"/>
    <w:rsid w:val="008C1590"/>
    <w:rsid w:val="008C21B5"/>
    <w:rsid w:val="008C51D4"/>
    <w:rsid w:val="008C67C7"/>
    <w:rsid w:val="008D00D0"/>
    <w:rsid w:val="008D18FA"/>
    <w:rsid w:val="008D5369"/>
    <w:rsid w:val="008D5C73"/>
    <w:rsid w:val="008E0667"/>
    <w:rsid w:val="008E2B7F"/>
    <w:rsid w:val="008E3314"/>
    <w:rsid w:val="008F0E52"/>
    <w:rsid w:val="008F3BD1"/>
    <w:rsid w:val="008F3D2E"/>
    <w:rsid w:val="008F75D0"/>
    <w:rsid w:val="00900791"/>
    <w:rsid w:val="00913D0D"/>
    <w:rsid w:val="00927277"/>
    <w:rsid w:val="0093523B"/>
    <w:rsid w:val="009370B1"/>
    <w:rsid w:val="00951158"/>
    <w:rsid w:val="00953564"/>
    <w:rsid w:val="00954EBA"/>
    <w:rsid w:val="0096046B"/>
    <w:rsid w:val="00965D9C"/>
    <w:rsid w:val="00976C9E"/>
    <w:rsid w:val="00977E8C"/>
    <w:rsid w:val="00977FB3"/>
    <w:rsid w:val="00981617"/>
    <w:rsid w:val="0098194B"/>
    <w:rsid w:val="0098343B"/>
    <w:rsid w:val="00984CFA"/>
    <w:rsid w:val="009852D8"/>
    <w:rsid w:val="009943DC"/>
    <w:rsid w:val="00994F22"/>
    <w:rsid w:val="009A13F7"/>
    <w:rsid w:val="009A2C35"/>
    <w:rsid w:val="009B6084"/>
    <w:rsid w:val="009C626C"/>
    <w:rsid w:val="009C6E27"/>
    <w:rsid w:val="009C6E6D"/>
    <w:rsid w:val="009D330E"/>
    <w:rsid w:val="00A04E10"/>
    <w:rsid w:val="00A166B3"/>
    <w:rsid w:val="00A16D7C"/>
    <w:rsid w:val="00A20FE9"/>
    <w:rsid w:val="00A2186F"/>
    <w:rsid w:val="00A225C4"/>
    <w:rsid w:val="00A231CF"/>
    <w:rsid w:val="00A278C4"/>
    <w:rsid w:val="00A30A06"/>
    <w:rsid w:val="00A31342"/>
    <w:rsid w:val="00A325AA"/>
    <w:rsid w:val="00A3560B"/>
    <w:rsid w:val="00A4496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2BD7"/>
    <w:rsid w:val="00AA4152"/>
    <w:rsid w:val="00AA4660"/>
    <w:rsid w:val="00AA61E3"/>
    <w:rsid w:val="00AB0E18"/>
    <w:rsid w:val="00AB2447"/>
    <w:rsid w:val="00AB4D9B"/>
    <w:rsid w:val="00AB5B5F"/>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13FD"/>
    <w:rsid w:val="00B059DE"/>
    <w:rsid w:val="00B0736A"/>
    <w:rsid w:val="00B13140"/>
    <w:rsid w:val="00B20A19"/>
    <w:rsid w:val="00B20B1B"/>
    <w:rsid w:val="00B20FBB"/>
    <w:rsid w:val="00B244DC"/>
    <w:rsid w:val="00B264AB"/>
    <w:rsid w:val="00B3459A"/>
    <w:rsid w:val="00B408DA"/>
    <w:rsid w:val="00B4512D"/>
    <w:rsid w:val="00B47612"/>
    <w:rsid w:val="00B57053"/>
    <w:rsid w:val="00B62B9E"/>
    <w:rsid w:val="00B63760"/>
    <w:rsid w:val="00B67DF7"/>
    <w:rsid w:val="00B70269"/>
    <w:rsid w:val="00B70A2B"/>
    <w:rsid w:val="00B77432"/>
    <w:rsid w:val="00B8727C"/>
    <w:rsid w:val="00B87BF2"/>
    <w:rsid w:val="00B9273D"/>
    <w:rsid w:val="00B93B64"/>
    <w:rsid w:val="00B94FDE"/>
    <w:rsid w:val="00B9584F"/>
    <w:rsid w:val="00BA087D"/>
    <w:rsid w:val="00BA331E"/>
    <w:rsid w:val="00BA3536"/>
    <w:rsid w:val="00BB7DC4"/>
    <w:rsid w:val="00BB7F5F"/>
    <w:rsid w:val="00BC07B2"/>
    <w:rsid w:val="00BC3349"/>
    <w:rsid w:val="00BC48DB"/>
    <w:rsid w:val="00BD3B52"/>
    <w:rsid w:val="00C0649B"/>
    <w:rsid w:val="00C14B02"/>
    <w:rsid w:val="00C178D5"/>
    <w:rsid w:val="00C211B8"/>
    <w:rsid w:val="00C22779"/>
    <w:rsid w:val="00C347EE"/>
    <w:rsid w:val="00C34B12"/>
    <w:rsid w:val="00C42431"/>
    <w:rsid w:val="00C4387B"/>
    <w:rsid w:val="00C46A99"/>
    <w:rsid w:val="00C55CDB"/>
    <w:rsid w:val="00C66A68"/>
    <w:rsid w:val="00C71841"/>
    <w:rsid w:val="00C71C43"/>
    <w:rsid w:val="00C77C4B"/>
    <w:rsid w:val="00C839D9"/>
    <w:rsid w:val="00C840AA"/>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779"/>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3847"/>
    <w:rsid w:val="00DA5D48"/>
    <w:rsid w:val="00DB04CD"/>
    <w:rsid w:val="00DB26C7"/>
    <w:rsid w:val="00DC16CB"/>
    <w:rsid w:val="00DC2E40"/>
    <w:rsid w:val="00DD1416"/>
    <w:rsid w:val="00DE0440"/>
    <w:rsid w:val="00DE0974"/>
    <w:rsid w:val="00DE5C41"/>
    <w:rsid w:val="00DF1D19"/>
    <w:rsid w:val="00DF3382"/>
    <w:rsid w:val="00E034EC"/>
    <w:rsid w:val="00E035BE"/>
    <w:rsid w:val="00E056F2"/>
    <w:rsid w:val="00E207A2"/>
    <w:rsid w:val="00E41BD3"/>
    <w:rsid w:val="00E5112F"/>
    <w:rsid w:val="00E52ED4"/>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7FF"/>
    <w:rsid w:val="00EC09B5"/>
    <w:rsid w:val="00EC4F75"/>
    <w:rsid w:val="00ED2239"/>
    <w:rsid w:val="00EE3CDD"/>
    <w:rsid w:val="00EE4E92"/>
    <w:rsid w:val="00EE5B0F"/>
    <w:rsid w:val="00EE61ED"/>
    <w:rsid w:val="00EF6223"/>
    <w:rsid w:val="00EF77D1"/>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67E10"/>
    <w:rsid w:val="00F72DFF"/>
    <w:rsid w:val="00F73776"/>
    <w:rsid w:val="00F8089D"/>
    <w:rsid w:val="00F82792"/>
    <w:rsid w:val="00FA155D"/>
    <w:rsid w:val="00FA6081"/>
    <w:rsid w:val="00FB1F5C"/>
    <w:rsid w:val="00FB54E1"/>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3186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26</cp:revision>
  <cp:lastPrinted>2013-09-12T11:54:00Z</cp:lastPrinted>
  <dcterms:created xsi:type="dcterms:W3CDTF">2014-09-25T20:17:00Z</dcterms:created>
  <dcterms:modified xsi:type="dcterms:W3CDTF">2015-03-04T14:48:00Z</dcterms:modified>
</cp:coreProperties>
</file>