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B" w:rsidRDefault="0087634B"/>
    <w:tbl>
      <w:tblPr>
        <w:tblpPr w:leftFromText="180" w:rightFromText="180" w:vertAnchor="text" w:tblpY="1"/>
        <w:tblOverlap w:val="never"/>
        <w:tblW w:w="0" w:type="auto"/>
        <w:tblInd w:w="108" w:type="dxa"/>
        <w:tblLayout w:type="fixed"/>
        <w:tblLook w:val="0000"/>
      </w:tblPr>
      <w:tblGrid>
        <w:gridCol w:w="540"/>
        <w:gridCol w:w="1246"/>
        <w:gridCol w:w="4608"/>
        <w:gridCol w:w="2160"/>
        <w:gridCol w:w="5472"/>
      </w:tblGrid>
      <w:tr w:rsidR="000111B0" w:rsidRPr="00FC3659"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FC3659" w:rsidRDefault="0087634B" w:rsidP="0076337E">
            <w:pPr>
              <w:jc w:val="center"/>
              <w:rPr>
                <w:sz w:val="22"/>
                <w:lang w:val="fr-FR"/>
              </w:rPr>
            </w:pPr>
            <w:r w:rsidRPr="00FC3659">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FC3659" w:rsidRDefault="000111B0" w:rsidP="0076337E">
            <w:pPr>
              <w:jc w:val="center"/>
              <w:rPr>
                <w:lang w:val="fr-FR"/>
              </w:rPr>
            </w:pPr>
          </w:p>
          <w:p w:rsidR="000111B0" w:rsidRPr="00FC3659" w:rsidRDefault="000111B0" w:rsidP="0076337E">
            <w:pPr>
              <w:jc w:val="center"/>
              <w:rPr>
                <w:lang w:val="fr-FR"/>
              </w:rPr>
            </w:pPr>
          </w:p>
          <w:p w:rsidR="000111B0" w:rsidRPr="00FC3659" w:rsidRDefault="000111B0" w:rsidP="0076337E">
            <w:pPr>
              <w:jc w:val="center"/>
              <w:rPr>
                <w:lang w:val="fr-FR"/>
              </w:rPr>
            </w:pPr>
          </w:p>
          <w:p w:rsidR="000111B0" w:rsidRPr="00FC3659" w:rsidRDefault="000111B0" w:rsidP="0076337E">
            <w:pPr>
              <w:jc w:val="center"/>
              <w:rPr>
                <w:lang w:val="fr-FR"/>
              </w:rPr>
            </w:pPr>
            <w:r w:rsidRPr="00FC3659">
              <w:rPr>
                <w:lang w:val="fr-FR"/>
              </w:rPr>
              <w:t>advrsent1</w:t>
            </w:r>
          </w:p>
          <w:p w:rsidR="000111B0" w:rsidRPr="00FC3659" w:rsidRDefault="000111B0" w:rsidP="0076337E">
            <w:pPr>
              <w:jc w:val="center"/>
              <w:rPr>
                <w:lang w:val="fr-FR"/>
              </w:rPr>
            </w:pPr>
            <w:r w:rsidRPr="00FC3659">
              <w:rPr>
                <w:lang w:val="fr-FR"/>
              </w:rPr>
              <w:t>advrsent2</w:t>
            </w:r>
          </w:p>
          <w:p w:rsidR="000111B0" w:rsidRPr="00FC3659" w:rsidRDefault="000111B0" w:rsidP="0076337E">
            <w:pPr>
              <w:jc w:val="center"/>
              <w:rPr>
                <w:lang w:val="fr-FR"/>
              </w:rPr>
            </w:pPr>
            <w:r w:rsidRPr="00FC3659">
              <w:rPr>
                <w:lang w:val="fr-FR"/>
              </w:rPr>
              <w:t>advrsent7</w:t>
            </w:r>
          </w:p>
          <w:p w:rsidR="000111B0" w:rsidRPr="00FC3659" w:rsidRDefault="000111B0" w:rsidP="0076337E">
            <w:pPr>
              <w:jc w:val="center"/>
              <w:rPr>
                <w:lang w:val="fr-FR"/>
              </w:rPr>
            </w:pPr>
            <w:r w:rsidRPr="00FC3659">
              <w:rPr>
                <w:lang w:val="fr-FR"/>
              </w:rPr>
              <w:t>advrsent9</w:t>
            </w:r>
          </w:p>
          <w:p w:rsidR="000111B0" w:rsidRPr="00FC3659" w:rsidRDefault="00C36628" w:rsidP="0076337E">
            <w:pPr>
              <w:jc w:val="center"/>
              <w:rPr>
                <w:lang w:val="fr-FR"/>
              </w:rPr>
            </w:pPr>
            <w:r w:rsidRPr="00FC3659">
              <w:rPr>
                <w:lang w:val="fr-FR"/>
              </w:rPr>
              <w:t>advrsent11</w:t>
            </w:r>
          </w:p>
          <w:p w:rsidR="00C36628" w:rsidRPr="00FC3659" w:rsidRDefault="007570CE" w:rsidP="0076337E">
            <w:pPr>
              <w:jc w:val="center"/>
              <w:rPr>
                <w:lang w:val="fr-FR"/>
              </w:rPr>
            </w:pPr>
            <w:r w:rsidRPr="00FC3659">
              <w:rPr>
                <w:lang w:val="fr-FR"/>
              </w:rPr>
              <w:t>adv</w:t>
            </w:r>
            <w:r w:rsidR="00C36628" w:rsidRPr="00FC3659">
              <w:rPr>
                <w:lang w:val="fr-FR"/>
              </w:rPr>
              <w:t>rsent12</w:t>
            </w:r>
          </w:p>
          <w:p w:rsidR="00BD5389" w:rsidRPr="00FC3659" w:rsidRDefault="007570CE" w:rsidP="0076337E">
            <w:pPr>
              <w:jc w:val="center"/>
              <w:rPr>
                <w:lang w:val="fr-FR"/>
              </w:rPr>
            </w:pPr>
            <w:r w:rsidRPr="00FC3659">
              <w:rPr>
                <w:lang w:val="fr-FR"/>
              </w:rPr>
              <w:t>adv</w:t>
            </w:r>
            <w:r w:rsidR="00BD5389" w:rsidRPr="00FC3659">
              <w:rPr>
                <w:lang w:val="fr-FR"/>
              </w:rPr>
              <w:t>rsent13</w:t>
            </w:r>
          </w:p>
          <w:p w:rsidR="000111B0" w:rsidRPr="00FC3659" w:rsidRDefault="000111B0" w:rsidP="0076337E">
            <w:pPr>
              <w:jc w:val="center"/>
              <w:rPr>
                <w:lang w:val="fr-FR"/>
              </w:rPr>
            </w:pPr>
            <w:r w:rsidRPr="00FC3659">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rsidP="0076337E">
            <w:pPr>
              <w:pStyle w:val="Footer"/>
              <w:widowControl/>
              <w:tabs>
                <w:tab w:val="clear" w:pos="4320"/>
                <w:tab w:val="clear" w:pos="8640"/>
              </w:tabs>
              <w:rPr>
                <w:rFonts w:ascii="Times New Roman" w:hAnsi="Times New Roman"/>
                <w:sz w:val="22"/>
              </w:rPr>
            </w:pPr>
            <w:r w:rsidRPr="00FC3659">
              <w:rPr>
                <w:rFonts w:ascii="Times New Roman" w:hAnsi="Times New Roman"/>
                <w:sz w:val="22"/>
              </w:rPr>
              <w:t>At any time during this episode of care, did any of the following events occur?</w:t>
            </w:r>
          </w:p>
          <w:p w:rsidR="000111B0" w:rsidRPr="00FC3659" w:rsidRDefault="000111B0" w:rsidP="0076337E">
            <w:pPr>
              <w:pStyle w:val="Footer"/>
              <w:widowControl/>
              <w:tabs>
                <w:tab w:val="clear" w:pos="4320"/>
                <w:tab w:val="clear" w:pos="8640"/>
              </w:tabs>
              <w:rPr>
                <w:rFonts w:ascii="Times New Roman" w:hAnsi="Times New Roman"/>
                <w:b/>
                <w:bCs/>
                <w:sz w:val="22"/>
              </w:rPr>
            </w:pPr>
            <w:r w:rsidRPr="00FC3659">
              <w:rPr>
                <w:rFonts w:ascii="Times New Roman" w:hAnsi="Times New Roman"/>
                <w:b/>
                <w:bCs/>
                <w:sz w:val="22"/>
              </w:rPr>
              <w:t>Enter dates for all that apply:</w:t>
            </w:r>
          </w:p>
          <w:p w:rsidR="000111B0" w:rsidRPr="00FC3659" w:rsidRDefault="00C36628" w:rsidP="00C36628">
            <w:pPr>
              <w:pStyle w:val="Footer"/>
              <w:widowControl/>
              <w:tabs>
                <w:tab w:val="clear" w:pos="4320"/>
                <w:tab w:val="clear" w:pos="8640"/>
              </w:tabs>
              <w:rPr>
                <w:rFonts w:ascii="Times New Roman" w:hAnsi="Times New Roman"/>
                <w:sz w:val="22"/>
              </w:rPr>
            </w:pPr>
            <w:r w:rsidRPr="00FC3659">
              <w:rPr>
                <w:rFonts w:ascii="Times New Roman" w:hAnsi="Times New Roman"/>
                <w:sz w:val="22"/>
              </w:rPr>
              <w:t xml:space="preserve">1. </w:t>
            </w:r>
            <w:proofErr w:type="spellStart"/>
            <w:r w:rsidR="000111B0" w:rsidRPr="00FC3659">
              <w:rPr>
                <w:rFonts w:ascii="Times New Roman" w:hAnsi="Times New Roman"/>
                <w:sz w:val="22"/>
              </w:rPr>
              <w:t>reinfarction</w:t>
            </w:r>
            <w:proofErr w:type="spellEnd"/>
            <w:r w:rsidR="000111B0" w:rsidRPr="00FC3659">
              <w:rPr>
                <w:rFonts w:ascii="Times New Roman" w:hAnsi="Times New Roman"/>
                <w:sz w:val="22"/>
              </w:rPr>
              <w:t xml:space="preserve"> </w:t>
            </w:r>
          </w:p>
          <w:p w:rsidR="000111B0" w:rsidRPr="00FC3659" w:rsidRDefault="00C36628" w:rsidP="00C36628">
            <w:pPr>
              <w:pStyle w:val="Footer"/>
              <w:widowControl/>
              <w:tabs>
                <w:tab w:val="clear" w:pos="4320"/>
                <w:tab w:val="clear" w:pos="8640"/>
              </w:tabs>
              <w:rPr>
                <w:rFonts w:ascii="Times New Roman" w:hAnsi="Times New Roman"/>
                <w:sz w:val="22"/>
              </w:rPr>
            </w:pPr>
            <w:r w:rsidRPr="00FC3659">
              <w:rPr>
                <w:rFonts w:ascii="Times New Roman" w:hAnsi="Times New Roman"/>
                <w:sz w:val="22"/>
              </w:rPr>
              <w:t xml:space="preserve">2. </w:t>
            </w:r>
            <w:proofErr w:type="spellStart"/>
            <w:r w:rsidR="000111B0" w:rsidRPr="00FC3659">
              <w:rPr>
                <w:rFonts w:ascii="Times New Roman" w:hAnsi="Times New Roman"/>
                <w:sz w:val="22"/>
              </w:rPr>
              <w:t>cardiogenic</w:t>
            </w:r>
            <w:proofErr w:type="spellEnd"/>
            <w:r w:rsidR="000111B0" w:rsidRPr="00FC3659">
              <w:rPr>
                <w:rFonts w:ascii="Times New Roman" w:hAnsi="Times New Roman"/>
                <w:sz w:val="22"/>
              </w:rPr>
              <w:t xml:space="preserve"> shock</w:t>
            </w:r>
          </w:p>
          <w:p w:rsidR="000111B0" w:rsidRPr="00FC3659" w:rsidRDefault="00C36628" w:rsidP="00C36628">
            <w:pPr>
              <w:pStyle w:val="Footer"/>
              <w:widowControl/>
              <w:tabs>
                <w:tab w:val="clear" w:pos="4320"/>
                <w:tab w:val="clear" w:pos="8640"/>
              </w:tabs>
              <w:rPr>
                <w:rFonts w:ascii="Times New Roman" w:hAnsi="Times New Roman"/>
                <w:sz w:val="22"/>
              </w:rPr>
            </w:pPr>
            <w:r w:rsidRPr="00FC3659">
              <w:rPr>
                <w:rFonts w:ascii="Times New Roman" w:hAnsi="Times New Roman"/>
                <w:sz w:val="22"/>
              </w:rPr>
              <w:t xml:space="preserve">7. </w:t>
            </w:r>
            <w:r w:rsidR="000111B0" w:rsidRPr="00FC3659">
              <w:rPr>
                <w:rFonts w:ascii="Times New Roman" w:hAnsi="Times New Roman"/>
                <w:sz w:val="22"/>
              </w:rPr>
              <w:t>cardiac arrest</w:t>
            </w:r>
          </w:p>
          <w:p w:rsidR="000111B0" w:rsidRPr="00FC3659" w:rsidRDefault="00C36628" w:rsidP="00C36628">
            <w:pPr>
              <w:pStyle w:val="Footer"/>
              <w:widowControl/>
              <w:tabs>
                <w:tab w:val="clear" w:pos="4320"/>
                <w:tab w:val="clear" w:pos="8640"/>
              </w:tabs>
              <w:ind w:left="266" w:hanging="266"/>
              <w:rPr>
                <w:rFonts w:ascii="Times New Roman" w:hAnsi="Times New Roman"/>
                <w:sz w:val="22"/>
              </w:rPr>
            </w:pPr>
            <w:r w:rsidRPr="00FC3659">
              <w:rPr>
                <w:rFonts w:ascii="Times New Roman" w:hAnsi="Times New Roman"/>
                <w:sz w:val="22"/>
              </w:rPr>
              <w:t xml:space="preserve">9. </w:t>
            </w:r>
            <w:r w:rsidR="000111B0" w:rsidRPr="00FC3659">
              <w:rPr>
                <w:rFonts w:ascii="Times New Roman" w:hAnsi="Times New Roman"/>
                <w:sz w:val="22"/>
              </w:rPr>
              <w:t>blood transfusion (whole blood or packed red cells only)</w:t>
            </w:r>
          </w:p>
          <w:p w:rsidR="00C36628" w:rsidRPr="00FC3659" w:rsidRDefault="00C36628" w:rsidP="00C36628">
            <w:pPr>
              <w:pStyle w:val="Footer"/>
              <w:widowControl/>
              <w:tabs>
                <w:tab w:val="clear" w:pos="4320"/>
                <w:tab w:val="clear" w:pos="8640"/>
              </w:tabs>
              <w:ind w:left="266" w:hanging="266"/>
              <w:rPr>
                <w:rFonts w:ascii="Times New Roman" w:hAnsi="Times New Roman"/>
                <w:sz w:val="22"/>
              </w:rPr>
            </w:pPr>
            <w:r w:rsidRPr="00FC3659">
              <w:rPr>
                <w:rFonts w:ascii="Times New Roman" w:hAnsi="Times New Roman"/>
                <w:sz w:val="22"/>
              </w:rPr>
              <w:t>11. suspected bleeding event</w:t>
            </w:r>
          </w:p>
          <w:p w:rsidR="00BD5389" w:rsidRPr="00FC3659" w:rsidRDefault="00C36628" w:rsidP="00C36628">
            <w:pPr>
              <w:pStyle w:val="Footer"/>
              <w:widowControl/>
              <w:tabs>
                <w:tab w:val="clear" w:pos="4320"/>
                <w:tab w:val="clear" w:pos="8640"/>
              </w:tabs>
              <w:ind w:left="266" w:hanging="266"/>
              <w:rPr>
                <w:rFonts w:ascii="Times New Roman" w:hAnsi="Times New Roman"/>
                <w:sz w:val="22"/>
              </w:rPr>
            </w:pPr>
            <w:r w:rsidRPr="00FC3659">
              <w:rPr>
                <w:rFonts w:ascii="Times New Roman" w:hAnsi="Times New Roman"/>
                <w:sz w:val="22"/>
              </w:rPr>
              <w:t xml:space="preserve">12. </w:t>
            </w:r>
            <w:r w:rsidR="00BD5389" w:rsidRPr="00FC3659">
              <w:rPr>
                <w:rFonts w:ascii="Times New Roman" w:hAnsi="Times New Roman"/>
                <w:sz w:val="22"/>
              </w:rPr>
              <w:t>heart failure</w:t>
            </w:r>
          </w:p>
          <w:p w:rsidR="005103AF" w:rsidRPr="00FC3659" w:rsidRDefault="005103AF" w:rsidP="00C36628">
            <w:pPr>
              <w:pStyle w:val="Footer"/>
              <w:widowControl/>
              <w:tabs>
                <w:tab w:val="clear" w:pos="4320"/>
                <w:tab w:val="clear" w:pos="8640"/>
              </w:tabs>
              <w:ind w:left="266" w:hanging="266"/>
              <w:rPr>
                <w:rFonts w:ascii="Times New Roman" w:hAnsi="Times New Roman"/>
                <w:sz w:val="22"/>
              </w:rPr>
            </w:pPr>
            <w:r w:rsidRPr="00FC3659">
              <w:rPr>
                <w:rFonts w:ascii="Times New Roman" w:hAnsi="Times New Roman"/>
                <w:sz w:val="22"/>
              </w:rPr>
              <w:t>13. CVA/stroke</w:t>
            </w:r>
          </w:p>
          <w:p w:rsidR="000111B0" w:rsidRPr="00FC3659" w:rsidRDefault="000111B0" w:rsidP="0076337E">
            <w:pPr>
              <w:pStyle w:val="Footer"/>
              <w:widowControl/>
              <w:numPr>
                <w:ilvl w:val="0"/>
                <w:numId w:val="8"/>
              </w:numPr>
              <w:tabs>
                <w:tab w:val="clear" w:pos="4320"/>
                <w:tab w:val="clear" w:pos="8640"/>
              </w:tabs>
              <w:rPr>
                <w:rFonts w:ascii="Times New Roman" w:hAnsi="Times New Roman"/>
                <w:sz w:val="22"/>
              </w:rPr>
            </w:pPr>
            <w:r w:rsidRPr="00FC3659">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rsidP="0076337E">
            <w:pPr>
              <w:jc w:val="center"/>
            </w:pPr>
          </w:p>
          <w:p w:rsidR="000111B0" w:rsidRPr="00FC3659" w:rsidRDefault="000111B0" w:rsidP="0076337E">
            <w:pPr>
              <w:jc w:val="center"/>
            </w:pPr>
          </w:p>
          <w:p w:rsidR="000111B0" w:rsidRPr="00FC3659" w:rsidRDefault="000111B0" w:rsidP="0076337E">
            <w:pPr>
              <w:jc w:val="center"/>
            </w:pPr>
          </w:p>
          <w:p w:rsidR="000111B0" w:rsidRPr="00FC3659" w:rsidRDefault="000111B0" w:rsidP="0076337E">
            <w:pPr>
              <w:jc w:val="center"/>
            </w:pPr>
            <w:r w:rsidRPr="00FC3659">
              <w:t>1,2,7,9,</w:t>
            </w:r>
            <w:r w:rsidR="00C36628" w:rsidRPr="00FC3659">
              <w:t>11,12,</w:t>
            </w:r>
            <w:r w:rsidR="00BD5389" w:rsidRPr="00FC3659">
              <w:t>13,</w:t>
            </w:r>
            <w:r w:rsidRPr="00FC3659">
              <w:t>99</w:t>
            </w:r>
          </w:p>
          <w:p w:rsidR="000111B0" w:rsidRPr="00FC3659" w:rsidRDefault="000111B0" w:rsidP="0076337E">
            <w:pPr>
              <w:jc w:val="center"/>
            </w:pPr>
          </w:p>
          <w:p w:rsidR="000111B0" w:rsidRPr="00FC3659" w:rsidRDefault="000111B0" w:rsidP="0076337E">
            <w:pPr>
              <w:jc w:val="center"/>
            </w:pPr>
            <w:r w:rsidRPr="00FC3659">
              <w:t>mm/</w:t>
            </w:r>
            <w:proofErr w:type="spellStart"/>
            <w:r w:rsidRPr="00FC3659">
              <w:t>dd</w:t>
            </w:r>
            <w:proofErr w:type="spellEnd"/>
            <w:r w:rsidRPr="00FC3659">
              <w:t>/</w:t>
            </w:r>
            <w:proofErr w:type="spellStart"/>
            <w:r w:rsidRPr="00FC3659">
              <w:t>yyyy</w:t>
            </w:r>
            <w:proofErr w:type="spellEnd"/>
          </w:p>
          <w:p w:rsidR="000111B0" w:rsidRPr="00FC3659" w:rsidRDefault="000111B0" w:rsidP="0076337E">
            <w:pPr>
              <w:jc w:val="center"/>
            </w:pPr>
            <w:r w:rsidRPr="00FC3659">
              <w:t>mm/</w:t>
            </w:r>
            <w:proofErr w:type="spellStart"/>
            <w:r w:rsidRPr="00FC3659">
              <w:t>dd</w:t>
            </w:r>
            <w:proofErr w:type="spellEnd"/>
            <w:r w:rsidRPr="00FC3659">
              <w:t>/</w:t>
            </w:r>
            <w:proofErr w:type="spellStart"/>
            <w:r w:rsidRPr="00FC3659">
              <w:t>yyyy</w:t>
            </w:r>
            <w:proofErr w:type="spellEnd"/>
          </w:p>
          <w:p w:rsidR="000111B0" w:rsidRPr="00FC3659" w:rsidRDefault="000111B0" w:rsidP="0076337E">
            <w:pPr>
              <w:jc w:val="center"/>
            </w:pPr>
            <w:r w:rsidRPr="00FC3659">
              <w:t>mm/</w:t>
            </w:r>
            <w:proofErr w:type="spellStart"/>
            <w:r w:rsidRPr="00FC3659">
              <w:t>dd</w:t>
            </w:r>
            <w:proofErr w:type="spellEnd"/>
            <w:r w:rsidRPr="00FC3659">
              <w:t>/</w:t>
            </w:r>
            <w:proofErr w:type="spellStart"/>
            <w:r w:rsidRPr="00FC3659">
              <w:t>yyyy</w:t>
            </w:r>
            <w:proofErr w:type="spellEnd"/>
          </w:p>
          <w:p w:rsidR="000111B0" w:rsidRPr="00FC3659" w:rsidRDefault="000111B0" w:rsidP="0076337E">
            <w:pPr>
              <w:jc w:val="center"/>
            </w:pPr>
            <w:r w:rsidRPr="00FC3659">
              <w:t>mm/</w:t>
            </w:r>
            <w:proofErr w:type="spellStart"/>
            <w:r w:rsidRPr="00FC3659">
              <w:t>dd</w:t>
            </w:r>
            <w:proofErr w:type="spellEnd"/>
            <w:r w:rsidRPr="00FC3659">
              <w:t>/</w:t>
            </w:r>
            <w:proofErr w:type="spellStart"/>
            <w:r w:rsidRPr="00FC3659">
              <w:t>yyyy</w:t>
            </w:r>
            <w:proofErr w:type="spellEnd"/>
          </w:p>
          <w:p w:rsidR="000111B0" w:rsidRPr="00FC3659" w:rsidRDefault="000111B0" w:rsidP="0076337E">
            <w:pPr>
              <w:jc w:val="center"/>
            </w:pPr>
          </w:p>
          <w:p w:rsidR="00D7556C" w:rsidRPr="00FC3659" w:rsidRDefault="00D7556C" w:rsidP="00D7556C">
            <w:pPr>
              <w:jc w:val="center"/>
            </w:pPr>
            <w:r w:rsidRPr="00FC3659">
              <w:t xml:space="preserve">If </w:t>
            </w:r>
            <w:r w:rsidR="00A9444B" w:rsidRPr="00FC3659">
              <w:t>advrsent</w:t>
            </w:r>
            <w:r w:rsidRPr="00FC3659">
              <w:t>1</w:t>
            </w:r>
            <w:r w:rsidR="005103AF" w:rsidRPr="00FC3659">
              <w:t>3</w:t>
            </w:r>
            <w:r w:rsidR="00F57627" w:rsidRPr="00FC3659">
              <w:t xml:space="preserve"> = valid date,</w:t>
            </w:r>
            <w:r w:rsidRPr="00FC3659">
              <w:t xml:space="preserve"> go to </w:t>
            </w:r>
            <w:proofErr w:type="spellStart"/>
            <w:r w:rsidR="00407103" w:rsidRPr="00FC3659">
              <w:t>wichtype</w:t>
            </w:r>
            <w:proofErr w:type="spellEnd"/>
            <w:r w:rsidR="005103AF" w:rsidRPr="00FC3659">
              <w:t xml:space="preserve">, else </w:t>
            </w:r>
            <w:r w:rsidR="00B132F8" w:rsidRPr="00FC3659">
              <w:t xml:space="preserve">if advrsent13 = null, auto-fill </w:t>
            </w:r>
            <w:proofErr w:type="spellStart"/>
            <w:r w:rsidR="00B132F8" w:rsidRPr="00FC3659">
              <w:t>wichtype</w:t>
            </w:r>
            <w:proofErr w:type="spellEnd"/>
            <w:r w:rsidR="00B132F8" w:rsidRPr="00FC3659">
              <w:t xml:space="preserve"> as 95 and </w:t>
            </w:r>
            <w:r w:rsidR="005103AF" w:rsidRPr="00FC3659">
              <w:t xml:space="preserve">go to </w:t>
            </w:r>
            <w:proofErr w:type="spellStart"/>
            <w:r w:rsidR="005103AF" w:rsidRPr="00FC3659">
              <w:t>strstst</w:t>
            </w:r>
            <w:proofErr w:type="spellEnd"/>
          </w:p>
          <w:p w:rsidR="00A9444B" w:rsidRPr="00FC3659" w:rsidRDefault="00A9444B" w:rsidP="00D7556C">
            <w:pPr>
              <w:jc w:val="center"/>
            </w:pPr>
          </w:p>
          <w:p w:rsidR="000111B0" w:rsidRPr="00FC3659"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FC3659">
              <w:tc>
                <w:tcPr>
                  <w:tcW w:w="1929" w:type="dxa"/>
                </w:tcPr>
                <w:p w:rsidR="000111B0" w:rsidRPr="00FC3659" w:rsidRDefault="000111B0" w:rsidP="0076337E">
                  <w:pPr>
                    <w:framePr w:hSpace="180" w:wrap="around" w:vAnchor="text" w:hAnchor="text" w:y="1"/>
                    <w:suppressOverlap/>
                    <w:jc w:val="center"/>
                  </w:pPr>
                  <w:r w:rsidRPr="00FC3659">
                    <w:t xml:space="preserve">&gt; = </w:t>
                  </w:r>
                  <w:proofErr w:type="spellStart"/>
                  <w:r w:rsidRPr="00FC3659">
                    <w:t>acutedt</w:t>
                  </w:r>
                  <w:proofErr w:type="spellEnd"/>
                  <w:r w:rsidRPr="00FC3659">
                    <w:t xml:space="preserve"> and &lt; = </w:t>
                  </w:r>
                  <w:proofErr w:type="spellStart"/>
                  <w:r w:rsidRPr="00FC3659">
                    <w:t>dcdate</w:t>
                  </w:r>
                  <w:proofErr w:type="spellEnd"/>
                </w:p>
              </w:tc>
            </w:tr>
          </w:tbl>
          <w:p w:rsidR="000111B0" w:rsidRPr="00FC3659" w:rsidRDefault="000111B0" w:rsidP="0076337E">
            <w:pPr>
              <w:jc w:val="center"/>
            </w:pPr>
          </w:p>
          <w:p w:rsidR="00F57627" w:rsidRPr="00FC3659"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784C35" w:rsidP="0076337E">
            <w:pPr>
              <w:pStyle w:val="Heading2"/>
              <w:jc w:val="left"/>
              <w:rPr>
                <w:sz w:val="20"/>
              </w:rPr>
            </w:pPr>
            <w:r w:rsidRPr="00784C35">
              <w:rPr>
                <w:b/>
                <w:sz w:val="20"/>
                <w:highlight w:val="yellow"/>
              </w:rPr>
              <w:t>1.</w:t>
            </w:r>
            <w:r>
              <w:rPr>
                <w:b/>
                <w:sz w:val="20"/>
              </w:rPr>
              <w:t xml:space="preserve"> </w:t>
            </w:r>
            <w:proofErr w:type="spellStart"/>
            <w:r w:rsidR="000111B0" w:rsidRPr="00FC3659">
              <w:rPr>
                <w:b/>
                <w:sz w:val="20"/>
              </w:rPr>
              <w:t>Reinfarction</w:t>
            </w:r>
            <w:proofErr w:type="spellEnd"/>
            <w:r w:rsidR="000111B0" w:rsidRPr="00FC3659">
              <w:rPr>
                <w:b/>
                <w:sz w:val="20"/>
              </w:rPr>
              <w:t>:</w:t>
            </w:r>
            <w:r w:rsidR="000111B0" w:rsidRPr="00FC3659">
              <w:rPr>
                <w:sz w:val="20"/>
              </w:rPr>
              <w:t xml:space="preserve"> </w:t>
            </w:r>
            <w:r w:rsidR="00C36628" w:rsidRPr="00FC3659">
              <w:rPr>
                <w:sz w:val="20"/>
              </w:rPr>
              <w:t xml:space="preserve">clinical evidence </w:t>
            </w:r>
            <w:r w:rsidR="000111B0" w:rsidRPr="00FC3659">
              <w:rPr>
                <w:sz w:val="20"/>
              </w:rPr>
              <w:t xml:space="preserve">of further vessel occlusion and cardiac muscle damage </w:t>
            </w:r>
            <w:r w:rsidR="00C36628" w:rsidRPr="00FC3659">
              <w:rPr>
                <w:sz w:val="20"/>
              </w:rPr>
              <w:t>that is distinct from the presenting event</w:t>
            </w:r>
            <w:r w:rsidR="002F0EDE" w:rsidRPr="00FC3659">
              <w:rPr>
                <w:sz w:val="20"/>
              </w:rPr>
              <w:t xml:space="preserve">. </w:t>
            </w:r>
            <w:r w:rsidR="002F0EDE" w:rsidRPr="00FC3659">
              <w:rPr>
                <w:b/>
                <w:sz w:val="20"/>
              </w:rPr>
              <w:t>Diagnosis must be documented by a clinician.</w:t>
            </w:r>
          </w:p>
          <w:p w:rsidR="000111B0" w:rsidRPr="00FC3659" w:rsidRDefault="00784C35" w:rsidP="0076337E">
            <w:pPr>
              <w:pStyle w:val="Heading2"/>
              <w:jc w:val="left"/>
              <w:rPr>
                <w:sz w:val="20"/>
              </w:rPr>
            </w:pPr>
            <w:r w:rsidRPr="00784C35">
              <w:rPr>
                <w:b/>
                <w:sz w:val="20"/>
                <w:highlight w:val="yellow"/>
              </w:rPr>
              <w:t>2.</w:t>
            </w:r>
            <w:r>
              <w:rPr>
                <w:b/>
                <w:sz w:val="20"/>
              </w:rPr>
              <w:t xml:space="preserve"> </w:t>
            </w:r>
            <w:proofErr w:type="spellStart"/>
            <w:r w:rsidR="000111B0" w:rsidRPr="00FC3659">
              <w:rPr>
                <w:b/>
                <w:sz w:val="20"/>
              </w:rPr>
              <w:t>Cardiogenic</w:t>
            </w:r>
            <w:proofErr w:type="spellEnd"/>
            <w:r w:rsidR="000111B0" w:rsidRPr="00FC3659">
              <w:rPr>
                <w:b/>
                <w:sz w:val="20"/>
              </w:rPr>
              <w:t xml:space="preserve"> shock</w:t>
            </w:r>
            <w:r w:rsidR="002F0EDE" w:rsidRPr="00FC3659">
              <w:rPr>
                <w:b/>
                <w:sz w:val="20"/>
              </w:rPr>
              <w:t>:</w:t>
            </w:r>
            <w:r w:rsidR="000111B0" w:rsidRPr="00FC3659">
              <w:rPr>
                <w:sz w:val="20"/>
              </w:rPr>
              <w:t xml:space="preserve"> </w:t>
            </w:r>
            <w:r w:rsidR="002F0EDE" w:rsidRPr="00FC3659">
              <w:rPr>
                <w:sz w:val="20"/>
              </w:rPr>
              <w:t>sustained (&gt; 30 Minutes) episode of systolic blood</w:t>
            </w:r>
            <w:r w:rsidR="000111B0" w:rsidRPr="00FC3659">
              <w:rPr>
                <w:sz w:val="20"/>
              </w:rPr>
              <w:t xml:space="preserve"> pressure </w:t>
            </w:r>
            <w:r w:rsidR="002F0EDE" w:rsidRPr="00FC3659">
              <w:rPr>
                <w:sz w:val="20"/>
              </w:rPr>
              <w:t>&lt;</w:t>
            </w:r>
            <w:r w:rsidR="000111B0" w:rsidRPr="00FC3659">
              <w:rPr>
                <w:sz w:val="20"/>
              </w:rPr>
              <w:t xml:space="preserve"> 90 mm/Hg</w:t>
            </w:r>
            <w:r w:rsidR="00DF0997" w:rsidRPr="00FC3659">
              <w:rPr>
                <w:sz w:val="20"/>
              </w:rPr>
              <w:t xml:space="preserve"> and/or the requirement for parenteral </w:t>
            </w:r>
            <w:proofErr w:type="spellStart"/>
            <w:r w:rsidR="00DF0997" w:rsidRPr="00FC3659">
              <w:rPr>
                <w:sz w:val="20"/>
              </w:rPr>
              <w:t>inotropic</w:t>
            </w:r>
            <w:proofErr w:type="spellEnd"/>
            <w:r w:rsidR="00DF0997" w:rsidRPr="00FC3659">
              <w:rPr>
                <w:sz w:val="20"/>
              </w:rPr>
              <w:t xml:space="preserve"> or </w:t>
            </w:r>
            <w:proofErr w:type="spellStart"/>
            <w:r w:rsidR="00DF0997" w:rsidRPr="00FC3659">
              <w:rPr>
                <w:sz w:val="20"/>
              </w:rPr>
              <w:t>vasopressor</w:t>
            </w:r>
            <w:proofErr w:type="spellEnd"/>
            <w:r w:rsidR="00DF0997" w:rsidRPr="00FC3659">
              <w:rPr>
                <w:sz w:val="20"/>
              </w:rPr>
              <w:t xml:space="preserve"> agents or mechanical support (e.g.,</w:t>
            </w:r>
            <w:r w:rsidR="00DF0997" w:rsidRPr="00FC3659">
              <w:t xml:space="preserve"> </w:t>
            </w:r>
            <w:r w:rsidR="00DF0997" w:rsidRPr="00FC3659">
              <w:rPr>
                <w:sz w:val="20"/>
              </w:rPr>
              <w:t>intra-aortic balloon pump [IABP], extracorporeal circulation, ventricular assist devices).</w:t>
            </w:r>
          </w:p>
          <w:p w:rsidR="000111B0" w:rsidRPr="00FC3659" w:rsidRDefault="000111B0" w:rsidP="0076337E">
            <w:pPr>
              <w:rPr>
                <w:b/>
                <w:bCs/>
              </w:rPr>
            </w:pPr>
            <w:r w:rsidRPr="00FC3659">
              <w:t xml:space="preserve">The abstractor may not make this determination.  </w:t>
            </w:r>
            <w:r w:rsidRPr="00FC3659">
              <w:rPr>
                <w:b/>
                <w:bCs/>
              </w:rPr>
              <w:t>The diagnosis of</w:t>
            </w:r>
            <w:r w:rsidRPr="00FC3659">
              <w:t xml:space="preserve"> </w:t>
            </w:r>
            <w:proofErr w:type="spellStart"/>
            <w:r w:rsidRPr="00FC3659">
              <w:rPr>
                <w:b/>
                <w:bCs/>
              </w:rPr>
              <w:t>cardiogenic</w:t>
            </w:r>
            <w:proofErr w:type="spellEnd"/>
            <w:r w:rsidRPr="00FC3659">
              <w:rPr>
                <w:b/>
                <w:bCs/>
              </w:rPr>
              <w:t xml:space="preserve"> shock must be documented by a </w:t>
            </w:r>
            <w:r w:rsidRPr="00784C35">
              <w:rPr>
                <w:b/>
                <w:bCs/>
                <w:highlight w:val="yellow"/>
              </w:rPr>
              <w:t>clinician.</w:t>
            </w:r>
          </w:p>
          <w:p w:rsidR="00784C35" w:rsidRPr="00FC3659" w:rsidRDefault="00784C35" w:rsidP="00784C35">
            <w:r w:rsidRPr="00784C35">
              <w:rPr>
                <w:b/>
                <w:highlight w:val="yellow"/>
              </w:rPr>
              <w:t>7.</w:t>
            </w:r>
            <w:r>
              <w:rPr>
                <w:b/>
              </w:rPr>
              <w:t xml:space="preserve"> </w:t>
            </w:r>
            <w:r w:rsidRPr="00FC3659">
              <w:rPr>
                <w:b/>
              </w:rPr>
              <w:t xml:space="preserve">Cardiac arrest: </w:t>
            </w:r>
            <w:r w:rsidRPr="00FC3659">
              <w:t xml:space="preserve">sudden cessation of cardiac activity such that the patient becomes unresponsive with no normal breathing and no signs of circulation. May be reversed, usually by CPR and/or defibrillation or </w:t>
            </w:r>
            <w:proofErr w:type="spellStart"/>
            <w:r w:rsidRPr="00FC3659">
              <w:t>cardioversion</w:t>
            </w:r>
            <w:proofErr w:type="spellEnd"/>
            <w:r w:rsidRPr="00FC3659">
              <w:t>, or cardiac pacing.</w:t>
            </w:r>
          </w:p>
          <w:p w:rsidR="00784C35" w:rsidRPr="00FC3659" w:rsidRDefault="00784C35" w:rsidP="00784C35">
            <w:r w:rsidRPr="00784C35">
              <w:rPr>
                <w:b/>
                <w:highlight w:val="yellow"/>
              </w:rPr>
              <w:t>9.</w:t>
            </w:r>
            <w:r>
              <w:rPr>
                <w:b/>
              </w:rPr>
              <w:t xml:space="preserve"> </w:t>
            </w:r>
            <w:r w:rsidRPr="00FC3659">
              <w:rPr>
                <w:b/>
              </w:rPr>
              <w:t xml:space="preserve">Blood transfusion: </w:t>
            </w:r>
            <w:r w:rsidRPr="00FC3659">
              <w:t>administration of one or more units of packed red blood cells (PRBC) or whole blood.</w:t>
            </w:r>
          </w:p>
          <w:p w:rsidR="00784C35" w:rsidRPr="00FC3659" w:rsidRDefault="00784C35" w:rsidP="00784C35">
            <w:r w:rsidRPr="00784C35">
              <w:rPr>
                <w:b/>
                <w:highlight w:val="yellow"/>
              </w:rPr>
              <w:t>11.</w:t>
            </w:r>
            <w:r>
              <w:rPr>
                <w:b/>
              </w:rPr>
              <w:t xml:space="preserve"> </w:t>
            </w:r>
            <w:r w:rsidRPr="00FC3659">
              <w:rPr>
                <w:b/>
              </w:rPr>
              <w:t>Suspected bleeding event:</w:t>
            </w:r>
            <w:r w:rsidRPr="00FC3659">
              <w:t xml:space="preserve"> suspected or confirmed bleeding event observed and documented in the medical record that was associated with any of the following: 1) hemoglobin drop of &gt;/= 3 gm/</w:t>
            </w:r>
            <w:proofErr w:type="spellStart"/>
            <w:r w:rsidRPr="00FC3659">
              <w:t>dL</w:t>
            </w:r>
            <w:proofErr w:type="spellEnd"/>
            <w:r w:rsidRPr="00FC3659">
              <w:t xml:space="preserve">; 2) transfusion of whole blood or PRBC; 3) procedural intervention/surgery at the bleeding site to stop or correct the bleeding (such as surgical closure of the </w:t>
            </w:r>
            <w:proofErr w:type="spellStart"/>
            <w:r w:rsidRPr="00FC3659">
              <w:t>arteriotomy</w:t>
            </w:r>
            <w:proofErr w:type="spellEnd"/>
            <w:r w:rsidRPr="00FC3659">
              <w:t xml:space="preserve"> site, endoscopy with cautery of a GI bleed).</w:t>
            </w:r>
          </w:p>
          <w:p w:rsidR="000111B0" w:rsidRPr="00FC3659" w:rsidRDefault="00784C35" w:rsidP="00DF0997">
            <w:r w:rsidRPr="00784C35">
              <w:rPr>
                <w:b/>
                <w:highlight w:val="yellow"/>
              </w:rPr>
              <w:t xml:space="preserve">12. </w:t>
            </w:r>
            <w:r w:rsidR="00DF0997" w:rsidRPr="00784C35">
              <w:rPr>
                <w:b/>
                <w:highlight w:val="yellow"/>
              </w:rPr>
              <w:t>Heart</w:t>
            </w:r>
            <w:r w:rsidR="00DF0997" w:rsidRPr="00FC3659">
              <w:rPr>
                <w:b/>
              </w:rPr>
              <w:t xml:space="preserve"> Failure</w:t>
            </w:r>
            <w:r w:rsidR="004043F7" w:rsidRPr="00FC3659">
              <w:rPr>
                <w:b/>
              </w:rPr>
              <w:t xml:space="preserve"> </w:t>
            </w:r>
            <w:r w:rsidR="00DF0997" w:rsidRPr="00FC3659">
              <w:rPr>
                <w:b/>
              </w:rPr>
              <w:t>(congestive heart failure [CHF]):</w:t>
            </w:r>
            <w:r w:rsidR="00D7556C" w:rsidRPr="00FC3659">
              <w:rPr>
                <w:b/>
              </w:rPr>
              <w:t xml:space="preserve"> </w:t>
            </w:r>
            <w:r w:rsidR="00D7556C" w:rsidRPr="00FC3659">
              <w:t>clinician documentation of clinical signs/symptoms of heart failure, diagnosis of heart failure/CHF, diagnosis of pulmonary edema.</w:t>
            </w:r>
            <w:r w:rsidR="00DF0997" w:rsidRPr="00FC3659">
              <w:t xml:space="preserve"> </w:t>
            </w:r>
            <w:r w:rsidR="004043F7" w:rsidRPr="00FC3659">
              <w:t xml:space="preserve"> Chest x-ray evidence of pulmonary edema may be taken from the chest x-ray report, but the abstractor must be certain the x-ray was done during this episode of care but not on initial presentation to the hospital.</w:t>
            </w:r>
          </w:p>
          <w:p w:rsidR="00892113" w:rsidRPr="00FC3659" w:rsidRDefault="00784C35" w:rsidP="00DF0997">
            <w:pPr>
              <w:rPr>
                <w:b/>
              </w:rPr>
            </w:pPr>
            <w:r w:rsidRPr="00784C35">
              <w:rPr>
                <w:b/>
                <w:highlight w:val="yellow"/>
              </w:rPr>
              <w:t>13.</w:t>
            </w:r>
            <w:r>
              <w:rPr>
                <w:b/>
              </w:rPr>
              <w:t xml:space="preserve"> </w:t>
            </w:r>
            <w:r w:rsidR="00892113" w:rsidRPr="00FC3659">
              <w:rPr>
                <w:b/>
              </w:rPr>
              <w:t xml:space="preserve">CVA/stroke: </w:t>
            </w:r>
            <w:r w:rsidR="00892113" w:rsidRPr="00FC3659">
              <w:t>loss of neurological function caused by an ischemic of hemorrhagic event with residual symptoms at least 24 hours after onset or leading to death.</w:t>
            </w:r>
            <w:r w:rsidR="00892113" w:rsidRPr="00FC3659">
              <w:rPr>
                <w:b/>
              </w:rPr>
              <w:t xml:space="preserve"> </w:t>
            </w:r>
            <w:r w:rsidR="00D7556C" w:rsidRPr="00FC3659">
              <w:rPr>
                <w:b/>
              </w:rPr>
              <w:t xml:space="preserve"> Diagnosis must be documented by a clinician.</w:t>
            </w:r>
          </w:p>
        </w:tc>
      </w:tr>
    </w:tbl>
    <w:p w:rsidR="00696F89" w:rsidRPr="00FC3659" w:rsidRDefault="00696F89">
      <w:r w:rsidRPr="00FC3659">
        <w:br w:type="page"/>
      </w:r>
    </w:p>
    <w:tbl>
      <w:tblPr>
        <w:tblW w:w="0" w:type="auto"/>
        <w:tblInd w:w="108" w:type="dxa"/>
        <w:tblLayout w:type="fixed"/>
        <w:tblLook w:val="0000"/>
      </w:tblPr>
      <w:tblGrid>
        <w:gridCol w:w="630"/>
        <w:gridCol w:w="1156"/>
        <w:gridCol w:w="4608"/>
        <w:gridCol w:w="2160"/>
        <w:gridCol w:w="5472"/>
      </w:tblGrid>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87634B">
            <w:pPr>
              <w:jc w:val="center"/>
              <w:rPr>
                <w:sz w:val="22"/>
              </w:rPr>
            </w:pPr>
            <w:r w:rsidRPr="00FC3659">
              <w:rPr>
                <w:sz w:val="22"/>
              </w:rPr>
              <w:t>2</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roofErr w:type="spellStart"/>
            <w:r w:rsidRPr="00FC3659">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4"/>
              <w:rPr>
                <w:sz w:val="22"/>
              </w:rPr>
            </w:pPr>
            <w:r w:rsidRPr="00FC3659">
              <w:rPr>
                <w:sz w:val="22"/>
              </w:rPr>
              <w:t>Does the record document the type of stroke?</w:t>
            </w:r>
          </w:p>
          <w:p w:rsidR="000111B0" w:rsidRPr="00FC3659" w:rsidRDefault="000111B0">
            <w:pPr>
              <w:pStyle w:val="Footer"/>
              <w:widowControl/>
              <w:numPr>
                <w:ilvl w:val="0"/>
                <w:numId w:val="2"/>
              </w:numPr>
              <w:tabs>
                <w:tab w:val="clear" w:pos="4320"/>
                <w:tab w:val="clear" w:pos="8640"/>
              </w:tabs>
              <w:rPr>
                <w:rFonts w:ascii="Times New Roman" w:hAnsi="Times New Roman"/>
                <w:sz w:val="22"/>
              </w:rPr>
            </w:pPr>
            <w:r w:rsidRPr="00FC3659">
              <w:rPr>
                <w:rFonts w:ascii="Times New Roman" w:hAnsi="Times New Roman"/>
                <w:sz w:val="22"/>
              </w:rPr>
              <w:t>hemorrhagic</w:t>
            </w:r>
          </w:p>
          <w:p w:rsidR="000111B0" w:rsidRPr="00FC3659" w:rsidRDefault="000111B0">
            <w:pPr>
              <w:numPr>
                <w:ilvl w:val="0"/>
                <w:numId w:val="2"/>
              </w:numPr>
              <w:rPr>
                <w:sz w:val="22"/>
              </w:rPr>
            </w:pPr>
            <w:proofErr w:type="spellStart"/>
            <w:r w:rsidRPr="00FC3659">
              <w:rPr>
                <w:sz w:val="22"/>
              </w:rPr>
              <w:t>thromboembolic</w:t>
            </w:r>
            <w:proofErr w:type="spellEnd"/>
            <w:r w:rsidRPr="00FC3659">
              <w:rPr>
                <w:sz w:val="22"/>
              </w:rPr>
              <w:t xml:space="preserve"> (ischemic)</w:t>
            </w:r>
          </w:p>
          <w:p w:rsidR="000111B0" w:rsidRPr="00FC3659" w:rsidRDefault="000111B0">
            <w:pPr>
              <w:numPr>
                <w:ilvl w:val="0"/>
                <w:numId w:val="2"/>
              </w:numPr>
              <w:rPr>
                <w:sz w:val="22"/>
              </w:rPr>
            </w:pPr>
            <w:proofErr w:type="spellStart"/>
            <w:r w:rsidRPr="00FC3659">
              <w:rPr>
                <w:sz w:val="22"/>
              </w:rPr>
              <w:t>thromboembolic</w:t>
            </w:r>
            <w:proofErr w:type="spellEnd"/>
            <w:r w:rsidRPr="00FC3659">
              <w:rPr>
                <w:sz w:val="22"/>
              </w:rPr>
              <w:t xml:space="preserve"> with hemorrhagic conversion</w:t>
            </w:r>
          </w:p>
          <w:p w:rsidR="000111B0" w:rsidRPr="00FC3659" w:rsidRDefault="000111B0">
            <w:pPr>
              <w:numPr>
                <w:ilvl w:val="0"/>
                <w:numId w:val="2"/>
              </w:numPr>
              <w:rPr>
                <w:sz w:val="22"/>
              </w:rPr>
            </w:pPr>
            <w:r w:rsidRPr="00FC3659">
              <w:rPr>
                <w:sz w:val="22"/>
              </w:rPr>
              <w:t>other/unknown</w:t>
            </w:r>
          </w:p>
          <w:p w:rsidR="000111B0" w:rsidRPr="00FC3659" w:rsidRDefault="000111B0">
            <w:pPr>
              <w:numPr>
                <w:ilvl w:val="0"/>
                <w:numId w:val="10"/>
              </w:numPr>
              <w:rPr>
                <w:sz w:val="22"/>
              </w:rPr>
            </w:pPr>
            <w:r w:rsidRPr="00FC3659">
              <w:rPr>
                <w:sz w:val="22"/>
              </w:rPr>
              <w:t>not applicable</w:t>
            </w:r>
          </w:p>
          <w:p w:rsidR="000111B0" w:rsidRPr="00FC3659" w:rsidRDefault="000111B0">
            <w:pPr>
              <w:numPr>
                <w:ilvl w:val="0"/>
                <w:numId w:val="11"/>
              </w:numPr>
              <w:rPr>
                <w:sz w:val="22"/>
              </w:rPr>
            </w:pPr>
            <w:r w:rsidRPr="00FC3659">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
          <w:p w:rsidR="000111B0" w:rsidRPr="00FC3659" w:rsidRDefault="000111B0">
            <w:pPr>
              <w:jc w:val="center"/>
            </w:pPr>
          </w:p>
          <w:p w:rsidR="000111B0" w:rsidRPr="00FC3659" w:rsidRDefault="000111B0">
            <w:pPr>
              <w:jc w:val="center"/>
            </w:pPr>
            <w:r w:rsidRPr="00FC3659">
              <w:t>1,2,3,4,95,99</w:t>
            </w:r>
          </w:p>
          <w:p w:rsidR="000111B0" w:rsidRPr="00FC3659" w:rsidRDefault="000111B0" w:rsidP="00B132F8">
            <w:pPr>
              <w:jc w:val="center"/>
            </w:pPr>
            <w:r w:rsidRPr="00FC3659">
              <w:t xml:space="preserve">If </w:t>
            </w:r>
            <w:r w:rsidR="00F57627" w:rsidRPr="00FC3659">
              <w:t>advrsent1</w:t>
            </w:r>
            <w:r w:rsidR="007570CE" w:rsidRPr="00FC3659">
              <w:t>3</w:t>
            </w:r>
            <w:r w:rsidR="00045BC9" w:rsidRPr="00FC3659">
              <w:t xml:space="preserve"> = </w:t>
            </w:r>
            <w:r w:rsidR="00B132F8" w:rsidRPr="00FC3659">
              <w:t>null</w:t>
            </w:r>
            <w:r w:rsidRPr="00FC3659">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2"/>
              <w:jc w:val="left"/>
              <w:rPr>
                <w:sz w:val="20"/>
              </w:rPr>
            </w:pPr>
            <w:r w:rsidRPr="00FC3659">
              <w:rPr>
                <w:sz w:val="20"/>
              </w:rPr>
              <w:t>Type of stroke must be documented in the record by a physician, APN, or PA.</w:t>
            </w:r>
          </w:p>
        </w:tc>
      </w:tr>
    </w:tbl>
    <w:p w:rsidR="00695402" w:rsidRPr="00FC3659" w:rsidRDefault="00695402"/>
    <w:p w:rsidR="00695402" w:rsidRPr="00FC3659" w:rsidRDefault="00695402" w:rsidP="00695402"/>
    <w:p w:rsidR="00695402" w:rsidRPr="00FC3659" w:rsidRDefault="00AA6557" w:rsidP="00AA6557">
      <w:pPr>
        <w:tabs>
          <w:tab w:val="left" w:pos="4965"/>
        </w:tabs>
      </w:pPr>
      <w:r w:rsidRPr="00FC3659">
        <w:tab/>
      </w:r>
    </w:p>
    <w:p w:rsidR="00695402" w:rsidRPr="00FC3659" w:rsidRDefault="00695402" w:rsidP="00695402"/>
    <w:p w:rsidR="00695402" w:rsidRPr="00FC3659" w:rsidRDefault="00695402" w:rsidP="00695402"/>
    <w:p w:rsidR="00695402" w:rsidRPr="00FC3659" w:rsidRDefault="00695402" w:rsidP="00695402"/>
    <w:p w:rsidR="00695402" w:rsidRPr="00FC3659" w:rsidRDefault="00695402"/>
    <w:p w:rsidR="00696F89" w:rsidRPr="00FC3659" w:rsidRDefault="00696F89"/>
    <w:p w:rsidR="00925DFD" w:rsidRPr="00FC3659" w:rsidRDefault="00925DFD"/>
    <w:p w:rsidR="00925DFD" w:rsidRPr="00FC3659" w:rsidRDefault="00925DFD">
      <w:r w:rsidRPr="00FC3659">
        <w:br w:type="page"/>
      </w:r>
    </w:p>
    <w:tbl>
      <w:tblPr>
        <w:tblW w:w="0" w:type="auto"/>
        <w:tblInd w:w="108" w:type="dxa"/>
        <w:tblLayout w:type="fixed"/>
        <w:tblLook w:val="0000"/>
      </w:tblPr>
      <w:tblGrid>
        <w:gridCol w:w="630"/>
        <w:gridCol w:w="1156"/>
        <w:gridCol w:w="4608"/>
        <w:gridCol w:w="2160"/>
        <w:gridCol w:w="5472"/>
      </w:tblGrid>
      <w:tr w:rsidR="00C825A3" w:rsidRPr="00FC3659">
        <w:trPr>
          <w:cantSplit/>
        </w:trPr>
        <w:tc>
          <w:tcPr>
            <w:tcW w:w="630" w:type="dxa"/>
            <w:tcBorders>
              <w:top w:val="single" w:sz="6" w:space="0" w:color="auto"/>
              <w:left w:val="single" w:sz="6" w:space="0" w:color="auto"/>
              <w:bottom w:val="single" w:sz="6" w:space="0" w:color="auto"/>
              <w:right w:val="single" w:sz="6" w:space="0" w:color="auto"/>
            </w:tcBorders>
          </w:tcPr>
          <w:p w:rsidR="00C825A3" w:rsidRPr="00FC3659" w:rsidRDefault="0087634B">
            <w:pPr>
              <w:jc w:val="center"/>
              <w:rPr>
                <w:sz w:val="22"/>
              </w:rPr>
            </w:pPr>
            <w:r w:rsidRPr="00FC3659">
              <w:rPr>
                <w:sz w:val="22"/>
              </w:rPr>
              <w:t>3</w:t>
            </w:r>
          </w:p>
        </w:tc>
        <w:tc>
          <w:tcPr>
            <w:tcW w:w="1156" w:type="dxa"/>
            <w:tcBorders>
              <w:top w:val="single" w:sz="6" w:space="0" w:color="auto"/>
              <w:left w:val="single" w:sz="6" w:space="0" w:color="auto"/>
              <w:bottom w:val="single" w:sz="6" w:space="0" w:color="auto"/>
              <w:right w:val="single" w:sz="6" w:space="0" w:color="auto"/>
            </w:tcBorders>
          </w:tcPr>
          <w:p w:rsidR="00042E71" w:rsidRPr="00FC3659" w:rsidRDefault="00042E71">
            <w:pPr>
              <w:jc w:val="center"/>
            </w:pPr>
          </w:p>
          <w:p w:rsidR="00042E71" w:rsidRPr="00FC3659" w:rsidRDefault="00042E71">
            <w:pPr>
              <w:jc w:val="center"/>
            </w:pPr>
          </w:p>
          <w:p w:rsidR="00042E71" w:rsidRPr="00FC3659" w:rsidRDefault="00042E71">
            <w:pPr>
              <w:jc w:val="center"/>
            </w:pPr>
          </w:p>
          <w:p w:rsidR="00042E71" w:rsidRPr="00FC3659" w:rsidRDefault="00042E71">
            <w:pPr>
              <w:jc w:val="center"/>
            </w:pPr>
          </w:p>
          <w:p w:rsidR="00042E71" w:rsidRPr="00FC3659" w:rsidRDefault="00042E71">
            <w:pPr>
              <w:jc w:val="center"/>
            </w:pPr>
          </w:p>
          <w:p w:rsidR="00042E71" w:rsidRPr="00FC3659" w:rsidRDefault="00042E71">
            <w:pPr>
              <w:jc w:val="center"/>
            </w:pPr>
          </w:p>
          <w:p w:rsidR="00C825A3" w:rsidRPr="00FC3659" w:rsidRDefault="00925DFD">
            <w:pPr>
              <w:jc w:val="center"/>
            </w:pPr>
            <w:r w:rsidRPr="00FC3659">
              <w:t>strstst</w:t>
            </w:r>
            <w:r w:rsidR="00042E71" w:rsidRPr="00FC3659">
              <w:t>1</w:t>
            </w:r>
          </w:p>
          <w:p w:rsidR="00042E71" w:rsidRPr="00FC3659" w:rsidRDefault="00042E71">
            <w:pPr>
              <w:jc w:val="center"/>
            </w:pPr>
            <w:r w:rsidRPr="00FC3659">
              <w:t>stressdt1</w:t>
            </w:r>
          </w:p>
          <w:p w:rsidR="00042E71" w:rsidRPr="00FC3659" w:rsidRDefault="00042E71" w:rsidP="00042E71">
            <w:pPr>
              <w:jc w:val="center"/>
            </w:pPr>
            <w:r w:rsidRPr="00FC3659">
              <w:t>strstst2</w:t>
            </w:r>
          </w:p>
          <w:p w:rsidR="00042E71" w:rsidRPr="00FC3659" w:rsidRDefault="00042E71" w:rsidP="00042E71">
            <w:pPr>
              <w:jc w:val="center"/>
            </w:pPr>
            <w:r w:rsidRPr="00FC3659">
              <w:t>stressdt2</w:t>
            </w:r>
          </w:p>
          <w:p w:rsidR="00042E71" w:rsidRPr="00FC3659" w:rsidRDefault="00042E71" w:rsidP="00042E71">
            <w:pPr>
              <w:jc w:val="center"/>
            </w:pPr>
            <w:r w:rsidRPr="00FC3659">
              <w:t>strstst3</w:t>
            </w:r>
          </w:p>
          <w:p w:rsidR="00042E71" w:rsidRPr="00FC3659" w:rsidRDefault="00042E71" w:rsidP="00042E71">
            <w:pPr>
              <w:jc w:val="center"/>
            </w:pPr>
            <w:r w:rsidRPr="00FC3659">
              <w:t>stressdt3</w:t>
            </w:r>
          </w:p>
          <w:p w:rsidR="00042E71" w:rsidRPr="00FC3659" w:rsidRDefault="00042E71" w:rsidP="00042E71">
            <w:pPr>
              <w:jc w:val="center"/>
            </w:pPr>
            <w:r w:rsidRPr="00FC3659">
              <w:t>strstst4</w:t>
            </w:r>
          </w:p>
          <w:p w:rsidR="00042E71" w:rsidRPr="00FC3659" w:rsidRDefault="00042E71" w:rsidP="00042E71">
            <w:pPr>
              <w:jc w:val="center"/>
            </w:pPr>
            <w:r w:rsidRPr="00FC3659">
              <w:t>stressdt4</w:t>
            </w:r>
          </w:p>
          <w:p w:rsidR="00042E71" w:rsidRPr="00FC3659" w:rsidRDefault="00042E71" w:rsidP="00042E71">
            <w:pPr>
              <w:jc w:val="center"/>
            </w:pPr>
            <w:r w:rsidRPr="00FC3659">
              <w:t>strstst5</w:t>
            </w:r>
          </w:p>
          <w:p w:rsidR="00042E71" w:rsidRPr="00FC3659" w:rsidRDefault="00042E71" w:rsidP="00042E71">
            <w:pPr>
              <w:jc w:val="center"/>
            </w:pPr>
            <w:r w:rsidRPr="00FC3659">
              <w:t>stressdt5</w:t>
            </w:r>
          </w:p>
          <w:p w:rsidR="00042E71" w:rsidRPr="00FC3659" w:rsidRDefault="00042E71" w:rsidP="00042E71">
            <w:pPr>
              <w:jc w:val="center"/>
            </w:pPr>
            <w:r w:rsidRPr="00FC3659">
              <w:t>strstst6</w:t>
            </w:r>
          </w:p>
          <w:p w:rsidR="00042E71" w:rsidRPr="00FC3659" w:rsidRDefault="00042E71" w:rsidP="00042E71">
            <w:pPr>
              <w:jc w:val="center"/>
            </w:pPr>
            <w:r w:rsidRPr="00FC3659">
              <w:t>stressdt6</w:t>
            </w:r>
          </w:p>
          <w:p w:rsidR="00042E71" w:rsidRPr="00FC3659" w:rsidRDefault="00042E71" w:rsidP="00042E71">
            <w:pPr>
              <w:jc w:val="center"/>
            </w:pPr>
            <w:r w:rsidRPr="00FC3659">
              <w:t>strstst99</w:t>
            </w:r>
          </w:p>
          <w:p w:rsidR="00042E71" w:rsidRPr="00FC3659"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FC3659" w:rsidRDefault="00C825A3" w:rsidP="00C825A3">
            <w:pPr>
              <w:pStyle w:val="Heading4"/>
              <w:rPr>
                <w:sz w:val="22"/>
                <w:szCs w:val="22"/>
              </w:rPr>
            </w:pPr>
            <w:r w:rsidRPr="00FC3659">
              <w:rPr>
                <w:sz w:val="22"/>
                <w:szCs w:val="22"/>
              </w:rPr>
              <w:t>Were any of the following non-invasive stress tests for myocardial ischemia performed during this episode of care?</w:t>
            </w:r>
          </w:p>
          <w:tbl>
            <w:tblPr>
              <w:tblStyle w:val="TableGrid"/>
              <w:tblW w:w="0" w:type="auto"/>
              <w:tblLayout w:type="fixed"/>
              <w:tblLook w:val="04A0"/>
            </w:tblPr>
            <w:tblGrid>
              <w:gridCol w:w="2188"/>
              <w:gridCol w:w="2189"/>
            </w:tblGrid>
            <w:tr w:rsidR="00C247EE" w:rsidRPr="00FC3659" w:rsidTr="00C247EE">
              <w:tc>
                <w:tcPr>
                  <w:tcW w:w="2188" w:type="dxa"/>
                </w:tcPr>
                <w:p w:rsidR="00575FBC" w:rsidRPr="00FC3659" w:rsidRDefault="00C247EE" w:rsidP="00C247EE">
                  <w:r w:rsidRPr="00FC3659">
                    <w:rPr>
                      <w:b/>
                    </w:rPr>
                    <w:t>Check the box if this stress test was performed</w:t>
                  </w:r>
                  <w:r w:rsidR="00575FBC" w:rsidRPr="00FC3659">
                    <w:t>.</w:t>
                  </w:r>
                </w:p>
                <w:p w:rsidR="00C247EE" w:rsidRPr="00FC3659" w:rsidRDefault="00C247EE" w:rsidP="00575FBC">
                  <w:r w:rsidRPr="00FC3659">
                    <w:rPr>
                      <w:b/>
                    </w:rPr>
                    <w:t>Indicate all that apply:</w:t>
                  </w:r>
                </w:p>
              </w:tc>
              <w:tc>
                <w:tcPr>
                  <w:tcW w:w="2189" w:type="dxa"/>
                </w:tcPr>
                <w:p w:rsidR="00C247EE" w:rsidRPr="00FC3659" w:rsidRDefault="00C247EE" w:rsidP="00C247EE">
                  <w:pPr>
                    <w:rPr>
                      <w:b/>
                    </w:rPr>
                  </w:pPr>
                  <w:r w:rsidRPr="00FC3659">
                    <w:rPr>
                      <w:b/>
                    </w:rPr>
                    <w:t>Enter the date the stress test was performed.</w:t>
                  </w:r>
                </w:p>
              </w:tc>
            </w:tr>
            <w:tr w:rsidR="00C247EE" w:rsidRPr="00FC3659" w:rsidTr="00042E71">
              <w:tc>
                <w:tcPr>
                  <w:tcW w:w="2188" w:type="dxa"/>
                </w:tcPr>
                <w:p w:rsidR="00C247EE" w:rsidRPr="00FC3659" w:rsidRDefault="00C247EE" w:rsidP="00C247EE">
                  <w:r w:rsidRPr="00FC3659">
                    <w:sym w:font="Symbol" w:char="F080"/>
                  </w:r>
                  <w:r w:rsidRPr="00FC3659">
                    <w:t xml:space="preserve"> 1. Standard Exercise Stress Test</w:t>
                  </w:r>
                </w:p>
              </w:tc>
              <w:tc>
                <w:tcPr>
                  <w:tcW w:w="2189" w:type="dxa"/>
                  <w:vAlign w:val="center"/>
                </w:tcPr>
                <w:p w:rsidR="00C247EE" w:rsidRPr="00FC3659" w:rsidRDefault="00042E71" w:rsidP="00042E71">
                  <w:pPr>
                    <w:jc w:val="center"/>
                  </w:pPr>
                  <w:r w:rsidRPr="00FC3659">
                    <w:t>mm/</w:t>
                  </w:r>
                  <w:proofErr w:type="spellStart"/>
                  <w:r w:rsidRPr="00FC3659">
                    <w:t>dd</w:t>
                  </w:r>
                  <w:proofErr w:type="spellEnd"/>
                  <w:r w:rsidRPr="00FC3659">
                    <w:t>/</w:t>
                  </w:r>
                  <w:proofErr w:type="spellStart"/>
                  <w:r w:rsidRPr="00FC3659">
                    <w:t>yyyy</w:t>
                  </w:r>
                  <w:proofErr w:type="spellEnd"/>
                </w:p>
              </w:tc>
            </w:tr>
            <w:tr w:rsidR="00C247EE" w:rsidRPr="00FC3659" w:rsidTr="00042E71">
              <w:tc>
                <w:tcPr>
                  <w:tcW w:w="2188" w:type="dxa"/>
                </w:tcPr>
                <w:p w:rsidR="00C247EE" w:rsidRPr="00FC3659" w:rsidRDefault="00C247EE" w:rsidP="00C247EE">
                  <w:r w:rsidRPr="00FC3659">
                    <w:sym w:font="Symbol" w:char="F080"/>
                  </w:r>
                  <w:r w:rsidRPr="00FC3659">
                    <w:t xml:space="preserve"> 2. Stress Echocardiogram</w:t>
                  </w:r>
                </w:p>
              </w:tc>
              <w:tc>
                <w:tcPr>
                  <w:tcW w:w="2189" w:type="dxa"/>
                  <w:vAlign w:val="center"/>
                </w:tcPr>
                <w:p w:rsidR="00C247EE" w:rsidRPr="00FC3659" w:rsidRDefault="00042E71" w:rsidP="00042E71">
                  <w:pPr>
                    <w:jc w:val="center"/>
                  </w:pPr>
                  <w:r w:rsidRPr="00FC3659">
                    <w:t>mm/</w:t>
                  </w:r>
                  <w:proofErr w:type="spellStart"/>
                  <w:r w:rsidRPr="00FC3659">
                    <w:t>dd</w:t>
                  </w:r>
                  <w:proofErr w:type="spellEnd"/>
                  <w:r w:rsidRPr="00FC3659">
                    <w:t>/</w:t>
                  </w:r>
                  <w:proofErr w:type="spellStart"/>
                  <w:r w:rsidRPr="00FC3659">
                    <w:t>yyyy</w:t>
                  </w:r>
                  <w:proofErr w:type="spellEnd"/>
                </w:p>
              </w:tc>
            </w:tr>
            <w:tr w:rsidR="00C247EE" w:rsidRPr="00FC3659" w:rsidTr="00042E71">
              <w:tc>
                <w:tcPr>
                  <w:tcW w:w="2188" w:type="dxa"/>
                </w:tcPr>
                <w:p w:rsidR="00C247EE" w:rsidRPr="00FC3659" w:rsidRDefault="00C247EE" w:rsidP="00C247EE">
                  <w:r w:rsidRPr="00FC3659">
                    <w:sym w:font="Symbol" w:char="F080"/>
                  </w:r>
                  <w:r w:rsidRPr="00FC3659">
                    <w:t xml:space="preserve"> 3. Stress Testing with SPECT MPI</w:t>
                  </w:r>
                </w:p>
              </w:tc>
              <w:tc>
                <w:tcPr>
                  <w:tcW w:w="2189" w:type="dxa"/>
                  <w:vAlign w:val="center"/>
                </w:tcPr>
                <w:p w:rsidR="00C247EE" w:rsidRPr="00FC3659" w:rsidRDefault="00042E71" w:rsidP="00042E71">
                  <w:pPr>
                    <w:jc w:val="center"/>
                  </w:pPr>
                  <w:r w:rsidRPr="00FC3659">
                    <w:t>mm/</w:t>
                  </w:r>
                  <w:proofErr w:type="spellStart"/>
                  <w:r w:rsidRPr="00FC3659">
                    <w:t>dd</w:t>
                  </w:r>
                  <w:proofErr w:type="spellEnd"/>
                  <w:r w:rsidRPr="00FC3659">
                    <w:t>/</w:t>
                  </w:r>
                  <w:proofErr w:type="spellStart"/>
                  <w:r w:rsidRPr="00FC3659">
                    <w:t>yyyy</w:t>
                  </w:r>
                  <w:proofErr w:type="spellEnd"/>
                </w:p>
              </w:tc>
            </w:tr>
            <w:tr w:rsidR="00042E71" w:rsidRPr="00FC3659" w:rsidTr="00042E71">
              <w:tc>
                <w:tcPr>
                  <w:tcW w:w="2188" w:type="dxa"/>
                </w:tcPr>
                <w:p w:rsidR="00042E71" w:rsidRPr="00FC3659" w:rsidRDefault="00042E71" w:rsidP="00C247EE">
                  <w:r w:rsidRPr="00FC3659">
                    <w:sym w:font="Symbol" w:char="F080"/>
                  </w:r>
                  <w:r w:rsidRPr="00FC3659">
                    <w:t xml:space="preserve"> 4. </w:t>
                  </w:r>
                  <w:r w:rsidRPr="00FC3659">
                    <w:rPr>
                      <w:sz w:val="22"/>
                      <w:szCs w:val="22"/>
                    </w:rPr>
                    <w:t>Stress Testing with Cardiac Magnetic Resonance (CMR)</w:t>
                  </w:r>
                </w:p>
              </w:tc>
              <w:tc>
                <w:tcPr>
                  <w:tcW w:w="2189" w:type="dxa"/>
                  <w:vAlign w:val="center"/>
                </w:tcPr>
                <w:p w:rsidR="00042E71" w:rsidRPr="00FC3659" w:rsidRDefault="00042E71" w:rsidP="00042E71">
                  <w:pPr>
                    <w:jc w:val="center"/>
                  </w:pPr>
                  <w:r w:rsidRPr="00FC3659">
                    <w:t>mm/</w:t>
                  </w:r>
                  <w:proofErr w:type="spellStart"/>
                  <w:r w:rsidRPr="00FC3659">
                    <w:t>dd</w:t>
                  </w:r>
                  <w:proofErr w:type="spellEnd"/>
                  <w:r w:rsidRPr="00FC3659">
                    <w:t>/</w:t>
                  </w:r>
                  <w:proofErr w:type="spellStart"/>
                  <w:r w:rsidRPr="00FC3659">
                    <w:t>yyyy</w:t>
                  </w:r>
                  <w:proofErr w:type="spellEnd"/>
                </w:p>
              </w:tc>
            </w:tr>
            <w:tr w:rsidR="00042E71" w:rsidRPr="00FC3659" w:rsidTr="00042E71">
              <w:tc>
                <w:tcPr>
                  <w:tcW w:w="2188" w:type="dxa"/>
                </w:tcPr>
                <w:p w:rsidR="00042E71" w:rsidRPr="00FC3659" w:rsidRDefault="00042E71" w:rsidP="00C247EE">
                  <w:r w:rsidRPr="00FC3659">
                    <w:sym w:font="Symbol" w:char="F080"/>
                  </w:r>
                  <w:r w:rsidRPr="00FC3659">
                    <w:t xml:space="preserve"> 5. </w:t>
                  </w:r>
                  <w:r w:rsidRPr="00FC3659">
                    <w:rPr>
                      <w:sz w:val="22"/>
                      <w:szCs w:val="22"/>
                    </w:rPr>
                    <w:t xml:space="preserve">Stress Testing with Computerized </w:t>
                  </w:r>
                  <w:proofErr w:type="spellStart"/>
                  <w:r w:rsidRPr="00FC3659">
                    <w:rPr>
                      <w:sz w:val="22"/>
                      <w:szCs w:val="22"/>
                    </w:rPr>
                    <w:t>Tomographic</w:t>
                  </w:r>
                  <w:proofErr w:type="spellEnd"/>
                  <w:r w:rsidRPr="00FC3659">
                    <w:rPr>
                      <w:sz w:val="22"/>
                      <w:szCs w:val="22"/>
                    </w:rPr>
                    <w:t xml:space="preserve"> Angiography (CTA)</w:t>
                  </w:r>
                </w:p>
              </w:tc>
              <w:tc>
                <w:tcPr>
                  <w:tcW w:w="2189" w:type="dxa"/>
                  <w:vAlign w:val="center"/>
                </w:tcPr>
                <w:p w:rsidR="00042E71" w:rsidRPr="00FC3659" w:rsidRDefault="00042E71" w:rsidP="00042E71">
                  <w:pPr>
                    <w:jc w:val="center"/>
                  </w:pPr>
                  <w:r w:rsidRPr="00FC3659">
                    <w:t>mm/</w:t>
                  </w:r>
                  <w:proofErr w:type="spellStart"/>
                  <w:r w:rsidRPr="00FC3659">
                    <w:t>dd</w:t>
                  </w:r>
                  <w:proofErr w:type="spellEnd"/>
                  <w:r w:rsidRPr="00FC3659">
                    <w:t>/</w:t>
                  </w:r>
                  <w:proofErr w:type="spellStart"/>
                  <w:r w:rsidRPr="00FC3659">
                    <w:t>yyyy</w:t>
                  </w:r>
                  <w:proofErr w:type="spellEnd"/>
                </w:p>
              </w:tc>
            </w:tr>
            <w:tr w:rsidR="00042E71" w:rsidRPr="00FC3659" w:rsidTr="00042E71">
              <w:tc>
                <w:tcPr>
                  <w:tcW w:w="2188" w:type="dxa"/>
                </w:tcPr>
                <w:p w:rsidR="00042E71" w:rsidRPr="00FC3659" w:rsidRDefault="00042E71" w:rsidP="00042E71">
                  <w:pPr>
                    <w:rPr>
                      <w:sz w:val="22"/>
                      <w:szCs w:val="22"/>
                    </w:rPr>
                  </w:pPr>
                  <w:r w:rsidRPr="00FC3659">
                    <w:sym w:font="Symbol" w:char="F080"/>
                  </w:r>
                  <w:r w:rsidRPr="00FC3659">
                    <w:t xml:space="preserve"> 6. </w:t>
                  </w:r>
                  <w:r w:rsidRPr="00FC3659">
                    <w:rPr>
                      <w:sz w:val="22"/>
                      <w:szCs w:val="22"/>
                    </w:rPr>
                    <w:t>Coronary Calcium Scoring</w:t>
                  </w:r>
                </w:p>
                <w:p w:rsidR="00042E71" w:rsidRPr="00FC3659" w:rsidRDefault="00042E71" w:rsidP="00C247EE"/>
              </w:tc>
              <w:tc>
                <w:tcPr>
                  <w:tcW w:w="2189" w:type="dxa"/>
                  <w:vAlign w:val="center"/>
                </w:tcPr>
                <w:p w:rsidR="00042E71" w:rsidRPr="00FC3659" w:rsidRDefault="00042E71" w:rsidP="00042E71">
                  <w:pPr>
                    <w:jc w:val="center"/>
                  </w:pPr>
                  <w:r w:rsidRPr="00FC3659">
                    <w:t>mm/</w:t>
                  </w:r>
                  <w:proofErr w:type="spellStart"/>
                  <w:r w:rsidRPr="00FC3659">
                    <w:t>dd</w:t>
                  </w:r>
                  <w:proofErr w:type="spellEnd"/>
                  <w:r w:rsidRPr="00FC3659">
                    <w:t>/</w:t>
                  </w:r>
                  <w:proofErr w:type="spellStart"/>
                  <w:r w:rsidRPr="00FC3659">
                    <w:t>yyyy</w:t>
                  </w:r>
                  <w:proofErr w:type="spellEnd"/>
                </w:p>
              </w:tc>
            </w:tr>
            <w:tr w:rsidR="00C247EE" w:rsidRPr="00FC3659" w:rsidTr="00042E71">
              <w:tc>
                <w:tcPr>
                  <w:tcW w:w="2188" w:type="dxa"/>
                </w:tcPr>
                <w:p w:rsidR="00C247EE" w:rsidRPr="00FC3659" w:rsidRDefault="00042E71" w:rsidP="00C247EE">
                  <w:r w:rsidRPr="00FC3659">
                    <w:sym w:font="Symbol" w:char="F080"/>
                  </w:r>
                  <w:r w:rsidRPr="00FC3659">
                    <w:t xml:space="preserve"> 99. No stress test performed or unable to determine</w:t>
                  </w:r>
                </w:p>
              </w:tc>
              <w:tc>
                <w:tcPr>
                  <w:tcW w:w="2189" w:type="dxa"/>
                  <w:shd w:val="clear" w:color="auto" w:fill="BFBFBF" w:themeFill="background1" w:themeFillShade="BF"/>
                </w:tcPr>
                <w:p w:rsidR="00C247EE" w:rsidRPr="00FC3659" w:rsidRDefault="00C247EE" w:rsidP="00042E71">
                  <w:pPr>
                    <w:jc w:val="center"/>
                  </w:pPr>
                </w:p>
              </w:tc>
            </w:tr>
          </w:tbl>
          <w:p w:rsidR="00C247EE" w:rsidRPr="00FC3659" w:rsidRDefault="00C247EE" w:rsidP="00C247EE"/>
          <w:p w:rsidR="002F12E9" w:rsidRPr="00FC3659"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FC3659" w:rsidRDefault="002F12E9">
            <w:pPr>
              <w:jc w:val="center"/>
            </w:pPr>
            <w:r w:rsidRPr="00FC3659">
              <w:t>1,2</w:t>
            </w:r>
            <w:r w:rsidR="00042E71" w:rsidRPr="00FC3659">
              <w:t>,3,4,5,6,99</w:t>
            </w:r>
          </w:p>
          <w:p w:rsidR="00042E71" w:rsidRPr="00FC3659" w:rsidRDefault="00042E71">
            <w:pPr>
              <w:jc w:val="center"/>
            </w:pPr>
          </w:p>
          <w:tbl>
            <w:tblPr>
              <w:tblStyle w:val="TableGrid"/>
              <w:tblW w:w="0" w:type="auto"/>
              <w:tblLayout w:type="fixed"/>
              <w:tblLook w:val="04A0"/>
            </w:tblPr>
            <w:tblGrid>
              <w:gridCol w:w="1929"/>
            </w:tblGrid>
            <w:tr w:rsidR="00042E71" w:rsidRPr="00FC3659" w:rsidTr="00042E71">
              <w:tc>
                <w:tcPr>
                  <w:tcW w:w="1929" w:type="dxa"/>
                </w:tcPr>
                <w:p w:rsidR="00042E71" w:rsidRPr="00FC3659" w:rsidRDefault="00042E71">
                  <w:pPr>
                    <w:jc w:val="center"/>
                    <w:rPr>
                      <w:b/>
                    </w:rPr>
                  </w:pPr>
                  <w:r w:rsidRPr="00FC3659">
                    <w:rPr>
                      <w:b/>
                    </w:rPr>
                    <w:t>strstst99 cannot be checked with any other box</w:t>
                  </w:r>
                </w:p>
              </w:tc>
            </w:tr>
          </w:tbl>
          <w:p w:rsidR="00042E71" w:rsidRPr="00FC3659" w:rsidRDefault="00042E71">
            <w:pPr>
              <w:jc w:val="center"/>
            </w:pPr>
          </w:p>
          <w:p w:rsidR="002F12E9" w:rsidRPr="00FC3659" w:rsidRDefault="00042E71">
            <w:pPr>
              <w:jc w:val="center"/>
              <w:rPr>
                <w:b/>
              </w:rPr>
            </w:pPr>
            <w:r w:rsidRPr="00FC3659">
              <w:rPr>
                <w:b/>
              </w:rPr>
              <w:t xml:space="preserve">For any </w:t>
            </w:r>
            <w:proofErr w:type="spellStart"/>
            <w:r w:rsidRPr="00FC3659">
              <w:rPr>
                <w:b/>
              </w:rPr>
              <w:t>strstst</w:t>
            </w:r>
            <w:proofErr w:type="spellEnd"/>
            <w:r w:rsidRPr="00FC3659">
              <w:rPr>
                <w:b/>
              </w:rPr>
              <w:t xml:space="preserve"> = -1, abstractor must enter date before going to the next </w:t>
            </w:r>
            <w:proofErr w:type="spellStart"/>
            <w:r w:rsidRPr="00FC3659">
              <w:rPr>
                <w:b/>
              </w:rPr>
              <w:t>strstst</w:t>
            </w:r>
            <w:proofErr w:type="spellEnd"/>
            <w:r w:rsidRPr="00FC3659">
              <w:rPr>
                <w:b/>
              </w:rPr>
              <w:t xml:space="preserve"> checkbox</w:t>
            </w:r>
          </w:p>
          <w:p w:rsidR="002F12E9" w:rsidRPr="00FC3659" w:rsidRDefault="002F12E9">
            <w:pPr>
              <w:jc w:val="center"/>
            </w:pPr>
          </w:p>
          <w:p w:rsidR="00042E71" w:rsidRPr="00FC3659" w:rsidRDefault="00042E71" w:rsidP="00042E71">
            <w:pPr>
              <w:numPr>
                <w:ilvl w:val="12"/>
                <w:numId w:val="0"/>
              </w:numPr>
              <w:jc w:val="center"/>
              <w:rPr>
                <w:b/>
              </w:rPr>
            </w:pPr>
            <w:r w:rsidRPr="00FC3659">
              <w:rPr>
                <w:b/>
              </w:rPr>
              <w:t xml:space="preserve">For any </w:t>
            </w:r>
          </w:p>
          <w:p w:rsidR="00042E71" w:rsidRPr="00FC3659" w:rsidRDefault="00042E71" w:rsidP="00042E71">
            <w:pPr>
              <w:numPr>
                <w:ilvl w:val="12"/>
                <w:numId w:val="0"/>
              </w:numPr>
              <w:jc w:val="center"/>
              <w:rPr>
                <w:b/>
              </w:rPr>
            </w:pPr>
            <w:proofErr w:type="spellStart"/>
            <w:r w:rsidRPr="00FC3659">
              <w:rPr>
                <w:b/>
              </w:rPr>
              <w:t>strstst</w:t>
            </w:r>
            <w:proofErr w:type="spellEnd"/>
            <w:r w:rsidRPr="00FC3659">
              <w:rPr>
                <w:b/>
              </w:rPr>
              <w:t xml:space="preserve"> &lt;&gt;</w:t>
            </w:r>
            <w:r w:rsidR="00BB4526" w:rsidRPr="00FC3659">
              <w:rPr>
                <w:b/>
              </w:rPr>
              <w:t xml:space="preserve"> </w:t>
            </w:r>
            <w:r w:rsidRPr="00FC3659">
              <w:rPr>
                <w:b/>
              </w:rPr>
              <w:t xml:space="preserve">-1, </w:t>
            </w:r>
          </w:p>
          <w:p w:rsidR="00042E71" w:rsidRPr="00FC3659" w:rsidRDefault="00042E71" w:rsidP="00042E71">
            <w:pPr>
              <w:jc w:val="center"/>
              <w:rPr>
                <w:b/>
              </w:rPr>
            </w:pPr>
            <w:r w:rsidRPr="00FC3659">
              <w:rPr>
                <w:b/>
              </w:rPr>
              <w:t>clear corresponding</w:t>
            </w:r>
          </w:p>
          <w:p w:rsidR="00042E71" w:rsidRPr="00FC3659" w:rsidRDefault="00042E71" w:rsidP="00042E71">
            <w:pPr>
              <w:jc w:val="center"/>
              <w:rPr>
                <w:b/>
              </w:rPr>
            </w:pPr>
            <w:r w:rsidRPr="00FC3659">
              <w:rPr>
                <w:b/>
              </w:rPr>
              <w:t>date field</w:t>
            </w:r>
          </w:p>
          <w:p w:rsidR="00575FBC" w:rsidRPr="00FC3659" w:rsidRDefault="00575FBC" w:rsidP="00042E71">
            <w:pPr>
              <w:jc w:val="center"/>
              <w:rPr>
                <w:b/>
              </w:rPr>
            </w:pPr>
          </w:p>
          <w:tbl>
            <w:tblPr>
              <w:tblStyle w:val="TableGrid"/>
              <w:tblW w:w="0" w:type="auto"/>
              <w:tblLayout w:type="fixed"/>
              <w:tblLook w:val="04A0"/>
            </w:tblPr>
            <w:tblGrid>
              <w:gridCol w:w="1929"/>
            </w:tblGrid>
            <w:tr w:rsidR="00575FBC" w:rsidRPr="00FC3659" w:rsidTr="00575FBC">
              <w:tc>
                <w:tcPr>
                  <w:tcW w:w="1929" w:type="dxa"/>
                </w:tcPr>
                <w:p w:rsidR="00575FBC" w:rsidRPr="00FC3659" w:rsidRDefault="00575FBC" w:rsidP="00575FBC">
                  <w:pPr>
                    <w:jc w:val="center"/>
                  </w:pPr>
                  <w:r w:rsidRPr="00FC3659">
                    <w:t xml:space="preserve">&gt; = </w:t>
                  </w:r>
                  <w:proofErr w:type="spellStart"/>
                  <w:r w:rsidRPr="00FC3659">
                    <w:t>acutedt</w:t>
                  </w:r>
                  <w:proofErr w:type="spellEnd"/>
                  <w:r w:rsidRPr="00FC3659">
                    <w:t xml:space="preserve"> and &lt; = </w:t>
                  </w:r>
                  <w:proofErr w:type="spellStart"/>
                  <w:r w:rsidRPr="00FC3659">
                    <w:t>dcdate</w:t>
                  </w:r>
                  <w:proofErr w:type="spellEnd"/>
                </w:p>
              </w:tc>
            </w:tr>
          </w:tbl>
          <w:p w:rsidR="00575FBC" w:rsidRPr="00FC3659"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FC3659" w:rsidRDefault="002F12E9" w:rsidP="002F12E9">
            <w:pPr>
              <w:pStyle w:val="Heading2"/>
              <w:jc w:val="left"/>
              <w:rPr>
                <w:sz w:val="20"/>
              </w:rPr>
            </w:pPr>
            <w:r w:rsidRPr="00FC3659">
              <w:rPr>
                <w:sz w:val="20"/>
              </w:rPr>
              <w:t xml:space="preserve">Patients with an uncomplicated MI may undergo a non-invasive evaluation for ischemia to identify increased cardiovascular risk prior to discharge from the hospital.  </w:t>
            </w:r>
            <w:proofErr w:type="gramStart"/>
            <w:r w:rsidRPr="00FC3659">
              <w:rPr>
                <w:sz w:val="20"/>
              </w:rPr>
              <w:t xml:space="preserve">Applies to both </w:t>
            </w:r>
            <w:r w:rsidR="00ED6358" w:rsidRPr="00FC3659">
              <w:rPr>
                <w:sz w:val="20"/>
              </w:rPr>
              <w:t xml:space="preserve">STEMI </w:t>
            </w:r>
            <w:r w:rsidRPr="00FC3659">
              <w:rPr>
                <w:sz w:val="20"/>
              </w:rPr>
              <w:t>and NSTEMI.</w:t>
            </w:r>
            <w:proofErr w:type="gramEnd"/>
          </w:p>
          <w:p w:rsidR="002F12E9" w:rsidRPr="00FC3659" w:rsidRDefault="002F12E9" w:rsidP="002F12E9">
            <w:r w:rsidRPr="00FC3659">
              <w:t>Documentation by the physician, APN, or PA in the progress notes that a stress test was done either at the VAMC or elsewhere</w:t>
            </w:r>
            <w:r w:rsidR="00ED6358" w:rsidRPr="00FC3659">
              <w:t>,</w:t>
            </w:r>
            <w:r w:rsidRPr="00FC3659">
              <w:t xml:space="preserve"> </w:t>
            </w:r>
            <w:r w:rsidR="00ED6358" w:rsidRPr="00FC3659">
              <w:t xml:space="preserve">during this episode of care, </w:t>
            </w:r>
            <w:r w:rsidRPr="00FC3659">
              <w:t>should be accepted. Documentation of the report in the radiology package is also acceptable.</w:t>
            </w:r>
          </w:p>
          <w:p w:rsidR="00EC3B3C" w:rsidRPr="00FC3659" w:rsidRDefault="00ED6358" w:rsidP="00EC3B3C">
            <w:pPr>
              <w:pStyle w:val="Heading4"/>
              <w:numPr>
                <w:ilvl w:val="0"/>
                <w:numId w:val="45"/>
              </w:numPr>
              <w:ind w:left="248" w:hanging="248"/>
              <w:rPr>
                <w:b/>
                <w:sz w:val="20"/>
              </w:rPr>
            </w:pPr>
            <w:r w:rsidRPr="00FC3659">
              <w:rPr>
                <w:b/>
                <w:sz w:val="20"/>
              </w:rPr>
              <w:t xml:space="preserve">Standard Exercise Stress Test: </w:t>
            </w:r>
            <w:r w:rsidRPr="00FC3659">
              <w:rPr>
                <w:sz w:val="20"/>
              </w:rPr>
              <w:t>ECG is done while the patient performs physical activity on a treadmill or bicycle</w:t>
            </w:r>
          </w:p>
          <w:p w:rsidR="00ED6358" w:rsidRPr="00FC3659" w:rsidRDefault="00EC3B3C" w:rsidP="00ED6358">
            <w:pPr>
              <w:pStyle w:val="Heading4"/>
              <w:numPr>
                <w:ilvl w:val="0"/>
                <w:numId w:val="48"/>
              </w:numPr>
              <w:ind w:left="248" w:hanging="248"/>
              <w:rPr>
                <w:b/>
              </w:rPr>
            </w:pPr>
            <w:r w:rsidRPr="00FC3659">
              <w:rPr>
                <w:b/>
                <w:sz w:val="20"/>
              </w:rPr>
              <w:t>Stress Echocardiogram</w:t>
            </w:r>
            <w:r w:rsidRPr="00FC3659">
              <w:rPr>
                <w:b/>
              </w:rPr>
              <w:t xml:space="preserve">: </w:t>
            </w:r>
            <w:r w:rsidRPr="00FC3659">
              <w:rPr>
                <w:color w:val="333333"/>
                <w:sz w:val="20"/>
              </w:rPr>
              <w:t xml:space="preserve">ultrasound assessment of the pumping function of the heart and status of the heart valves. </w:t>
            </w:r>
            <w:proofErr w:type="gramStart"/>
            <w:r w:rsidRPr="00FC3659">
              <w:rPr>
                <w:color w:val="333333"/>
                <w:sz w:val="20"/>
              </w:rPr>
              <w:t>immediately</w:t>
            </w:r>
            <w:proofErr w:type="gramEnd"/>
            <w:r w:rsidRPr="00FC3659">
              <w:rPr>
                <w:color w:val="333333"/>
                <w:sz w:val="20"/>
              </w:rPr>
              <w:t xml:space="preserve"> following activity such as treadmill or stationary bicycle</w:t>
            </w:r>
          </w:p>
          <w:p w:rsidR="00976088" w:rsidRPr="00FC3659" w:rsidRDefault="00ED6358" w:rsidP="00976088">
            <w:pPr>
              <w:pStyle w:val="Heading4"/>
              <w:numPr>
                <w:ilvl w:val="0"/>
                <w:numId w:val="48"/>
              </w:numPr>
              <w:ind w:left="248" w:hanging="248"/>
              <w:rPr>
                <w:b/>
                <w:sz w:val="20"/>
              </w:rPr>
            </w:pPr>
            <w:r w:rsidRPr="00FC3659">
              <w:rPr>
                <w:b/>
                <w:sz w:val="20"/>
              </w:rPr>
              <w:t>Stress Testing with SPECT MPI</w:t>
            </w:r>
            <w:r w:rsidR="00EC3B3C" w:rsidRPr="00FC3659">
              <w:rPr>
                <w:b/>
                <w:sz w:val="20"/>
              </w:rPr>
              <w:t>:</w:t>
            </w:r>
            <w:r w:rsidR="00976088" w:rsidRPr="00FC3659">
              <w:rPr>
                <w:sz w:val="20"/>
              </w:rPr>
              <w:t xml:space="preserve"> isotope tracer thallium injected one to two minutes before end of exercise or immediately thereafter.  Heart is imaged both immediately following exercise and at rest. May also be done with </w:t>
            </w:r>
            <w:proofErr w:type="spellStart"/>
            <w:r w:rsidR="00976088" w:rsidRPr="00FC3659">
              <w:rPr>
                <w:sz w:val="20"/>
              </w:rPr>
              <w:t>dipyridamole</w:t>
            </w:r>
            <w:proofErr w:type="spellEnd"/>
            <w:r w:rsidR="00976088" w:rsidRPr="00FC3659">
              <w:rPr>
                <w:sz w:val="20"/>
              </w:rPr>
              <w:t xml:space="preserve"> (</w:t>
            </w:r>
            <w:proofErr w:type="spellStart"/>
            <w:r w:rsidR="00976088" w:rsidRPr="00FC3659">
              <w:rPr>
                <w:sz w:val="20"/>
              </w:rPr>
              <w:t>Persantine</w:t>
            </w:r>
            <w:proofErr w:type="spellEnd"/>
            <w:r w:rsidR="00976088" w:rsidRPr="00FC3659">
              <w:rPr>
                <w:sz w:val="20"/>
              </w:rPr>
              <w:t>) if patient unable to exercise.</w:t>
            </w:r>
            <w:r w:rsidR="00C247EE" w:rsidRPr="00FC3659">
              <w:rPr>
                <w:sz w:val="20"/>
              </w:rPr>
              <w:t xml:space="preserve"> </w:t>
            </w:r>
            <w:proofErr w:type="gramStart"/>
            <w:r w:rsidR="00C247EE" w:rsidRPr="00FC3659">
              <w:rPr>
                <w:sz w:val="20"/>
              </w:rPr>
              <w:t>May be referred to as “Nuclear Stress Test”.</w:t>
            </w:r>
            <w:proofErr w:type="gramEnd"/>
            <w:r w:rsidR="00976088" w:rsidRPr="00FC3659">
              <w:rPr>
                <w:sz w:val="20"/>
              </w:rPr>
              <w:t xml:space="preserve"> </w:t>
            </w:r>
          </w:p>
          <w:p w:rsidR="00976088" w:rsidRPr="00FC3659" w:rsidRDefault="00ED6358" w:rsidP="00976088">
            <w:pPr>
              <w:numPr>
                <w:ilvl w:val="0"/>
                <w:numId w:val="47"/>
              </w:numPr>
              <w:ind w:left="248" w:hanging="248"/>
            </w:pPr>
            <w:r w:rsidRPr="00FC3659">
              <w:rPr>
                <w:b/>
              </w:rPr>
              <w:t>Stress Testing with Cardiac Magnetic Resonance (CMR)</w:t>
            </w:r>
            <w:r w:rsidR="00EC3B3C" w:rsidRPr="00FC3659">
              <w:rPr>
                <w:b/>
              </w:rPr>
              <w:t>:</w:t>
            </w:r>
            <w:r w:rsidR="00976088" w:rsidRPr="00FC3659">
              <w:rPr>
                <w:b/>
              </w:rPr>
              <w:t xml:space="preserve"> </w:t>
            </w:r>
            <w:proofErr w:type="spellStart"/>
            <w:r w:rsidR="00976088" w:rsidRPr="00FC3659">
              <w:t>dipyridamole</w:t>
            </w:r>
            <w:proofErr w:type="spellEnd"/>
            <w:r w:rsidR="00976088" w:rsidRPr="00FC3659">
              <w:t xml:space="preserve"> or adenosine injected to mimic effect of exercise on the heart; contrast dye is injected; </w:t>
            </w:r>
            <w:proofErr w:type="spellStart"/>
            <w:r w:rsidR="00976088" w:rsidRPr="00FC3659">
              <w:t>radiowaves</w:t>
            </w:r>
            <w:proofErr w:type="spellEnd"/>
            <w:r w:rsidR="00976088" w:rsidRPr="00FC3659">
              <w:t xml:space="preserve"> and strong magnetic field produce images of the heart and coronary arteries.</w:t>
            </w:r>
          </w:p>
          <w:p w:rsidR="00F4177A" w:rsidRPr="00FC3659" w:rsidRDefault="00ED6358" w:rsidP="00F4177A">
            <w:pPr>
              <w:numPr>
                <w:ilvl w:val="0"/>
                <w:numId w:val="50"/>
              </w:numPr>
              <w:shd w:val="clear" w:color="auto" w:fill="FFFFFF"/>
              <w:tabs>
                <w:tab w:val="clear" w:pos="720"/>
              </w:tabs>
              <w:ind w:left="248" w:hanging="248"/>
              <w:rPr>
                <w:color w:val="363534"/>
              </w:rPr>
            </w:pPr>
            <w:r w:rsidRPr="00FC3659">
              <w:rPr>
                <w:b/>
              </w:rPr>
              <w:t>Stress Testing with Computerized Tomograph</w:t>
            </w:r>
            <w:r w:rsidR="00EC3B3C" w:rsidRPr="00FC3659">
              <w:rPr>
                <w:b/>
              </w:rPr>
              <w:t>y</w:t>
            </w:r>
            <w:r w:rsidRPr="00FC3659">
              <w:rPr>
                <w:b/>
              </w:rPr>
              <w:t xml:space="preserve"> Angiogr</w:t>
            </w:r>
            <w:r w:rsidR="00EC3B3C" w:rsidRPr="00FC3659">
              <w:rPr>
                <w:b/>
              </w:rPr>
              <w:t>am</w:t>
            </w:r>
            <w:r w:rsidRPr="00FC3659">
              <w:rPr>
                <w:b/>
              </w:rPr>
              <w:t xml:space="preserve"> (CTA)</w:t>
            </w:r>
            <w:r w:rsidR="00F4177A" w:rsidRPr="00FC3659">
              <w:rPr>
                <w:b/>
              </w:rPr>
              <w:t xml:space="preserve">: </w:t>
            </w:r>
            <w:r w:rsidR="00F4177A" w:rsidRPr="00FC3659">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FC3659" w:rsidRDefault="00ED6358" w:rsidP="00F4177A">
            <w:pPr>
              <w:numPr>
                <w:ilvl w:val="0"/>
                <w:numId w:val="47"/>
              </w:numPr>
              <w:ind w:left="248" w:hanging="248"/>
              <w:rPr>
                <w:b/>
              </w:rPr>
            </w:pPr>
            <w:r w:rsidRPr="00FC3659">
              <w:rPr>
                <w:b/>
              </w:rPr>
              <w:t>Coronary Calcium Scoring</w:t>
            </w:r>
            <w:r w:rsidR="00976088" w:rsidRPr="00FC3659">
              <w:rPr>
                <w:b/>
              </w:rPr>
              <w:t xml:space="preserve">: </w:t>
            </w:r>
            <w:r w:rsidR="00976088" w:rsidRPr="00FC3659">
              <w:t>uses computed tomography (CT) to check for buildup of calcium in plaque on the walls of the coronary arteries</w:t>
            </w:r>
          </w:p>
          <w:p w:rsidR="00C825A3" w:rsidRPr="00FC3659" w:rsidRDefault="00C825A3">
            <w:pPr>
              <w:pStyle w:val="Heading2"/>
              <w:jc w:val="left"/>
              <w:rPr>
                <w:sz w:val="20"/>
              </w:rPr>
            </w:pPr>
          </w:p>
        </w:tc>
      </w:tr>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575FBC">
            <w:pPr>
              <w:jc w:val="center"/>
              <w:rPr>
                <w:sz w:val="22"/>
              </w:rPr>
            </w:pPr>
            <w:r w:rsidRPr="00FC3659">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roofErr w:type="spellStart"/>
            <w:r w:rsidRPr="00FC3659">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4"/>
              <w:rPr>
                <w:sz w:val="22"/>
              </w:rPr>
            </w:pPr>
            <w:r w:rsidRPr="00FC3659">
              <w:rPr>
                <w:sz w:val="22"/>
              </w:rPr>
              <w:t xml:space="preserve">Was a diagnostic cardiac catheterization </w:t>
            </w:r>
            <w:r w:rsidR="00172EE6" w:rsidRPr="00FC3659">
              <w:rPr>
                <w:sz w:val="22"/>
              </w:rPr>
              <w:t>(</w:t>
            </w:r>
            <w:proofErr w:type="spellStart"/>
            <w:r w:rsidR="00172EE6" w:rsidRPr="00FC3659">
              <w:rPr>
                <w:sz w:val="22"/>
              </w:rPr>
              <w:t>cath</w:t>
            </w:r>
            <w:proofErr w:type="spellEnd"/>
            <w:r w:rsidR="00172EE6" w:rsidRPr="00FC3659">
              <w:rPr>
                <w:sz w:val="22"/>
              </w:rPr>
              <w:t xml:space="preserve">) </w:t>
            </w:r>
            <w:r w:rsidRPr="00FC3659">
              <w:rPr>
                <w:sz w:val="22"/>
              </w:rPr>
              <w:t>performed during this episode of care?</w:t>
            </w:r>
          </w:p>
          <w:p w:rsidR="000111B0" w:rsidRPr="00FC3659" w:rsidRDefault="000111B0">
            <w:pPr>
              <w:numPr>
                <w:ilvl w:val="0"/>
                <w:numId w:val="17"/>
              </w:numPr>
              <w:ind w:left="360" w:hanging="360"/>
              <w:rPr>
                <w:sz w:val="22"/>
              </w:rPr>
            </w:pPr>
            <w:proofErr w:type="spellStart"/>
            <w:r w:rsidRPr="00FC3659">
              <w:rPr>
                <w:sz w:val="22"/>
              </w:rPr>
              <w:t>cath</w:t>
            </w:r>
            <w:proofErr w:type="spellEnd"/>
            <w:r w:rsidRPr="00FC3659">
              <w:rPr>
                <w:sz w:val="22"/>
              </w:rPr>
              <w:t xml:space="preserve"> done at this VAMC (or patient sent out for </w:t>
            </w:r>
            <w:proofErr w:type="spellStart"/>
            <w:r w:rsidRPr="00FC3659">
              <w:rPr>
                <w:sz w:val="22"/>
              </w:rPr>
              <w:t>cath</w:t>
            </w:r>
            <w:proofErr w:type="spellEnd"/>
            <w:r w:rsidRPr="00FC3659">
              <w:rPr>
                <w:sz w:val="22"/>
              </w:rPr>
              <w:t xml:space="preserve"> and returned in 12 hours)</w:t>
            </w:r>
          </w:p>
          <w:p w:rsidR="000111B0" w:rsidRPr="00FC3659" w:rsidRDefault="000111B0">
            <w:pPr>
              <w:numPr>
                <w:ilvl w:val="0"/>
                <w:numId w:val="17"/>
              </w:numPr>
              <w:rPr>
                <w:sz w:val="22"/>
              </w:rPr>
            </w:pPr>
            <w:r w:rsidRPr="00FC3659">
              <w:rPr>
                <w:sz w:val="22"/>
              </w:rPr>
              <w:t xml:space="preserve">transferred to another VAMC for </w:t>
            </w:r>
            <w:proofErr w:type="spellStart"/>
            <w:r w:rsidRPr="00FC3659">
              <w:rPr>
                <w:sz w:val="22"/>
              </w:rPr>
              <w:t>cath</w:t>
            </w:r>
            <w:proofErr w:type="spellEnd"/>
          </w:p>
          <w:p w:rsidR="000111B0" w:rsidRPr="00FC3659" w:rsidRDefault="000111B0">
            <w:pPr>
              <w:numPr>
                <w:ilvl w:val="0"/>
                <w:numId w:val="17"/>
              </w:numPr>
              <w:ind w:left="360" w:hanging="360"/>
              <w:rPr>
                <w:sz w:val="22"/>
              </w:rPr>
            </w:pPr>
            <w:r w:rsidRPr="00FC3659">
              <w:rPr>
                <w:sz w:val="22"/>
              </w:rPr>
              <w:t xml:space="preserve">transferred to a community hospital for </w:t>
            </w:r>
            <w:proofErr w:type="spellStart"/>
            <w:r w:rsidRPr="00FC3659">
              <w:rPr>
                <w:sz w:val="22"/>
              </w:rPr>
              <w:t>cath</w:t>
            </w:r>
            <w:proofErr w:type="spellEnd"/>
            <w:r w:rsidRPr="00FC3659">
              <w:rPr>
                <w:sz w:val="22"/>
              </w:rPr>
              <w:t xml:space="preserve"> or transfer-in had diagnostic </w:t>
            </w:r>
            <w:proofErr w:type="spellStart"/>
            <w:r w:rsidRPr="00FC3659">
              <w:rPr>
                <w:sz w:val="22"/>
              </w:rPr>
              <w:t>cath</w:t>
            </w:r>
            <w:proofErr w:type="spellEnd"/>
            <w:r w:rsidRPr="00FC3659">
              <w:rPr>
                <w:sz w:val="22"/>
              </w:rPr>
              <w:t xml:space="preserve"> at VHA or community hospital </w:t>
            </w:r>
          </w:p>
          <w:p w:rsidR="000111B0" w:rsidRPr="00FC3659" w:rsidRDefault="000111B0">
            <w:pPr>
              <w:numPr>
                <w:ilvl w:val="0"/>
                <w:numId w:val="18"/>
              </w:numPr>
              <w:rPr>
                <w:sz w:val="22"/>
              </w:rPr>
            </w:pPr>
            <w:r w:rsidRPr="00FC3659">
              <w:rPr>
                <w:sz w:val="22"/>
              </w:rPr>
              <w:t xml:space="preserve">diagnostic </w:t>
            </w:r>
            <w:proofErr w:type="spellStart"/>
            <w:r w:rsidRPr="00FC3659">
              <w:rPr>
                <w:sz w:val="22"/>
              </w:rPr>
              <w:t>cath</w:t>
            </w:r>
            <w:proofErr w:type="spellEnd"/>
            <w:r w:rsidRPr="00FC3659">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
          <w:p w:rsidR="000111B0" w:rsidRPr="00FC3659" w:rsidRDefault="000111B0">
            <w:pPr>
              <w:jc w:val="center"/>
            </w:pPr>
          </w:p>
          <w:p w:rsidR="000111B0" w:rsidRPr="00FC3659" w:rsidRDefault="000111B0">
            <w:pPr>
              <w:jc w:val="center"/>
            </w:pPr>
          </w:p>
          <w:p w:rsidR="000111B0" w:rsidRPr="00FC3659" w:rsidRDefault="000111B0">
            <w:pPr>
              <w:jc w:val="center"/>
            </w:pPr>
            <w:r w:rsidRPr="00FC3659">
              <w:t>1,2,3,99</w:t>
            </w:r>
          </w:p>
          <w:p w:rsidR="000111B0" w:rsidRPr="00FC3659" w:rsidRDefault="000111B0">
            <w:pPr>
              <w:jc w:val="center"/>
            </w:pPr>
          </w:p>
          <w:p w:rsidR="000111B0" w:rsidRPr="00FC3659" w:rsidRDefault="000111B0">
            <w:pPr>
              <w:jc w:val="center"/>
              <w:rPr>
                <w:b/>
                <w:bCs/>
              </w:rPr>
            </w:pPr>
            <w:r w:rsidRPr="00FC3659">
              <w:rPr>
                <w:b/>
                <w:bCs/>
              </w:rPr>
              <w:t xml:space="preserve">If 99, auto-fill </w:t>
            </w:r>
            <w:proofErr w:type="spellStart"/>
            <w:r w:rsidRPr="00FC3659">
              <w:rPr>
                <w:b/>
                <w:bCs/>
              </w:rPr>
              <w:t>entrdone</w:t>
            </w:r>
            <w:proofErr w:type="spellEnd"/>
            <w:r w:rsidRPr="00FC3659">
              <w:rPr>
                <w:b/>
                <w:bCs/>
              </w:rPr>
              <w:t xml:space="preserve"> as 99/99/9999 and </w:t>
            </w:r>
            <w:proofErr w:type="spellStart"/>
            <w:r w:rsidRPr="00FC3659">
              <w:rPr>
                <w:b/>
                <w:bCs/>
              </w:rPr>
              <w:t>cathrep</w:t>
            </w:r>
            <w:proofErr w:type="spellEnd"/>
            <w:r w:rsidRPr="00FC3659">
              <w:rPr>
                <w:b/>
                <w:bCs/>
              </w:rPr>
              <w:t xml:space="preserve"> as 95</w:t>
            </w:r>
          </w:p>
          <w:p w:rsidR="000111B0" w:rsidRPr="00FC3659" w:rsidRDefault="000111B0">
            <w:pPr>
              <w:jc w:val="center"/>
              <w:rPr>
                <w:b/>
                <w:bCs/>
              </w:rPr>
            </w:pPr>
          </w:p>
          <w:p w:rsidR="000111B0" w:rsidRPr="00FC3659" w:rsidRDefault="000111B0">
            <w:pPr>
              <w:jc w:val="center"/>
              <w:rPr>
                <w:b/>
                <w:bCs/>
              </w:rPr>
            </w:pPr>
            <w:r w:rsidRPr="00FC3659">
              <w:rPr>
                <w:b/>
                <w:bCs/>
              </w:rPr>
              <w:t xml:space="preserve">If 1,2, or 3, auto-fill </w:t>
            </w:r>
            <w:proofErr w:type="spellStart"/>
            <w:r w:rsidR="00A50572" w:rsidRPr="00A50572">
              <w:rPr>
                <w:b/>
                <w:bCs/>
                <w:highlight w:val="yellow"/>
              </w:rPr>
              <w:t>y</w:t>
            </w:r>
            <w:r w:rsidRPr="00A50572">
              <w:rPr>
                <w:b/>
                <w:bCs/>
                <w:highlight w:val="yellow"/>
              </w:rPr>
              <w:t>nocath</w:t>
            </w:r>
            <w:proofErr w:type="spellEnd"/>
            <w:r w:rsidRPr="00FC3659">
              <w:rPr>
                <w:b/>
                <w:bCs/>
              </w:rPr>
              <w:t xml:space="preserve"> as 95 and </w:t>
            </w:r>
            <w:proofErr w:type="spellStart"/>
            <w:r w:rsidRPr="00FC3659">
              <w:rPr>
                <w:b/>
                <w:bCs/>
              </w:rPr>
              <w:t>cathpdc</w:t>
            </w:r>
            <w:proofErr w:type="spellEnd"/>
            <w:r w:rsidRPr="00FC3659">
              <w:rPr>
                <w:b/>
                <w:bCs/>
              </w:rPr>
              <w:t xml:space="preserve"> as 95 </w:t>
            </w:r>
          </w:p>
          <w:p w:rsidR="000111B0" w:rsidRPr="00FC3659" w:rsidRDefault="000111B0">
            <w:pPr>
              <w:jc w:val="center"/>
            </w:pPr>
          </w:p>
          <w:p w:rsidR="000111B0" w:rsidRPr="00FC3659" w:rsidRDefault="000111B0">
            <w:pPr>
              <w:jc w:val="center"/>
            </w:pPr>
          </w:p>
          <w:p w:rsidR="000111B0" w:rsidRPr="00FC3659"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FC3659" w:rsidRDefault="00AF171F">
            <w:pPr>
              <w:pStyle w:val="Heading1"/>
              <w:jc w:val="left"/>
              <w:rPr>
                <w:sz w:val="20"/>
              </w:rPr>
            </w:pPr>
            <w:r w:rsidRPr="00FC3659">
              <w:rPr>
                <w:bCs/>
                <w:sz w:val="20"/>
              </w:rPr>
              <w:t>Cardiac catheterization:</w:t>
            </w:r>
            <w:r w:rsidRPr="00FC3659">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FC3659">
              <w:rPr>
                <w:b w:val="0"/>
                <w:bCs/>
                <w:sz w:val="20"/>
              </w:rPr>
              <w:t xml:space="preserve"> to do tests and or treatments on the heart</w:t>
            </w:r>
            <w:r w:rsidRPr="00FC3659">
              <w:rPr>
                <w:b w:val="0"/>
                <w:bCs/>
                <w:sz w:val="20"/>
              </w:rPr>
              <w:t xml:space="preserve">.  </w:t>
            </w:r>
            <w:r w:rsidR="00F1260E" w:rsidRPr="00FC3659">
              <w:rPr>
                <w:b w:val="0"/>
                <w:bCs/>
                <w:sz w:val="20"/>
              </w:rPr>
              <w:t xml:space="preserve">When dye is injected into the coronary arteries, the procedure is called coronary angiography or coronary </w:t>
            </w:r>
            <w:proofErr w:type="spellStart"/>
            <w:r w:rsidR="00F1260E" w:rsidRPr="00FC3659">
              <w:rPr>
                <w:b w:val="0"/>
                <w:bCs/>
                <w:sz w:val="20"/>
              </w:rPr>
              <w:t>arteriography</w:t>
            </w:r>
            <w:proofErr w:type="spellEnd"/>
            <w:r w:rsidR="00F1260E" w:rsidRPr="00FC3659">
              <w:rPr>
                <w:b w:val="0"/>
                <w:bCs/>
                <w:sz w:val="20"/>
              </w:rPr>
              <w:t xml:space="preserve">. </w:t>
            </w:r>
            <w:r w:rsidR="000111B0" w:rsidRPr="00FC3659">
              <w:rPr>
                <w:sz w:val="20"/>
              </w:rPr>
              <w:t xml:space="preserve">Cardiac </w:t>
            </w:r>
            <w:proofErr w:type="spellStart"/>
            <w:r w:rsidR="000111B0" w:rsidRPr="00FC3659">
              <w:rPr>
                <w:sz w:val="20"/>
              </w:rPr>
              <w:t>cath</w:t>
            </w:r>
            <w:proofErr w:type="spellEnd"/>
            <w:r w:rsidR="000111B0" w:rsidRPr="00FC3659">
              <w:rPr>
                <w:sz w:val="20"/>
              </w:rPr>
              <w:t xml:space="preserve"> without treatment of coronary artery blockage is </w:t>
            </w:r>
            <w:r w:rsidR="00F1260E" w:rsidRPr="00FC3659">
              <w:rPr>
                <w:sz w:val="20"/>
              </w:rPr>
              <w:t>considered the diagnostic portion of the procedure. If a treatment (angioplasty or insertion of a stent) is done, this is considered the interventional portion of the procedure (percutaneous coronary intervention or PCI).</w:t>
            </w:r>
          </w:p>
          <w:p w:rsidR="00F1260E" w:rsidRPr="00FC3659" w:rsidRDefault="00F1260E">
            <w:pPr>
              <w:pStyle w:val="Heading1"/>
              <w:jc w:val="left"/>
              <w:rPr>
                <w:b w:val="0"/>
                <w:bCs/>
                <w:sz w:val="20"/>
              </w:rPr>
            </w:pPr>
            <w:r w:rsidRPr="00FC3659">
              <w:rPr>
                <w:sz w:val="20"/>
              </w:rPr>
              <w:t xml:space="preserve">If the patient had a diagnostic cardiac </w:t>
            </w:r>
            <w:proofErr w:type="spellStart"/>
            <w:r w:rsidRPr="00FC3659">
              <w:rPr>
                <w:sz w:val="20"/>
              </w:rPr>
              <w:t>cath</w:t>
            </w:r>
            <w:proofErr w:type="spellEnd"/>
            <w:r w:rsidRPr="00FC3659">
              <w:rPr>
                <w:sz w:val="20"/>
              </w:rPr>
              <w:t xml:space="preserve"> and also had a PCI, answer “1”.</w:t>
            </w:r>
            <w:r w:rsidR="000111B0" w:rsidRPr="00FC3659">
              <w:rPr>
                <w:b w:val="0"/>
                <w:bCs/>
                <w:sz w:val="20"/>
              </w:rPr>
              <w:t xml:space="preserve">   </w:t>
            </w:r>
          </w:p>
          <w:p w:rsidR="00AF171F" w:rsidRPr="00FC3659" w:rsidRDefault="000111B0">
            <w:pPr>
              <w:pStyle w:val="Heading1"/>
              <w:jc w:val="left"/>
              <w:rPr>
                <w:sz w:val="20"/>
              </w:rPr>
            </w:pPr>
            <w:r w:rsidRPr="00FC3659">
              <w:rPr>
                <w:sz w:val="20"/>
              </w:rPr>
              <w:t xml:space="preserve">If the patient did not have an emergent PCI, but later during the episode of care, had a cardiac </w:t>
            </w:r>
            <w:proofErr w:type="spellStart"/>
            <w:r w:rsidRPr="00FC3659">
              <w:rPr>
                <w:sz w:val="20"/>
              </w:rPr>
              <w:t>cath</w:t>
            </w:r>
            <w:proofErr w:type="spellEnd"/>
            <w:r w:rsidRPr="00FC3659">
              <w:rPr>
                <w:sz w:val="20"/>
              </w:rPr>
              <w:t xml:space="preserve"> in which the degree of blockage was determined but no attempt was made to treat the blockage, or no treatment (or only medical treatment) was deemed necessary, answer “1.”  </w:t>
            </w:r>
          </w:p>
          <w:p w:rsidR="000111B0" w:rsidRPr="00FC3659" w:rsidRDefault="000111B0">
            <w:pPr>
              <w:pStyle w:val="Heading1"/>
              <w:jc w:val="left"/>
              <w:rPr>
                <w:sz w:val="20"/>
              </w:rPr>
            </w:pPr>
            <w:r w:rsidRPr="00FC3659">
              <w:rPr>
                <w:sz w:val="20"/>
              </w:rPr>
              <w:t xml:space="preserve">If the patient was transferred to another facility on a non-emergent basis later in the stay for a cardiac </w:t>
            </w:r>
            <w:proofErr w:type="spellStart"/>
            <w:r w:rsidRPr="00FC3659">
              <w:rPr>
                <w:sz w:val="20"/>
              </w:rPr>
              <w:t>cath</w:t>
            </w:r>
            <w:proofErr w:type="spellEnd"/>
            <w:r w:rsidRPr="00FC3659">
              <w:rPr>
                <w:sz w:val="20"/>
              </w:rPr>
              <w:t xml:space="preserve"> and possible PCI, answer “2” or “3” as applicable. </w:t>
            </w:r>
          </w:p>
          <w:p w:rsidR="000111B0" w:rsidRPr="00FC3659" w:rsidRDefault="000111B0">
            <w:pPr>
              <w:pStyle w:val="Heading1"/>
              <w:jc w:val="left"/>
              <w:rPr>
                <w:sz w:val="20"/>
              </w:rPr>
            </w:pPr>
            <w:r w:rsidRPr="00FC3659">
              <w:rPr>
                <w:sz w:val="20"/>
              </w:rPr>
              <w:t xml:space="preserve">If patient was sent out for a </w:t>
            </w:r>
            <w:proofErr w:type="spellStart"/>
            <w:r w:rsidRPr="00FC3659">
              <w:rPr>
                <w:sz w:val="20"/>
              </w:rPr>
              <w:t>cath</w:t>
            </w:r>
            <w:proofErr w:type="spellEnd"/>
            <w:r w:rsidRPr="00FC3659">
              <w:rPr>
                <w:sz w:val="20"/>
              </w:rPr>
              <w:t xml:space="preserve"> and returned in 12 hours, it is considered the same as being done at this VAMC.</w:t>
            </w:r>
          </w:p>
        </w:tc>
      </w:tr>
    </w:tbl>
    <w:p w:rsidR="00696F89" w:rsidRPr="00FC3659" w:rsidRDefault="00696F89">
      <w:r w:rsidRPr="00FC3659">
        <w:br w:type="page"/>
      </w:r>
    </w:p>
    <w:tbl>
      <w:tblPr>
        <w:tblW w:w="0" w:type="auto"/>
        <w:tblInd w:w="108" w:type="dxa"/>
        <w:tblLayout w:type="fixed"/>
        <w:tblLook w:val="0000"/>
      </w:tblPr>
      <w:tblGrid>
        <w:gridCol w:w="630"/>
        <w:gridCol w:w="1156"/>
        <w:gridCol w:w="4608"/>
        <w:gridCol w:w="2160"/>
        <w:gridCol w:w="5472"/>
      </w:tblGrid>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575FBC">
            <w:pPr>
              <w:jc w:val="center"/>
              <w:rPr>
                <w:sz w:val="22"/>
              </w:rPr>
            </w:pPr>
            <w:r w:rsidRPr="00FC3659">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A50572">
            <w:pPr>
              <w:jc w:val="center"/>
            </w:pPr>
            <w:proofErr w:type="spellStart"/>
            <w:r w:rsidRPr="00A50572">
              <w:rPr>
                <w:highlight w:val="yellow"/>
              </w:rPr>
              <w:t>y</w:t>
            </w:r>
            <w:r w:rsidR="000111B0" w:rsidRPr="00A50572">
              <w:rPr>
                <w:highlight w:val="yellow"/>
              </w:rPr>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4"/>
              <w:rPr>
                <w:sz w:val="22"/>
              </w:rPr>
            </w:pPr>
            <w:r w:rsidRPr="00FC3659">
              <w:rPr>
                <w:sz w:val="22"/>
              </w:rPr>
              <w:t xml:space="preserve">Did a clinician document a reason for not performing a diagnostic cardiac catheterization </w:t>
            </w:r>
            <w:r w:rsidR="004030BF" w:rsidRPr="00FC3659">
              <w:rPr>
                <w:sz w:val="22"/>
              </w:rPr>
              <w:t>(</w:t>
            </w:r>
            <w:proofErr w:type="spellStart"/>
            <w:r w:rsidR="004030BF" w:rsidRPr="00FC3659">
              <w:rPr>
                <w:sz w:val="22"/>
              </w:rPr>
              <w:t>cath</w:t>
            </w:r>
            <w:proofErr w:type="spellEnd"/>
            <w:r w:rsidR="004030BF" w:rsidRPr="00FC3659">
              <w:rPr>
                <w:sz w:val="22"/>
              </w:rPr>
              <w:t xml:space="preserve">) </w:t>
            </w:r>
            <w:r w:rsidRPr="00FC3659">
              <w:rPr>
                <w:sz w:val="22"/>
              </w:rPr>
              <w:t>during this episode of care?</w:t>
            </w:r>
          </w:p>
          <w:p w:rsidR="004030BF" w:rsidRPr="00FC3659" w:rsidRDefault="004030BF" w:rsidP="004030BF">
            <w:pPr>
              <w:rPr>
                <w:sz w:val="22"/>
                <w:szCs w:val="22"/>
              </w:rPr>
            </w:pPr>
            <w:r w:rsidRPr="00FC3659">
              <w:rPr>
                <w:sz w:val="22"/>
                <w:szCs w:val="22"/>
              </w:rPr>
              <w:t>1. Yes</w:t>
            </w:r>
          </w:p>
          <w:p w:rsidR="004030BF" w:rsidRPr="00FC3659" w:rsidRDefault="004030BF" w:rsidP="004030BF">
            <w:pPr>
              <w:rPr>
                <w:sz w:val="22"/>
                <w:szCs w:val="22"/>
              </w:rPr>
            </w:pPr>
            <w:r w:rsidRPr="00FC3659">
              <w:rPr>
                <w:sz w:val="22"/>
                <w:szCs w:val="22"/>
              </w:rPr>
              <w:t>2. No</w:t>
            </w:r>
          </w:p>
          <w:p w:rsidR="004030BF" w:rsidRPr="00FC3659" w:rsidRDefault="004030BF" w:rsidP="004030BF">
            <w:pPr>
              <w:rPr>
                <w:sz w:val="22"/>
                <w:szCs w:val="22"/>
              </w:rPr>
            </w:pPr>
            <w:r w:rsidRPr="00FC3659">
              <w:rPr>
                <w:sz w:val="22"/>
                <w:szCs w:val="22"/>
              </w:rPr>
              <w:t>95. Not applicable</w:t>
            </w:r>
          </w:p>
          <w:p w:rsidR="000111B0" w:rsidRPr="00FC3659"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
          <w:p w:rsidR="000111B0" w:rsidRPr="00FC3659" w:rsidRDefault="000111B0">
            <w:pPr>
              <w:jc w:val="center"/>
            </w:pPr>
          </w:p>
          <w:p w:rsidR="000111B0" w:rsidRPr="00FC3659" w:rsidRDefault="000111B0">
            <w:pPr>
              <w:jc w:val="center"/>
            </w:pPr>
            <w:r w:rsidRPr="00FC3659">
              <w:t>1,2,95</w:t>
            </w:r>
          </w:p>
          <w:p w:rsidR="000111B0" w:rsidRPr="00FC3659" w:rsidRDefault="000111B0">
            <w:pPr>
              <w:jc w:val="center"/>
            </w:pPr>
          </w:p>
          <w:p w:rsidR="000111B0" w:rsidRPr="00FC3659" w:rsidRDefault="000111B0">
            <w:pPr>
              <w:jc w:val="center"/>
            </w:pPr>
            <w:r w:rsidRPr="00FC3659">
              <w:t xml:space="preserve">If </w:t>
            </w:r>
            <w:proofErr w:type="spellStart"/>
            <w:r w:rsidRPr="00FC3659">
              <w:t>cathdun</w:t>
            </w:r>
            <w:proofErr w:type="spellEnd"/>
            <w:r w:rsidRPr="00FC3659">
              <w:t xml:space="preserve"> = 1,2, or 3, will be auto-filled as 95</w:t>
            </w:r>
          </w:p>
          <w:p w:rsidR="000111B0" w:rsidRPr="00FC3659" w:rsidRDefault="000111B0">
            <w:pPr>
              <w:jc w:val="center"/>
            </w:pPr>
          </w:p>
          <w:p w:rsidR="000111B0" w:rsidRPr="00FC3659" w:rsidRDefault="004030BF">
            <w:pPr>
              <w:jc w:val="center"/>
              <w:rPr>
                <w:b/>
                <w:bCs/>
              </w:rPr>
            </w:pPr>
            <w:r w:rsidRPr="00FC3659">
              <w:rPr>
                <w:b/>
                <w:bCs/>
              </w:rPr>
              <w:t xml:space="preserve">If 1, auto-fill </w:t>
            </w:r>
            <w:proofErr w:type="spellStart"/>
            <w:r w:rsidRPr="00FC3659">
              <w:rPr>
                <w:b/>
                <w:bCs/>
              </w:rPr>
              <w:t>cathpdc</w:t>
            </w:r>
            <w:proofErr w:type="spellEnd"/>
            <w:r w:rsidRPr="00FC3659">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4030BF">
            <w:pPr>
              <w:rPr>
                <w:b/>
                <w:bCs/>
              </w:rPr>
            </w:pPr>
            <w:r w:rsidRPr="00FC3659">
              <w:rPr>
                <w:b/>
                <w:bCs/>
              </w:rPr>
              <w:t xml:space="preserve">Reasons for not performing a diagnostic </w:t>
            </w:r>
            <w:proofErr w:type="spellStart"/>
            <w:r w:rsidRPr="00FC3659">
              <w:rPr>
                <w:b/>
                <w:bCs/>
              </w:rPr>
              <w:t>cath</w:t>
            </w:r>
            <w:proofErr w:type="spellEnd"/>
            <w:r w:rsidRPr="00FC3659">
              <w:rPr>
                <w:b/>
                <w:bCs/>
              </w:rPr>
              <w:t xml:space="preserve"> </w:t>
            </w:r>
            <w:r w:rsidR="000111B0" w:rsidRPr="00FC3659">
              <w:rPr>
                <w:b/>
                <w:bCs/>
              </w:rPr>
              <w:t>must be documented in the record by a cardiologist, cardiology fellow, or cardiology resident under appropriate supervision by the attending physician.</w:t>
            </w:r>
          </w:p>
          <w:p w:rsidR="004030BF" w:rsidRPr="00FC3659" w:rsidRDefault="004030BF" w:rsidP="004030BF">
            <w:pPr>
              <w:rPr>
                <w:b/>
                <w:bCs/>
              </w:rPr>
            </w:pPr>
            <w:r w:rsidRPr="00FC3659">
              <w:rPr>
                <w:b/>
                <w:bCs/>
              </w:rPr>
              <w:t>Reasons may include but are not limited to documentation:</w:t>
            </w:r>
          </w:p>
          <w:p w:rsidR="004030BF" w:rsidRPr="00FC3659" w:rsidRDefault="004030BF" w:rsidP="004030BF">
            <w:pPr>
              <w:numPr>
                <w:ilvl w:val="0"/>
                <w:numId w:val="47"/>
              </w:numPr>
              <w:ind w:left="248" w:hanging="248"/>
            </w:pPr>
            <w:r w:rsidRPr="00FC3659">
              <w:t>that stress test is a more reasonable first approach for this patient</w:t>
            </w:r>
          </w:p>
          <w:p w:rsidR="004030BF" w:rsidRPr="00FC3659" w:rsidRDefault="004030BF" w:rsidP="004030BF">
            <w:pPr>
              <w:numPr>
                <w:ilvl w:val="0"/>
                <w:numId w:val="47"/>
              </w:numPr>
              <w:ind w:left="248" w:hanging="248"/>
            </w:pPr>
            <w:r w:rsidRPr="00FC3659">
              <w:t>of known coronary artery lesion(s) not amenable to revascularization by PCI</w:t>
            </w:r>
          </w:p>
          <w:p w:rsidR="004030BF" w:rsidRPr="00FC3659" w:rsidRDefault="004030BF" w:rsidP="004030BF">
            <w:pPr>
              <w:numPr>
                <w:ilvl w:val="0"/>
                <w:numId w:val="47"/>
              </w:numPr>
              <w:ind w:left="248" w:hanging="248"/>
            </w:pPr>
            <w:r w:rsidRPr="00FC3659">
              <w:t xml:space="preserve">that patient age, debilitation, or co-morbidities preclude cardiac </w:t>
            </w:r>
            <w:proofErr w:type="spellStart"/>
            <w:r w:rsidRPr="00FC3659">
              <w:t>cath</w:t>
            </w:r>
            <w:proofErr w:type="spellEnd"/>
          </w:p>
          <w:p w:rsidR="004030BF" w:rsidRPr="00FC3659" w:rsidRDefault="004030BF" w:rsidP="004030BF">
            <w:pPr>
              <w:numPr>
                <w:ilvl w:val="0"/>
                <w:numId w:val="47"/>
              </w:numPr>
              <w:ind w:left="248" w:hanging="248"/>
            </w:pPr>
            <w:r w:rsidRPr="00FC3659">
              <w:t>of known coronary artery blockage(s) that cannot be treated by PCI and a CABG is being considered or is scheduled</w:t>
            </w:r>
          </w:p>
          <w:p w:rsidR="004030BF" w:rsidRPr="00FC3659" w:rsidRDefault="004030BF" w:rsidP="004030BF">
            <w:pPr>
              <w:numPr>
                <w:ilvl w:val="0"/>
                <w:numId w:val="47"/>
              </w:numPr>
              <w:ind w:left="248" w:hanging="248"/>
            </w:pPr>
            <w:r w:rsidRPr="00FC3659">
              <w:t xml:space="preserve">that patient and/or family refused cardiac </w:t>
            </w:r>
            <w:proofErr w:type="spellStart"/>
            <w:r w:rsidRPr="00FC3659">
              <w:t>cath</w:t>
            </w:r>
            <w:proofErr w:type="spellEnd"/>
          </w:p>
          <w:p w:rsidR="000111B0" w:rsidRPr="00FC3659" w:rsidRDefault="000111B0">
            <w:pPr>
              <w:pStyle w:val="Heading1"/>
              <w:jc w:val="left"/>
              <w:rPr>
                <w:sz w:val="20"/>
              </w:rPr>
            </w:pPr>
          </w:p>
        </w:tc>
      </w:tr>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575FBC">
            <w:pPr>
              <w:jc w:val="center"/>
              <w:rPr>
                <w:sz w:val="22"/>
              </w:rPr>
            </w:pPr>
            <w:r w:rsidRPr="00FC3659">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roofErr w:type="spellStart"/>
            <w:r w:rsidRPr="00FC3659">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4"/>
              <w:rPr>
                <w:sz w:val="22"/>
              </w:rPr>
            </w:pPr>
            <w:r w:rsidRPr="00FC3659">
              <w:rPr>
                <w:sz w:val="22"/>
              </w:rPr>
              <w:t>Enter the date the diagnostic cardiac catheterization was performed.</w:t>
            </w:r>
          </w:p>
          <w:p w:rsidR="000111B0" w:rsidRPr="00FC3659"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r w:rsidRPr="00FC3659">
              <w:t>mm/</w:t>
            </w:r>
            <w:proofErr w:type="spellStart"/>
            <w:r w:rsidRPr="00FC3659">
              <w:t>dd</w:t>
            </w:r>
            <w:proofErr w:type="spellEnd"/>
            <w:r w:rsidRPr="00FC3659">
              <w:t>/</w:t>
            </w:r>
            <w:proofErr w:type="spellStart"/>
            <w:r w:rsidRPr="00FC3659">
              <w:t>yyyy</w:t>
            </w:r>
            <w:proofErr w:type="spellEnd"/>
          </w:p>
          <w:p w:rsidR="000111B0" w:rsidRPr="00FC3659" w:rsidRDefault="000111B0">
            <w:pPr>
              <w:jc w:val="center"/>
            </w:pPr>
            <w:r w:rsidRPr="00FC3659">
              <w:t xml:space="preserve">If </w:t>
            </w:r>
            <w:proofErr w:type="spellStart"/>
            <w:r w:rsidRPr="00FC3659">
              <w:t>cathdun</w:t>
            </w:r>
            <w:proofErr w:type="spellEnd"/>
            <w:r w:rsidRPr="00FC3659">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FC3659">
              <w:tc>
                <w:tcPr>
                  <w:tcW w:w="1929" w:type="dxa"/>
                </w:tcPr>
                <w:p w:rsidR="000111B0" w:rsidRPr="00FC3659" w:rsidRDefault="000111B0">
                  <w:pPr>
                    <w:jc w:val="center"/>
                  </w:pPr>
                  <w:r w:rsidRPr="00FC3659">
                    <w:t xml:space="preserve">If </w:t>
                  </w:r>
                  <w:proofErr w:type="spellStart"/>
                  <w:r w:rsidRPr="00FC3659">
                    <w:t>cathdun</w:t>
                  </w:r>
                  <w:proofErr w:type="spellEnd"/>
                  <w:r w:rsidRPr="00FC3659">
                    <w:t xml:space="preserve"> = 1, &gt; = </w:t>
                  </w:r>
                  <w:proofErr w:type="spellStart"/>
                  <w:r w:rsidRPr="00FC3659">
                    <w:t>acutedt</w:t>
                  </w:r>
                  <w:proofErr w:type="spellEnd"/>
                  <w:r w:rsidRPr="00FC3659">
                    <w:t xml:space="preserve"> and &lt; = </w:t>
                  </w:r>
                  <w:proofErr w:type="spellStart"/>
                  <w:r w:rsidRPr="00FC3659">
                    <w:t>dcdate</w:t>
                  </w:r>
                  <w:proofErr w:type="spellEnd"/>
                </w:p>
                <w:p w:rsidR="000111B0" w:rsidRPr="00FC3659" w:rsidRDefault="000111B0">
                  <w:pPr>
                    <w:jc w:val="center"/>
                  </w:pPr>
                  <w:r w:rsidRPr="00FC3659">
                    <w:t xml:space="preserve">If </w:t>
                  </w:r>
                  <w:proofErr w:type="spellStart"/>
                  <w:r w:rsidRPr="00FC3659">
                    <w:t>cathdun</w:t>
                  </w:r>
                  <w:proofErr w:type="spellEnd"/>
                  <w:r w:rsidRPr="00FC3659">
                    <w:t xml:space="preserve"> = 2, &gt;= </w:t>
                  </w:r>
                  <w:proofErr w:type="spellStart"/>
                  <w:r w:rsidRPr="00FC3659">
                    <w:t>acutedt</w:t>
                  </w:r>
                  <w:proofErr w:type="spellEnd"/>
                  <w:r w:rsidRPr="00FC3659">
                    <w:t xml:space="preserve"> and &lt; = 3 days after </w:t>
                  </w:r>
                  <w:proofErr w:type="spellStart"/>
                  <w:r w:rsidRPr="00FC3659">
                    <w:t>dcdate</w:t>
                  </w:r>
                  <w:proofErr w:type="spellEnd"/>
                </w:p>
                <w:p w:rsidR="000111B0" w:rsidRPr="00FC3659" w:rsidRDefault="000111B0">
                  <w:pPr>
                    <w:jc w:val="center"/>
                  </w:pPr>
                  <w:r w:rsidRPr="00FC3659">
                    <w:t xml:space="preserve">If </w:t>
                  </w:r>
                  <w:proofErr w:type="spellStart"/>
                  <w:r w:rsidRPr="00FC3659">
                    <w:t>cathdun</w:t>
                  </w:r>
                  <w:proofErr w:type="spellEnd"/>
                  <w:r w:rsidRPr="00FC3659">
                    <w:t xml:space="preserve"> = 3, &lt; = 3 days prior to or = </w:t>
                  </w:r>
                  <w:proofErr w:type="spellStart"/>
                  <w:r w:rsidRPr="00FC3659">
                    <w:t>acutedt</w:t>
                  </w:r>
                  <w:proofErr w:type="spellEnd"/>
                  <w:r w:rsidRPr="00FC3659">
                    <w:t xml:space="preserve"> and &lt; = 3 days after </w:t>
                  </w:r>
                  <w:proofErr w:type="spellStart"/>
                  <w:r w:rsidRPr="00FC3659">
                    <w:t>dcdate</w:t>
                  </w:r>
                  <w:proofErr w:type="spellEnd"/>
                  <w:r w:rsidRPr="00FC3659">
                    <w:t xml:space="preserve"> </w:t>
                  </w:r>
                </w:p>
              </w:tc>
            </w:tr>
          </w:tbl>
          <w:p w:rsidR="000111B0" w:rsidRPr="00FC3659"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1"/>
              <w:jc w:val="left"/>
              <w:rPr>
                <w:b w:val="0"/>
                <w:bCs/>
                <w:sz w:val="20"/>
              </w:rPr>
            </w:pPr>
            <w:r w:rsidRPr="00FC3659">
              <w:rPr>
                <w:b w:val="0"/>
                <w:bCs/>
                <w:sz w:val="20"/>
              </w:rPr>
              <w:t xml:space="preserve">If more than one </w:t>
            </w:r>
            <w:r w:rsidRPr="00FC3659">
              <w:rPr>
                <w:b w:val="0"/>
                <w:bCs/>
                <w:sz w:val="20"/>
                <w:u w:val="single"/>
              </w:rPr>
              <w:t>diagnostic</w:t>
            </w:r>
            <w:r w:rsidRPr="00FC3659">
              <w:rPr>
                <w:b w:val="0"/>
                <w:bCs/>
                <w:sz w:val="20"/>
              </w:rPr>
              <w:t xml:space="preserve"> cardiac </w:t>
            </w:r>
            <w:proofErr w:type="spellStart"/>
            <w:r w:rsidRPr="00FC3659">
              <w:rPr>
                <w:b w:val="0"/>
                <w:bCs/>
                <w:sz w:val="20"/>
              </w:rPr>
              <w:t>cath</w:t>
            </w:r>
            <w:proofErr w:type="spellEnd"/>
            <w:r w:rsidRPr="00FC3659">
              <w:rPr>
                <w:b w:val="0"/>
                <w:bCs/>
                <w:sz w:val="20"/>
              </w:rPr>
              <w:t xml:space="preserve"> was performed, use the date of the first </w:t>
            </w:r>
            <w:proofErr w:type="spellStart"/>
            <w:r w:rsidRPr="00FC3659">
              <w:rPr>
                <w:b w:val="0"/>
                <w:bCs/>
                <w:sz w:val="20"/>
              </w:rPr>
              <w:t>cath</w:t>
            </w:r>
            <w:proofErr w:type="spellEnd"/>
            <w:r w:rsidRPr="00FC3659">
              <w:rPr>
                <w:b w:val="0"/>
                <w:bCs/>
                <w:sz w:val="20"/>
              </w:rPr>
              <w:t xml:space="preserve"> performed.  Do not confuse diagnostic </w:t>
            </w:r>
            <w:proofErr w:type="spellStart"/>
            <w:r w:rsidRPr="00FC3659">
              <w:rPr>
                <w:b w:val="0"/>
                <w:bCs/>
                <w:sz w:val="20"/>
              </w:rPr>
              <w:t>cath</w:t>
            </w:r>
            <w:proofErr w:type="spellEnd"/>
            <w:r w:rsidRPr="00FC3659">
              <w:rPr>
                <w:b w:val="0"/>
                <w:bCs/>
                <w:sz w:val="20"/>
              </w:rPr>
              <w:t xml:space="preserve"> with primary emergent </w:t>
            </w:r>
            <w:proofErr w:type="spellStart"/>
            <w:r w:rsidRPr="00FC3659">
              <w:rPr>
                <w:b w:val="0"/>
                <w:bCs/>
                <w:sz w:val="20"/>
              </w:rPr>
              <w:t>cath</w:t>
            </w:r>
            <w:proofErr w:type="spellEnd"/>
            <w:r w:rsidRPr="00FC3659">
              <w:rPr>
                <w:b w:val="0"/>
                <w:bCs/>
                <w:sz w:val="20"/>
              </w:rPr>
              <w:t>/PCI done to restore reperfusion.</w:t>
            </w:r>
          </w:p>
          <w:p w:rsidR="000111B0" w:rsidRPr="00FC3659" w:rsidRDefault="000111B0">
            <w:pPr>
              <w:pStyle w:val="Heading1"/>
              <w:jc w:val="left"/>
              <w:rPr>
                <w:b w:val="0"/>
                <w:bCs/>
                <w:sz w:val="20"/>
              </w:rPr>
            </w:pPr>
            <w:r w:rsidRPr="00FC3659">
              <w:rPr>
                <w:b w:val="0"/>
                <w:bCs/>
                <w:sz w:val="20"/>
              </w:rPr>
              <w:t xml:space="preserve">Enter the exact date.  Do not use 01 to indicate missing day or month </w:t>
            </w:r>
          </w:p>
        </w:tc>
      </w:tr>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575FBC">
            <w:pPr>
              <w:jc w:val="center"/>
              <w:rPr>
                <w:sz w:val="22"/>
              </w:rPr>
            </w:pPr>
            <w:r w:rsidRPr="00FC3659">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roofErr w:type="spellStart"/>
            <w:r w:rsidRPr="00FC3659">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4"/>
              <w:rPr>
                <w:sz w:val="22"/>
              </w:rPr>
            </w:pPr>
            <w:r w:rsidRPr="00FC3659">
              <w:rPr>
                <w:sz w:val="22"/>
              </w:rPr>
              <w:t>Enter the result of the cardiac catheterization:</w:t>
            </w:r>
          </w:p>
          <w:p w:rsidR="000111B0" w:rsidRPr="00FC3659" w:rsidRDefault="000111B0">
            <w:pPr>
              <w:rPr>
                <w:sz w:val="22"/>
              </w:rPr>
            </w:pPr>
            <w:r w:rsidRPr="00FC3659">
              <w:rPr>
                <w:sz w:val="22"/>
              </w:rPr>
              <w:t>1.   Evidence of obstructive CAD</w:t>
            </w:r>
          </w:p>
          <w:p w:rsidR="000111B0" w:rsidRPr="00FC3659" w:rsidRDefault="000111B0">
            <w:pPr>
              <w:rPr>
                <w:sz w:val="22"/>
              </w:rPr>
            </w:pPr>
            <w:r w:rsidRPr="00FC3659">
              <w:rPr>
                <w:sz w:val="22"/>
              </w:rPr>
              <w:t>2.   No evidence of obstructive CAD</w:t>
            </w:r>
          </w:p>
          <w:p w:rsidR="000111B0" w:rsidRPr="00FC3659" w:rsidRDefault="000111B0">
            <w:pPr>
              <w:pStyle w:val="Header"/>
              <w:numPr>
                <w:ilvl w:val="0"/>
                <w:numId w:val="20"/>
              </w:numPr>
              <w:tabs>
                <w:tab w:val="clear" w:pos="4320"/>
                <w:tab w:val="clear" w:pos="8640"/>
              </w:tabs>
              <w:rPr>
                <w:sz w:val="22"/>
              </w:rPr>
            </w:pPr>
            <w:r w:rsidRPr="00FC3659">
              <w:rPr>
                <w:sz w:val="22"/>
              </w:rPr>
              <w:t>not applicable</w:t>
            </w:r>
          </w:p>
          <w:p w:rsidR="000111B0" w:rsidRPr="00FC3659" w:rsidRDefault="000111B0">
            <w:pPr>
              <w:numPr>
                <w:ilvl w:val="0"/>
                <w:numId w:val="21"/>
              </w:numPr>
              <w:rPr>
                <w:sz w:val="22"/>
              </w:rPr>
            </w:pPr>
            <w:r w:rsidRPr="00FC3659">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
          <w:p w:rsidR="000111B0" w:rsidRPr="00FC3659" w:rsidRDefault="000111B0">
            <w:pPr>
              <w:jc w:val="center"/>
            </w:pPr>
            <w:r w:rsidRPr="00FC3659">
              <w:t>1,2,95,99</w:t>
            </w:r>
          </w:p>
          <w:p w:rsidR="000111B0" w:rsidRPr="00FC3659" w:rsidRDefault="000111B0">
            <w:pPr>
              <w:jc w:val="center"/>
            </w:pPr>
            <w:r w:rsidRPr="00FC3659">
              <w:t xml:space="preserve">If </w:t>
            </w:r>
            <w:proofErr w:type="spellStart"/>
            <w:r w:rsidRPr="00FC3659">
              <w:t>cathdun</w:t>
            </w:r>
            <w:proofErr w:type="spellEnd"/>
            <w:r w:rsidRPr="00FC3659">
              <w:t xml:space="preserve"> = 99, will be auto-filled as 95</w:t>
            </w:r>
          </w:p>
          <w:p w:rsidR="000111B0" w:rsidRPr="00FC3659" w:rsidRDefault="000111B0">
            <w:pPr>
              <w:jc w:val="center"/>
            </w:pPr>
          </w:p>
          <w:p w:rsidR="000111B0" w:rsidRPr="00FC3659"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1"/>
              <w:jc w:val="left"/>
              <w:rPr>
                <w:b w:val="0"/>
                <w:bCs/>
                <w:sz w:val="20"/>
              </w:rPr>
            </w:pPr>
            <w:r w:rsidRPr="00FC3659">
              <w:rPr>
                <w:b w:val="0"/>
                <w:bCs/>
                <w:sz w:val="20"/>
              </w:rPr>
              <w:t xml:space="preserve">Evidence of obstructive CAD:  &gt;50% left main stenosis and/or &gt; 70% stenosis of a major </w:t>
            </w:r>
            <w:proofErr w:type="spellStart"/>
            <w:r w:rsidRPr="00FC3659">
              <w:rPr>
                <w:b w:val="0"/>
                <w:bCs/>
                <w:sz w:val="20"/>
              </w:rPr>
              <w:t>epicardial</w:t>
            </w:r>
            <w:proofErr w:type="spellEnd"/>
            <w:r w:rsidRPr="00FC3659">
              <w:rPr>
                <w:b w:val="0"/>
                <w:bCs/>
                <w:sz w:val="20"/>
              </w:rPr>
              <w:t xml:space="preserve"> artery.</w:t>
            </w:r>
          </w:p>
        </w:tc>
      </w:tr>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696F89" w:rsidP="00575FBC">
            <w:pPr>
              <w:jc w:val="center"/>
              <w:rPr>
                <w:sz w:val="22"/>
              </w:rPr>
            </w:pPr>
            <w:r w:rsidRPr="00FC3659">
              <w:lastRenderedPageBreak/>
              <w:br w:type="page"/>
            </w:r>
            <w:r w:rsidR="00575FBC" w:rsidRPr="00FC3659">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roofErr w:type="spellStart"/>
            <w:r w:rsidRPr="00FC3659">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ing4"/>
              <w:rPr>
                <w:sz w:val="22"/>
              </w:rPr>
            </w:pPr>
            <w:r w:rsidRPr="00FC3659">
              <w:rPr>
                <w:sz w:val="22"/>
              </w:rPr>
              <w:t>Does the record document a plan for cardiac catheterization post-discharge?</w:t>
            </w:r>
          </w:p>
          <w:p w:rsidR="000111B0" w:rsidRPr="00FC3659" w:rsidRDefault="000111B0">
            <w:pPr>
              <w:numPr>
                <w:ilvl w:val="0"/>
                <w:numId w:val="22"/>
              </w:numPr>
              <w:rPr>
                <w:sz w:val="22"/>
              </w:rPr>
            </w:pPr>
            <w:r w:rsidRPr="00FC3659">
              <w:rPr>
                <w:sz w:val="22"/>
              </w:rPr>
              <w:t>yes</w:t>
            </w:r>
          </w:p>
          <w:p w:rsidR="000111B0" w:rsidRPr="00FC3659" w:rsidRDefault="000111B0">
            <w:pPr>
              <w:numPr>
                <w:ilvl w:val="0"/>
                <w:numId w:val="22"/>
              </w:numPr>
              <w:rPr>
                <w:sz w:val="22"/>
              </w:rPr>
            </w:pPr>
            <w:r w:rsidRPr="00FC3659">
              <w:rPr>
                <w:sz w:val="22"/>
              </w:rPr>
              <w:t>no</w:t>
            </w:r>
          </w:p>
          <w:p w:rsidR="000111B0" w:rsidRPr="00FC3659" w:rsidRDefault="000111B0">
            <w:pPr>
              <w:numPr>
                <w:ilvl w:val="0"/>
                <w:numId w:val="22"/>
              </w:numPr>
              <w:ind w:left="360" w:hanging="360"/>
              <w:rPr>
                <w:sz w:val="22"/>
              </w:rPr>
            </w:pPr>
            <w:r w:rsidRPr="00FC3659">
              <w:rPr>
                <w:sz w:val="22"/>
              </w:rPr>
              <w:t xml:space="preserve">documented plan considered </w:t>
            </w:r>
            <w:proofErr w:type="spellStart"/>
            <w:r w:rsidRPr="00FC3659">
              <w:rPr>
                <w:sz w:val="22"/>
              </w:rPr>
              <w:t>cath</w:t>
            </w:r>
            <w:proofErr w:type="spellEnd"/>
            <w:r w:rsidRPr="00FC3659">
              <w:rPr>
                <w:sz w:val="22"/>
              </w:rPr>
              <w:t xml:space="preserve"> but patient deemed not a candidate </w:t>
            </w:r>
          </w:p>
          <w:p w:rsidR="000111B0" w:rsidRPr="00FC3659" w:rsidRDefault="000111B0">
            <w:pPr>
              <w:numPr>
                <w:ilvl w:val="0"/>
                <w:numId w:val="23"/>
              </w:numPr>
              <w:rPr>
                <w:sz w:val="22"/>
              </w:rPr>
            </w:pPr>
            <w:r w:rsidRPr="00FC3659">
              <w:rPr>
                <w:sz w:val="22"/>
              </w:rPr>
              <w:t>not applicable</w:t>
            </w:r>
          </w:p>
          <w:p w:rsidR="000111B0" w:rsidRPr="00FC3659" w:rsidRDefault="000111B0">
            <w:pPr>
              <w:pStyle w:val="Footer"/>
              <w:widowControl/>
              <w:numPr>
                <w:ilvl w:val="1"/>
                <w:numId w:val="7"/>
              </w:numPr>
              <w:tabs>
                <w:tab w:val="clear" w:pos="4320"/>
                <w:tab w:val="clear" w:pos="8640"/>
              </w:tabs>
              <w:rPr>
                <w:rFonts w:ascii="Times New Roman" w:hAnsi="Times New Roman"/>
                <w:sz w:val="22"/>
              </w:rPr>
            </w:pPr>
            <w:r w:rsidRPr="00FC3659">
              <w:rPr>
                <w:rFonts w:ascii="Times New Roman" w:hAnsi="Times New Roman"/>
                <w:sz w:val="22"/>
              </w:rPr>
              <w:t xml:space="preserve">patient refused post-discharge cardiac </w:t>
            </w:r>
            <w:proofErr w:type="spellStart"/>
            <w:r w:rsidRPr="00FC3659">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
          <w:p w:rsidR="000111B0" w:rsidRPr="00FC3659" w:rsidRDefault="000111B0">
            <w:pPr>
              <w:jc w:val="center"/>
            </w:pPr>
          </w:p>
          <w:p w:rsidR="000111B0" w:rsidRPr="00FC3659" w:rsidRDefault="000111B0">
            <w:pPr>
              <w:jc w:val="center"/>
            </w:pPr>
            <w:r w:rsidRPr="00FC3659">
              <w:t>1,2,3,95,98</w:t>
            </w:r>
          </w:p>
          <w:p w:rsidR="000111B0" w:rsidRPr="00FC3659" w:rsidRDefault="000111B0">
            <w:pPr>
              <w:jc w:val="center"/>
            </w:pPr>
          </w:p>
          <w:p w:rsidR="000111B0" w:rsidRPr="00FC3659" w:rsidRDefault="000111B0">
            <w:pPr>
              <w:jc w:val="center"/>
            </w:pPr>
            <w:r w:rsidRPr="00FC3659">
              <w:t xml:space="preserve">If </w:t>
            </w:r>
            <w:proofErr w:type="spellStart"/>
            <w:r w:rsidRPr="00FC3659">
              <w:t>cathdun</w:t>
            </w:r>
            <w:proofErr w:type="spellEnd"/>
            <w:r w:rsidRPr="00FC3659">
              <w:t xml:space="preserve"> = 1,2, or 3, or if </w:t>
            </w:r>
            <w:proofErr w:type="spellStart"/>
            <w:r w:rsidR="00AC5778" w:rsidRPr="00AC5778">
              <w:rPr>
                <w:highlight w:val="yellow"/>
              </w:rPr>
              <w:t>y</w:t>
            </w:r>
            <w:r w:rsidRPr="00AC5778">
              <w:rPr>
                <w:highlight w:val="yellow"/>
              </w:rPr>
              <w:t>nocath</w:t>
            </w:r>
            <w:proofErr w:type="spellEnd"/>
            <w:r w:rsidRPr="00FC3659">
              <w:t xml:space="preserve"> = 1 will be auto-filled as 95</w:t>
            </w:r>
          </w:p>
          <w:p w:rsidR="000111B0" w:rsidRPr="00FC3659"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0111B0">
            <w:pPr>
              <w:pStyle w:val="Header"/>
              <w:tabs>
                <w:tab w:val="clear" w:pos="4320"/>
                <w:tab w:val="clear" w:pos="8640"/>
              </w:tabs>
            </w:pPr>
            <w:r w:rsidRPr="00FC3659">
              <w:t>There must be documented evidence that a post-discharge cardiac cathe</w:t>
            </w:r>
            <w:r w:rsidR="00045BC9" w:rsidRPr="00FC3659">
              <w:t>te</w:t>
            </w:r>
            <w:r w:rsidRPr="00FC3659">
              <w:t xml:space="preserve">rization was planned, although a definitive appointment date is not required. </w:t>
            </w:r>
          </w:p>
          <w:p w:rsidR="000111B0" w:rsidRPr="00FC3659" w:rsidRDefault="000111B0">
            <w:pPr>
              <w:pStyle w:val="Header"/>
              <w:tabs>
                <w:tab w:val="clear" w:pos="4320"/>
                <w:tab w:val="clear" w:pos="8640"/>
              </w:tabs>
            </w:pPr>
            <w:r w:rsidRPr="00FC3659">
              <w:t xml:space="preserve">98 = there must be definitive documentation in the record that a post-discharge cardiac </w:t>
            </w:r>
            <w:proofErr w:type="spellStart"/>
            <w:r w:rsidRPr="00FC3659">
              <w:t>cath</w:t>
            </w:r>
            <w:proofErr w:type="spellEnd"/>
            <w:r w:rsidRPr="00FC3659">
              <w:t xml:space="preserve"> was recommended, and the patient (or family) refused a cardiac </w:t>
            </w:r>
            <w:proofErr w:type="spellStart"/>
            <w:r w:rsidRPr="00FC3659">
              <w:t>cath</w:t>
            </w:r>
            <w:proofErr w:type="spellEnd"/>
            <w:r w:rsidRPr="00FC3659">
              <w:t xml:space="preserve"> following discharge.</w:t>
            </w:r>
          </w:p>
          <w:p w:rsidR="000111B0" w:rsidRPr="00FC3659" w:rsidRDefault="000111B0">
            <w:pPr>
              <w:pStyle w:val="Header"/>
              <w:tabs>
                <w:tab w:val="clear" w:pos="4320"/>
                <w:tab w:val="clear" w:pos="8640"/>
              </w:tabs>
            </w:pPr>
            <w:r w:rsidRPr="00FC3659">
              <w:t xml:space="preserve">Response #3: If the clinician documents that the patient is not a candidate for a post-discharge </w:t>
            </w:r>
            <w:proofErr w:type="spellStart"/>
            <w:r w:rsidRPr="00FC3659">
              <w:t>cath</w:t>
            </w:r>
            <w:proofErr w:type="spellEnd"/>
            <w:r w:rsidRPr="00FC3659">
              <w:t xml:space="preserve">, then it is considered that the care has been considered and that the decision to do nothing more is the PLAN.  Do not accept documentation that is anything other than a firm decision that a post-discharge </w:t>
            </w:r>
            <w:proofErr w:type="spellStart"/>
            <w:r w:rsidRPr="00FC3659">
              <w:t>cath</w:t>
            </w:r>
            <w:proofErr w:type="spellEnd"/>
            <w:r w:rsidRPr="00FC3659">
              <w:t xml:space="preserve"> is not appropriate (i.e., not acceptable: no </w:t>
            </w:r>
            <w:proofErr w:type="spellStart"/>
            <w:r w:rsidRPr="00FC3659">
              <w:t>cath</w:t>
            </w:r>
            <w:proofErr w:type="spellEnd"/>
            <w:r w:rsidRPr="00FC3659">
              <w:t xml:space="preserve"> at this time, </w:t>
            </w:r>
            <w:proofErr w:type="spellStart"/>
            <w:r w:rsidRPr="00FC3659">
              <w:t>cath</w:t>
            </w:r>
            <w:proofErr w:type="spellEnd"/>
            <w:r w:rsidRPr="00FC3659">
              <w:t xml:space="preserve"> contraindicated at present, too sick to </w:t>
            </w:r>
            <w:proofErr w:type="spellStart"/>
            <w:r w:rsidRPr="00FC3659">
              <w:t>cath</w:t>
            </w:r>
            <w:proofErr w:type="spellEnd"/>
            <w:r w:rsidRPr="00FC3659">
              <w:t xml:space="preserve"> at this time).</w:t>
            </w:r>
          </w:p>
        </w:tc>
      </w:tr>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575FBC" w:rsidP="0087634B">
            <w:pPr>
              <w:jc w:val="center"/>
              <w:rPr>
                <w:sz w:val="22"/>
              </w:rPr>
            </w:pPr>
            <w:r w:rsidRPr="00FC3659">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r w:rsidRPr="00FC3659">
              <w:t>lvfdoc2</w:t>
            </w:r>
          </w:p>
          <w:p w:rsidR="007C3AAE" w:rsidRPr="00FC3659" w:rsidRDefault="007C3AAE">
            <w:pPr>
              <w:jc w:val="center"/>
            </w:pPr>
          </w:p>
          <w:p w:rsidR="007C3AAE" w:rsidRPr="00FC3659" w:rsidRDefault="007C3AAE" w:rsidP="00575FBC">
            <w:pPr>
              <w:jc w:val="center"/>
            </w:pPr>
            <w:r w:rsidRPr="00FC3659">
              <w:t>IHI47</w:t>
            </w:r>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AC5778">
            <w:pPr>
              <w:pStyle w:val="Footer"/>
              <w:tabs>
                <w:tab w:val="clear" w:pos="4320"/>
                <w:tab w:val="clear" w:pos="8640"/>
              </w:tabs>
              <w:rPr>
                <w:rFonts w:ascii="Times New Roman" w:hAnsi="Times New Roman"/>
                <w:sz w:val="22"/>
              </w:rPr>
            </w:pPr>
            <w:r w:rsidRPr="00AC5778">
              <w:rPr>
                <w:rFonts w:ascii="Times New Roman" w:hAnsi="Times New Roman"/>
                <w:sz w:val="22"/>
                <w:highlight w:val="yellow"/>
              </w:rPr>
              <w:t>During the past five years, i</w:t>
            </w:r>
            <w:r w:rsidR="000111B0" w:rsidRPr="00FC3659">
              <w:rPr>
                <w:rFonts w:ascii="Times New Roman" w:hAnsi="Times New Roman"/>
                <w:sz w:val="22"/>
              </w:rPr>
              <w:t>s there documentation in the medical record of the patient’s left ventricular systolic function (</w:t>
            </w:r>
            <w:r w:rsidR="003C4A20" w:rsidRPr="00FC3659">
              <w:rPr>
                <w:rFonts w:ascii="Times New Roman" w:hAnsi="Times New Roman"/>
                <w:sz w:val="22"/>
              </w:rPr>
              <w:t>LVSF)/</w:t>
            </w:r>
            <w:r w:rsidR="000111B0" w:rsidRPr="00FC3659">
              <w:rPr>
                <w:rFonts w:ascii="Times New Roman" w:hAnsi="Times New Roman"/>
                <w:sz w:val="22"/>
              </w:rPr>
              <w:t>ejection fraction</w:t>
            </w:r>
            <w:r w:rsidR="003C4A20" w:rsidRPr="00FC3659">
              <w:rPr>
                <w:rFonts w:ascii="Times New Roman" w:hAnsi="Times New Roman"/>
                <w:sz w:val="22"/>
              </w:rPr>
              <w:t xml:space="preserve"> (</w:t>
            </w:r>
            <w:r w:rsidR="00B767B9" w:rsidRPr="00FC3659">
              <w:rPr>
                <w:rFonts w:ascii="Times New Roman" w:hAnsi="Times New Roman"/>
                <w:sz w:val="22"/>
              </w:rPr>
              <w:t>EF</w:t>
            </w:r>
            <w:r w:rsidR="000111B0" w:rsidRPr="00FC3659">
              <w:rPr>
                <w:rFonts w:ascii="Times New Roman" w:hAnsi="Times New Roman"/>
                <w:sz w:val="22"/>
              </w:rPr>
              <w:t>)?</w:t>
            </w:r>
          </w:p>
          <w:p w:rsidR="000111B0" w:rsidRPr="00FC3659" w:rsidRDefault="000111B0">
            <w:pPr>
              <w:pStyle w:val="Footer"/>
              <w:tabs>
                <w:tab w:val="clear" w:pos="4320"/>
                <w:tab w:val="clear" w:pos="8640"/>
              </w:tabs>
              <w:rPr>
                <w:rFonts w:ascii="Times New Roman" w:hAnsi="Times New Roman"/>
                <w:sz w:val="22"/>
              </w:rPr>
            </w:pPr>
          </w:p>
          <w:p w:rsidR="00856FD1" w:rsidRPr="00FC3659" w:rsidRDefault="00856FD1">
            <w:pPr>
              <w:pStyle w:val="Footer"/>
              <w:tabs>
                <w:tab w:val="clear" w:pos="4320"/>
                <w:tab w:val="clear" w:pos="8640"/>
              </w:tabs>
              <w:rPr>
                <w:rFonts w:ascii="Times New Roman" w:hAnsi="Times New Roman"/>
                <w:sz w:val="22"/>
              </w:rPr>
            </w:pPr>
            <w:r w:rsidRPr="00FC3659">
              <w:rPr>
                <w:rFonts w:ascii="Times New Roman" w:hAnsi="Times New Roman"/>
                <w:sz w:val="22"/>
              </w:rPr>
              <w:t>1. Yes</w:t>
            </w:r>
          </w:p>
          <w:p w:rsidR="00856FD1" w:rsidRPr="00FC3659" w:rsidRDefault="00856FD1">
            <w:pPr>
              <w:pStyle w:val="Footer"/>
              <w:tabs>
                <w:tab w:val="clear" w:pos="4320"/>
                <w:tab w:val="clear" w:pos="8640"/>
              </w:tabs>
              <w:rPr>
                <w:rFonts w:ascii="Times New Roman" w:hAnsi="Times New Roman"/>
                <w:sz w:val="22"/>
              </w:rPr>
            </w:pPr>
            <w:r w:rsidRPr="00FC365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r w:rsidRPr="00FC3659">
              <w:t>1,2</w:t>
            </w:r>
          </w:p>
          <w:p w:rsidR="00856FD1" w:rsidRPr="00FC3659" w:rsidRDefault="00856FD1">
            <w:pPr>
              <w:jc w:val="center"/>
            </w:pPr>
          </w:p>
          <w:p w:rsidR="000111B0" w:rsidRDefault="000111B0">
            <w:pPr>
              <w:jc w:val="center"/>
              <w:rPr>
                <w:b/>
                <w:bCs/>
              </w:rPr>
            </w:pPr>
            <w:r w:rsidRPr="00FC3659">
              <w:rPr>
                <w:b/>
                <w:bCs/>
              </w:rPr>
              <w:t xml:space="preserve">If 2, auto-fill </w:t>
            </w:r>
            <w:proofErr w:type="spellStart"/>
            <w:r w:rsidRPr="00FC3659">
              <w:rPr>
                <w:b/>
                <w:bCs/>
              </w:rPr>
              <w:t>eftstdt</w:t>
            </w:r>
            <w:proofErr w:type="spellEnd"/>
            <w:r w:rsidRPr="00FC3659">
              <w:rPr>
                <w:b/>
                <w:bCs/>
              </w:rPr>
              <w:t xml:space="preserve"> as 99/99/9999, and </w:t>
            </w:r>
            <w:proofErr w:type="spellStart"/>
            <w:r w:rsidR="0052148B" w:rsidRPr="00FC3659">
              <w:rPr>
                <w:b/>
                <w:bCs/>
              </w:rPr>
              <w:t>acs</w:t>
            </w:r>
            <w:r w:rsidRPr="00FC3659">
              <w:rPr>
                <w:b/>
                <w:bCs/>
              </w:rPr>
              <w:t>l</w:t>
            </w:r>
            <w:r w:rsidR="002B6D53" w:rsidRPr="00FC3659">
              <w:rPr>
                <w:b/>
                <w:bCs/>
              </w:rPr>
              <w:t>ow</w:t>
            </w:r>
            <w:r w:rsidRPr="00FC3659">
              <w:rPr>
                <w:b/>
                <w:bCs/>
              </w:rPr>
              <w:t>e</w:t>
            </w:r>
            <w:r w:rsidR="0052148B" w:rsidRPr="00FC3659">
              <w:rPr>
                <w:b/>
                <w:bCs/>
              </w:rPr>
              <w:t>f</w:t>
            </w:r>
            <w:proofErr w:type="spellEnd"/>
            <w:r w:rsidRPr="00FC3659">
              <w:rPr>
                <w:b/>
                <w:bCs/>
              </w:rPr>
              <w:t xml:space="preserve"> as 95</w:t>
            </w:r>
          </w:p>
          <w:p w:rsidR="00324D98" w:rsidRDefault="00324D98">
            <w:pPr>
              <w:jc w:val="center"/>
              <w:rPr>
                <w:b/>
                <w:bCs/>
              </w:rPr>
            </w:pPr>
          </w:p>
          <w:p w:rsidR="00324D98" w:rsidRDefault="00324D98">
            <w:pPr>
              <w:jc w:val="center"/>
              <w:rPr>
                <w:b/>
                <w:bCs/>
              </w:rPr>
            </w:pPr>
          </w:p>
          <w:p w:rsidR="00AC5778" w:rsidRDefault="00AC5778">
            <w:pPr>
              <w:jc w:val="center"/>
              <w:rPr>
                <w:b/>
                <w:bCs/>
              </w:rPr>
            </w:pPr>
          </w:p>
          <w:p w:rsidR="00AC5778" w:rsidRPr="00FC3659"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A3268B">
            <w:r w:rsidRPr="00FC3659">
              <w:rPr>
                <w:b/>
                <w:bCs/>
                <w:szCs w:val="19"/>
              </w:rPr>
              <w:t xml:space="preserve">Left Ventricular Systolic Function (LVSF) assessment: </w:t>
            </w:r>
            <w:r w:rsidR="00F50A03" w:rsidRPr="00FC3659">
              <w:rPr>
                <w:b/>
                <w:bCs/>
                <w:szCs w:val="19"/>
              </w:rPr>
              <w:t xml:space="preserve">diagnostic measure of </w:t>
            </w:r>
            <w:r w:rsidRPr="00FC3659">
              <w:rPr>
                <w:b/>
                <w:bCs/>
                <w:szCs w:val="19"/>
              </w:rPr>
              <w:t xml:space="preserve">left ventricular contractile </w:t>
            </w:r>
            <w:r w:rsidR="00266792" w:rsidRPr="00FC3659">
              <w:rPr>
                <w:b/>
                <w:bCs/>
                <w:szCs w:val="19"/>
              </w:rPr>
              <w:t>performance</w:t>
            </w:r>
            <w:r w:rsidR="00F50A03" w:rsidRPr="00FC3659">
              <w:rPr>
                <w:b/>
                <w:bCs/>
                <w:szCs w:val="19"/>
              </w:rPr>
              <w:t>/wall motion</w:t>
            </w:r>
            <w:r w:rsidR="00266792" w:rsidRPr="00FC3659">
              <w:rPr>
                <w:b/>
                <w:bCs/>
                <w:szCs w:val="19"/>
              </w:rPr>
              <w:t>. Ejection fraction (EF</w:t>
            </w:r>
            <w:r w:rsidR="00F50A03" w:rsidRPr="00FC3659">
              <w:rPr>
                <w:b/>
                <w:bCs/>
                <w:szCs w:val="19"/>
              </w:rPr>
              <w:t>) is an</w:t>
            </w:r>
            <w:r w:rsidR="00B20521" w:rsidRPr="00FC3659">
              <w:rPr>
                <w:b/>
                <w:bCs/>
                <w:szCs w:val="19"/>
              </w:rPr>
              <w:t xml:space="preserve"> index of LVSF</w:t>
            </w:r>
            <w:r w:rsidR="00F50A03" w:rsidRPr="00FC3659">
              <w:rPr>
                <w:b/>
                <w:bCs/>
                <w:szCs w:val="19"/>
              </w:rPr>
              <w:t>. EF</w:t>
            </w:r>
            <w:r w:rsidRPr="00FC3659">
              <w:rPr>
                <w:b/>
                <w:bCs/>
                <w:szCs w:val="19"/>
              </w:rPr>
              <w:t xml:space="preserve"> may be recorded in quantitative (EF=30%) or qualitative (moderate left ventricular systolic dysfunction) terms.  </w:t>
            </w:r>
            <w:r w:rsidR="000111B0" w:rsidRPr="00FC3659">
              <w:t xml:space="preserve">Tests used to determine </w:t>
            </w:r>
            <w:r w:rsidR="00B20521" w:rsidRPr="00FC3659">
              <w:t>LVSF</w:t>
            </w:r>
            <w:r w:rsidR="00B767B9" w:rsidRPr="00FC3659">
              <w:t>/EF</w:t>
            </w:r>
            <w:r w:rsidR="000111B0" w:rsidRPr="00FC3659">
              <w:rPr>
                <w:b/>
              </w:rPr>
              <w:t xml:space="preserve"> = </w:t>
            </w:r>
            <w:r w:rsidR="000111B0" w:rsidRPr="00FC3659">
              <w:t xml:space="preserve">echocardiogram, radionuclide </w:t>
            </w:r>
            <w:proofErr w:type="spellStart"/>
            <w:r w:rsidR="000111B0" w:rsidRPr="00FC3659">
              <w:t>ventriculography</w:t>
            </w:r>
            <w:proofErr w:type="spellEnd"/>
            <w:r w:rsidR="000111B0" w:rsidRPr="00FC3659">
              <w:t xml:space="preserve"> (MUGA, RNV, nuclear heart scan, nuclear gated blood pool scan), or cardiac </w:t>
            </w:r>
            <w:proofErr w:type="spellStart"/>
            <w:r w:rsidR="000111B0" w:rsidRPr="00FC3659">
              <w:t>cath</w:t>
            </w:r>
            <w:proofErr w:type="spellEnd"/>
            <w:r w:rsidR="00172EE6" w:rsidRPr="00FC3659">
              <w:t xml:space="preserve"> with left </w:t>
            </w:r>
            <w:proofErr w:type="spellStart"/>
            <w:r w:rsidR="00172EE6" w:rsidRPr="00FC3659">
              <w:t>ventriculogram</w:t>
            </w:r>
            <w:proofErr w:type="spellEnd"/>
            <w:r w:rsidR="00172EE6" w:rsidRPr="00FC3659">
              <w:t xml:space="preserve"> (LV gram)</w:t>
            </w:r>
            <w:r w:rsidR="000111B0" w:rsidRPr="00FC3659">
              <w:t xml:space="preserve">. </w:t>
            </w:r>
          </w:p>
          <w:p w:rsidR="00324D98" w:rsidRDefault="00AC5778">
            <w:r w:rsidRPr="00324D98">
              <w:rPr>
                <w:b/>
                <w:highlight w:val="yellow"/>
              </w:rPr>
              <w:t xml:space="preserve">Start </w:t>
            </w:r>
            <w:r w:rsidR="00324D98" w:rsidRPr="00324D98">
              <w:rPr>
                <w:b/>
                <w:highlight w:val="yellow"/>
              </w:rPr>
              <w:t>by looking for documentation of LVSF/EF during the current admission.</w:t>
            </w:r>
            <w:r w:rsidR="00324D98">
              <w:rPr>
                <w:b/>
              </w:rPr>
              <w:t xml:space="preserve"> </w:t>
            </w:r>
            <w:r w:rsidR="000111B0" w:rsidRPr="00FC3659">
              <w:rPr>
                <w:b/>
              </w:rPr>
              <w:t xml:space="preserve">EF may be taken from any knowledge </w:t>
            </w:r>
            <w:r w:rsidR="000111B0" w:rsidRPr="00324D98">
              <w:rPr>
                <w:b/>
                <w:highlight w:val="yellow"/>
              </w:rPr>
              <w:t>of</w:t>
            </w:r>
            <w:r w:rsidR="000111B0" w:rsidRPr="00FC3659">
              <w:rPr>
                <w:b/>
              </w:rPr>
              <w:t xml:space="preserve"> EF or left ventricular systolic dysfunction </w:t>
            </w:r>
            <w:r w:rsidR="00381409" w:rsidRPr="00FC3659">
              <w:rPr>
                <w:b/>
              </w:rPr>
              <w:t xml:space="preserve">(LVSD) </w:t>
            </w:r>
            <w:r w:rsidR="000111B0" w:rsidRPr="00FC3659">
              <w:rPr>
                <w:b/>
              </w:rPr>
              <w:t>documented in the record</w:t>
            </w:r>
            <w:r w:rsidR="00324D98">
              <w:rPr>
                <w:b/>
              </w:rPr>
              <w:t xml:space="preserve"> </w:t>
            </w:r>
            <w:r w:rsidR="00324D98" w:rsidRPr="00324D98">
              <w:rPr>
                <w:b/>
                <w:highlight w:val="yellow"/>
              </w:rPr>
              <w:t>during the past five years</w:t>
            </w:r>
            <w:r w:rsidR="000111B0" w:rsidRPr="00FC3659">
              <w:t xml:space="preserve">. </w:t>
            </w:r>
          </w:p>
          <w:p w:rsidR="000111B0" w:rsidRPr="00324D98" w:rsidRDefault="000111B0">
            <w:pPr>
              <w:rPr>
                <w:b/>
                <w:u w:val="single"/>
              </w:rPr>
            </w:pPr>
            <w:r w:rsidRPr="00324D98">
              <w:rPr>
                <w:b/>
                <w:highlight w:val="yellow"/>
                <w:u w:val="single"/>
              </w:rPr>
              <w:t>Use the most recent EF found.</w:t>
            </w:r>
          </w:p>
          <w:p w:rsidR="000111B0" w:rsidRPr="00FC3659" w:rsidRDefault="00A3268B" w:rsidP="004F5849">
            <w:pPr>
              <w:pStyle w:val="Header"/>
              <w:tabs>
                <w:tab w:val="clear" w:pos="4320"/>
                <w:tab w:val="clear" w:pos="8640"/>
              </w:tabs>
            </w:pPr>
            <w:r w:rsidRPr="00FC3659">
              <w:rPr>
                <w:b/>
                <w:bCs/>
                <w:szCs w:val="19"/>
                <w:u w:val="single"/>
              </w:rPr>
              <w:t>Exclude</w:t>
            </w:r>
            <w:r w:rsidRPr="00FC3659">
              <w:rPr>
                <w:szCs w:val="19"/>
              </w:rPr>
              <w:t xml:space="preserve">: </w:t>
            </w:r>
            <w:proofErr w:type="spellStart"/>
            <w:r w:rsidRPr="00FC3659">
              <w:rPr>
                <w:szCs w:val="19"/>
              </w:rPr>
              <w:t>akinesis</w:t>
            </w:r>
            <w:proofErr w:type="spellEnd"/>
            <w:r w:rsidRPr="00FC3659">
              <w:rPr>
                <w:szCs w:val="19"/>
              </w:rPr>
              <w:t xml:space="preserve">, </w:t>
            </w:r>
            <w:proofErr w:type="spellStart"/>
            <w:r w:rsidRPr="00FC3659">
              <w:rPr>
                <w:szCs w:val="19"/>
              </w:rPr>
              <w:t>dyskinesis</w:t>
            </w:r>
            <w:proofErr w:type="spellEnd"/>
            <w:r w:rsidRPr="00FC3659">
              <w:rPr>
                <w:szCs w:val="19"/>
              </w:rPr>
              <w:t xml:space="preserve">, or </w:t>
            </w:r>
            <w:proofErr w:type="spellStart"/>
            <w:r w:rsidRPr="00FC3659">
              <w:rPr>
                <w:szCs w:val="19"/>
              </w:rPr>
              <w:t>hypokinesis</w:t>
            </w:r>
            <w:proofErr w:type="spellEnd"/>
            <w:r w:rsidRPr="00FC3659">
              <w:rPr>
                <w:szCs w:val="19"/>
              </w:rPr>
              <w:t xml:space="preserve"> not described as left ventricular</w:t>
            </w:r>
            <w:r w:rsidR="004F5849" w:rsidRPr="00FC3659">
              <w:rPr>
                <w:szCs w:val="19"/>
              </w:rPr>
              <w:t>;</w:t>
            </w:r>
            <w:r w:rsidRPr="00FC3659">
              <w:rPr>
                <w:szCs w:val="19"/>
              </w:rPr>
              <w:t xml:space="preserve"> </w:t>
            </w:r>
            <w:proofErr w:type="spellStart"/>
            <w:r w:rsidRPr="00FC3659">
              <w:rPr>
                <w:szCs w:val="19"/>
              </w:rPr>
              <w:t>cardiomyopathy</w:t>
            </w:r>
            <w:proofErr w:type="spellEnd"/>
            <w:r w:rsidRPr="00FC3659">
              <w:rPr>
                <w:szCs w:val="19"/>
              </w:rPr>
              <w:t xml:space="preserve"> </w:t>
            </w:r>
            <w:r w:rsidRPr="00FC3659">
              <w:rPr>
                <w:b/>
                <w:bCs/>
                <w:szCs w:val="19"/>
              </w:rPr>
              <w:t>not</w:t>
            </w:r>
            <w:r w:rsidRPr="00FC3659">
              <w:rPr>
                <w:szCs w:val="19"/>
              </w:rPr>
              <w:t xml:space="preserve"> described as </w:t>
            </w:r>
            <w:proofErr w:type="spellStart"/>
            <w:r w:rsidRPr="00FC3659">
              <w:rPr>
                <w:szCs w:val="19"/>
              </w:rPr>
              <w:t>endstage</w:t>
            </w:r>
            <w:proofErr w:type="spellEnd"/>
            <w:r w:rsidR="004F5849" w:rsidRPr="00FC3659">
              <w:rPr>
                <w:szCs w:val="19"/>
              </w:rPr>
              <w:t>;</w:t>
            </w:r>
            <w:r w:rsidRPr="00FC3659">
              <w:rPr>
                <w:szCs w:val="19"/>
              </w:rPr>
              <w:t xml:space="preserve"> contractility/</w:t>
            </w:r>
            <w:proofErr w:type="spellStart"/>
            <w:r w:rsidRPr="00FC3659">
              <w:rPr>
                <w:szCs w:val="19"/>
              </w:rPr>
              <w:t>hypocontractility</w:t>
            </w:r>
            <w:proofErr w:type="spellEnd"/>
            <w:r w:rsidR="004F5849" w:rsidRPr="00FC3659">
              <w:rPr>
                <w:szCs w:val="19"/>
              </w:rPr>
              <w:t>;</w:t>
            </w:r>
            <w:r w:rsidRPr="00FC3659">
              <w:t xml:space="preserve"> </w:t>
            </w:r>
            <w:r w:rsidRPr="00FC3659">
              <w:rPr>
                <w:szCs w:val="19"/>
              </w:rPr>
              <w:t xml:space="preserve">left ventricular compliance, dilatation/dilation, </w:t>
            </w:r>
            <w:r w:rsidR="004F5849" w:rsidRPr="00FC3659">
              <w:rPr>
                <w:szCs w:val="19"/>
              </w:rPr>
              <w:t xml:space="preserve">or </w:t>
            </w:r>
            <w:r w:rsidRPr="00FC3659">
              <w:rPr>
                <w:szCs w:val="19"/>
              </w:rPr>
              <w:t>hypertrophy</w:t>
            </w:r>
            <w:r w:rsidR="004F5849" w:rsidRPr="00FC3659">
              <w:rPr>
                <w:szCs w:val="19"/>
              </w:rPr>
              <w:t>;</w:t>
            </w:r>
            <w:r w:rsidRPr="00FC3659">
              <w:rPr>
                <w:szCs w:val="19"/>
              </w:rPr>
              <w:t xml:space="preserve"> BNP blood test</w:t>
            </w:r>
          </w:p>
        </w:tc>
      </w:tr>
      <w:tr w:rsidR="000111B0" w:rsidRPr="00FC3659">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696F89" w:rsidP="00575FBC">
            <w:pPr>
              <w:jc w:val="center"/>
              <w:rPr>
                <w:sz w:val="22"/>
              </w:rPr>
            </w:pPr>
            <w:r w:rsidRPr="00FC3659">
              <w:lastRenderedPageBreak/>
              <w:br w:type="page"/>
            </w:r>
            <w:r w:rsidR="000111B0" w:rsidRPr="00FC3659">
              <w:rPr>
                <w:sz w:val="22"/>
              </w:rPr>
              <w:t>1</w:t>
            </w:r>
            <w:r w:rsidR="00575FBC" w:rsidRPr="00FC3659">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proofErr w:type="spellStart"/>
            <w:r w:rsidRPr="00FC3659">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Footer"/>
              <w:tabs>
                <w:tab w:val="clear" w:pos="4320"/>
                <w:tab w:val="clear" w:pos="8640"/>
              </w:tabs>
              <w:rPr>
                <w:rFonts w:ascii="Times New Roman" w:hAnsi="Times New Roman"/>
                <w:sz w:val="22"/>
              </w:rPr>
            </w:pPr>
            <w:r w:rsidRPr="00FC3659">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jc w:val="center"/>
            </w:pPr>
            <w:r w:rsidRPr="00FC3659">
              <w:t>mm/</w:t>
            </w:r>
            <w:proofErr w:type="spellStart"/>
            <w:r w:rsidRPr="00FC3659">
              <w:t>dd</w:t>
            </w:r>
            <w:proofErr w:type="spellEnd"/>
            <w:r w:rsidRPr="00FC3659">
              <w:t>/</w:t>
            </w:r>
            <w:proofErr w:type="spellStart"/>
            <w:r w:rsidRPr="00FC3659">
              <w:t>yyyy</w:t>
            </w:r>
            <w:proofErr w:type="spellEnd"/>
          </w:p>
          <w:p w:rsidR="000111B0" w:rsidRPr="00FC3659" w:rsidRDefault="000111B0">
            <w:pPr>
              <w:jc w:val="center"/>
            </w:pPr>
            <w:r w:rsidRPr="00FC3659">
              <w:t xml:space="preserve">If lvfdoc2 = 2, </w:t>
            </w:r>
            <w:proofErr w:type="spellStart"/>
            <w:r w:rsidRPr="00FC3659">
              <w:t>eftstdt</w:t>
            </w:r>
            <w:proofErr w:type="spellEnd"/>
            <w:r w:rsidRPr="00FC3659">
              <w:t xml:space="preserve"> will be auto-filled as 99/99/9999</w:t>
            </w:r>
          </w:p>
          <w:p w:rsidR="000111B0" w:rsidRPr="00FC3659" w:rsidRDefault="000111B0">
            <w:pPr>
              <w:jc w:val="center"/>
            </w:pPr>
            <w:r w:rsidRPr="00FC3659">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94B7E" w:rsidRPr="00FC3659">
              <w:tc>
                <w:tcPr>
                  <w:tcW w:w="1929" w:type="dxa"/>
                </w:tcPr>
                <w:p w:rsidR="00994B7E" w:rsidRPr="00FC3659" w:rsidRDefault="00994B7E" w:rsidP="00994B7E">
                  <w:pPr>
                    <w:jc w:val="center"/>
                  </w:pPr>
                  <w:r w:rsidRPr="00FC3659">
                    <w:t xml:space="preserve">&lt; = 5 years prior to  or = </w:t>
                  </w:r>
                  <w:proofErr w:type="spellStart"/>
                  <w:r w:rsidRPr="00FC3659">
                    <w:t>acutedt</w:t>
                  </w:r>
                  <w:proofErr w:type="spellEnd"/>
                  <w:r w:rsidRPr="00FC3659">
                    <w:t xml:space="preserve"> and </w:t>
                  </w:r>
                </w:p>
                <w:p w:rsidR="00994B7E" w:rsidRPr="00FC3659" w:rsidRDefault="00994B7E" w:rsidP="00994B7E">
                  <w:pPr>
                    <w:jc w:val="center"/>
                  </w:pPr>
                  <w:r w:rsidRPr="00FC3659">
                    <w:t xml:space="preserve">&lt; = </w:t>
                  </w:r>
                  <w:proofErr w:type="spellStart"/>
                  <w:r w:rsidRPr="00FC3659">
                    <w:t>dcdate</w:t>
                  </w:r>
                  <w:proofErr w:type="spellEnd"/>
                </w:p>
              </w:tc>
            </w:tr>
          </w:tbl>
          <w:p w:rsidR="000111B0" w:rsidRPr="00FC3659"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C3659" w:rsidRDefault="000111B0">
            <w:pPr>
              <w:rPr>
                <w:b/>
                <w:bCs/>
              </w:rPr>
            </w:pPr>
            <w:r w:rsidRPr="00FC3659">
              <w:rPr>
                <w:b/>
                <w:bCs/>
              </w:rPr>
              <w:t xml:space="preserve">This question has changed to ask the date the EF was measured.  </w:t>
            </w:r>
          </w:p>
          <w:p w:rsidR="000111B0" w:rsidRPr="00FC3659" w:rsidRDefault="00381409">
            <w:pPr>
              <w:pStyle w:val="Header"/>
              <w:tabs>
                <w:tab w:val="clear" w:pos="4320"/>
                <w:tab w:val="clear" w:pos="8640"/>
              </w:tabs>
            </w:pPr>
            <w:r w:rsidRPr="00FC3659">
              <w:t>Year is</w:t>
            </w:r>
            <w:r w:rsidR="000111B0" w:rsidRPr="00FC3659">
              <w:t xml:space="preserve"> acceptable at a minimum if the left ventricular systolic function was assessed in the past prior to hospitalization, and this is the only date available.  Enter exact day and month if test was recent and dates are available.  </w:t>
            </w:r>
          </w:p>
          <w:p w:rsidR="000111B0" w:rsidRPr="00FC3659" w:rsidRDefault="000111B0">
            <w:pPr>
              <w:rPr>
                <w:b/>
                <w:bCs/>
              </w:rPr>
            </w:pPr>
          </w:p>
          <w:p w:rsidR="000111B0" w:rsidRPr="00FC3659" w:rsidRDefault="000111B0">
            <w:pPr>
              <w:pStyle w:val="Header"/>
              <w:tabs>
                <w:tab w:val="clear" w:pos="4320"/>
                <w:tab w:val="clear" w:pos="8640"/>
              </w:tabs>
            </w:pPr>
          </w:p>
          <w:p w:rsidR="000111B0" w:rsidRPr="00FC3659" w:rsidRDefault="000111B0">
            <w:pPr>
              <w:rPr>
                <w:b/>
                <w:bCs/>
              </w:rPr>
            </w:pPr>
          </w:p>
        </w:tc>
      </w:tr>
    </w:tbl>
    <w:p w:rsidR="006F1589" w:rsidRPr="00FC3659" w:rsidRDefault="006F1589"/>
    <w:tbl>
      <w:tblPr>
        <w:tblW w:w="0" w:type="auto"/>
        <w:tblInd w:w="108" w:type="dxa"/>
        <w:tblLayout w:type="fixed"/>
        <w:tblLook w:val="0000"/>
      </w:tblPr>
      <w:tblGrid>
        <w:gridCol w:w="630"/>
        <w:gridCol w:w="1156"/>
        <w:gridCol w:w="4608"/>
        <w:gridCol w:w="2160"/>
        <w:gridCol w:w="5476"/>
      </w:tblGrid>
      <w:tr w:rsidR="000111B0" w:rsidRPr="00FC3659"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FC3659" w:rsidRDefault="000111B0" w:rsidP="00575FBC">
            <w:pPr>
              <w:jc w:val="center"/>
              <w:rPr>
                <w:sz w:val="22"/>
              </w:rPr>
            </w:pPr>
            <w:r w:rsidRPr="00FC3659">
              <w:rPr>
                <w:sz w:val="22"/>
              </w:rPr>
              <w:lastRenderedPageBreak/>
              <w:t>1</w:t>
            </w:r>
            <w:r w:rsidR="00575FBC" w:rsidRPr="00FC3659">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FC3659" w:rsidRDefault="00A812A0">
            <w:pPr>
              <w:jc w:val="center"/>
              <w:rPr>
                <w:b/>
                <w:color w:val="FF0000"/>
                <w:rPrChange w:id="0" w:author="shmiller" w:date="2012-09-05T12:25:00Z">
                  <w:rPr/>
                </w:rPrChange>
              </w:rPr>
            </w:pPr>
            <w:proofErr w:type="spellStart"/>
            <w:r w:rsidRPr="00A812A0">
              <w:rPr>
                <w:b/>
                <w:color w:val="FF0000"/>
                <w:rPrChange w:id="1" w:author="shmiller" w:date="2012-09-05T12:25:00Z">
                  <w:rPr/>
                </w:rPrChange>
              </w:rPr>
              <w:t>acslowef</w:t>
            </w:r>
            <w:proofErr w:type="spellEnd"/>
          </w:p>
          <w:p w:rsidR="0021072D" w:rsidRPr="00FC3659" w:rsidRDefault="0021072D">
            <w:pPr>
              <w:jc w:val="center"/>
            </w:pPr>
          </w:p>
          <w:p w:rsidR="0021072D" w:rsidRPr="00FC3659" w:rsidRDefault="0021072D">
            <w:pPr>
              <w:jc w:val="center"/>
            </w:pPr>
            <w:r w:rsidRPr="00FC3659">
              <w:t>IHI21,</w:t>
            </w:r>
          </w:p>
          <w:p w:rsidR="0021072D" w:rsidRPr="00FC3659" w:rsidRDefault="0021072D">
            <w:pPr>
              <w:jc w:val="center"/>
            </w:pPr>
            <w:r w:rsidRPr="00FC3659">
              <w:t>IHI47</w:t>
            </w:r>
          </w:p>
          <w:p w:rsidR="00B25EA9" w:rsidRPr="00FC3659"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FC3659" w:rsidRDefault="000111B0">
            <w:pPr>
              <w:pStyle w:val="Footer"/>
              <w:tabs>
                <w:tab w:val="clear" w:pos="4320"/>
                <w:tab w:val="clear" w:pos="8640"/>
              </w:tabs>
              <w:rPr>
                <w:rFonts w:ascii="Times New Roman" w:hAnsi="Times New Roman"/>
                <w:sz w:val="22"/>
              </w:rPr>
            </w:pPr>
            <w:r w:rsidRPr="00FC3659">
              <w:rPr>
                <w:rFonts w:ascii="Times New Roman" w:hAnsi="Times New Roman"/>
                <w:sz w:val="22"/>
              </w:rPr>
              <w:t>Is the left ventricular systolic function</w:t>
            </w:r>
            <w:r w:rsidR="005D4EAC" w:rsidRPr="00FC3659">
              <w:rPr>
                <w:rFonts w:ascii="Times New Roman" w:hAnsi="Times New Roman"/>
                <w:sz w:val="22"/>
              </w:rPr>
              <w:t xml:space="preserve"> (LVSF)</w:t>
            </w:r>
            <w:r w:rsidR="00731882" w:rsidRPr="00FC3659">
              <w:rPr>
                <w:rFonts w:ascii="Times New Roman" w:hAnsi="Times New Roman"/>
                <w:sz w:val="22"/>
              </w:rPr>
              <w:t xml:space="preserve"> </w:t>
            </w:r>
            <w:r w:rsidRPr="00FC3659">
              <w:rPr>
                <w:rFonts w:ascii="Times New Roman" w:hAnsi="Times New Roman"/>
                <w:sz w:val="22"/>
              </w:rPr>
              <w:t>documented as an ejection fraction (EF) less than 40% or narrative description consistent with moderate or severe systolic dysfunction</w:t>
            </w:r>
            <w:r w:rsidR="00B20521" w:rsidRPr="00FC3659">
              <w:rPr>
                <w:rFonts w:ascii="Times New Roman" w:hAnsi="Times New Roman"/>
                <w:sz w:val="22"/>
              </w:rPr>
              <w:t xml:space="preserve"> (LVSD)</w:t>
            </w:r>
            <w:r w:rsidRPr="00FC3659">
              <w:rPr>
                <w:rFonts w:ascii="Times New Roman" w:hAnsi="Times New Roman"/>
                <w:sz w:val="22"/>
              </w:rPr>
              <w:t>?</w:t>
            </w:r>
          </w:p>
          <w:p w:rsidR="000111B0" w:rsidRPr="00FC3659" w:rsidRDefault="000111B0">
            <w:pPr>
              <w:pStyle w:val="Footer"/>
              <w:numPr>
                <w:ilvl w:val="0"/>
                <w:numId w:val="24"/>
              </w:numPr>
              <w:tabs>
                <w:tab w:val="clear" w:pos="4320"/>
                <w:tab w:val="clear" w:pos="8640"/>
              </w:tabs>
              <w:rPr>
                <w:rFonts w:ascii="Times New Roman" w:hAnsi="Times New Roman"/>
                <w:sz w:val="22"/>
              </w:rPr>
            </w:pPr>
            <w:r w:rsidRPr="00FC3659">
              <w:rPr>
                <w:rFonts w:ascii="Times New Roman" w:hAnsi="Times New Roman"/>
                <w:sz w:val="22"/>
              </w:rPr>
              <w:t>yes</w:t>
            </w:r>
          </w:p>
          <w:p w:rsidR="000111B0" w:rsidRPr="00FC3659" w:rsidRDefault="000111B0">
            <w:pPr>
              <w:pStyle w:val="Footer"/>
              <w:numPr>
                <w:ilvl w:val="0"/>
                <w:numId w:val="24"/>
              </w:numPr>
              <w:tabs>
                <w:tab w:val="clear" w:pos="4320"/>
                <w:tab w:val="clear" w:pos="8640"/>
              </w:tabs>
              <w:rPr>
                <w:rFonts w:ascii="Times New Roman" w:hAnsi="Times New Roman"/>
                <w:sz w:val="22"/>
              </w:rPr>
            </w:pPr>
            <w:r w:rsidRPr="00FC3659">
              <w:rPr>
                <w:rFonts w:ascii="Times New Roman" w:hAnsi="Times New Roman"/>
                <w:sz w:val="22"/>
              </w:rPr>
              <w:t>no</w:t>
            </w:r>
          </w:p>
          <w:p w:rsidR="000111B0" w:rsidRPr="00FC3659" w:rsidRDefault="000111B0">
            <w:pPr>
              <w:pStyle w:val="Footer"/>
              <w:numPr>
                <w:ilvl w:val="0"/>
                <w:numId w:val="25"/>
              </w:numPr>
              <w:tabs>
                <w:tab w:val="clear" w:pos="4320"/>
                <w:tab w:val="clear" w:pos="8640"/>
              </w:tabs>
              <w:rPr>
                <w:rFonts w:ascii="Times New Roman" w:hAnsi="Times New Roman"/>
                <w:sz w:val="22"/>
              </w:rPr>
            </w:pPr>
            <w:r w:rsidRPr="00FC3659">
              <w:rPr>
                <w:rFonts w:ascii="Times New Roman" w:hAnsi="Times New Roman"/>
                <w:sz w:val="22"/>
              </w:rPr>
              <w:t>not applicable</w:t>
            </w:r>
            <w:r w:rsidRPr="00FC3659">
              <w:rPr>
                <w:rFonts w:ascii="Times New Roman" w:hAnsi="Times New Roman"/>
                <w:sz w:val="22"/>
              </w:rPr>
              <w:tab/>
            </w:r>
            <w:r w:rsidRPr="00FC3659">
              <w:rPr>
                <w:rFonts w:ascii="Times New Roman" w:hAnsi="Times New Roman"/>
                <w:sz w:val="22"/>
              </w:rPr>
              <w:tab/>
            </w:r>
            <w:r w:rsidRPr="00FC3659">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FC3659" w:rsidRDefault="000111B0">
            <w:pPr>
              <w:pStyle w:val="BodyText"/>
              <w:jc w:val="center"/>
              <w:rPr>
                <w:szCs w:val="19"/>
              </w:rPr>
            </w:pPr>
          </w:p>
          <w:p w:rsidR="000111B0" w:rsidRPr="00FC3659" w:rsidRDefault="000111B0">
            <w:pPr>
              <w:pStyle w:val="BodyText"/>
              <w:jc w:val="center"/>
              <w:rPr>
                <w:szCs w:val="19"/>
              </w:rPr>
            </w:pPr>
            <w:r w:rsidRPr="00FC3659">
              <w:rPr>
                <w:szCs w:val="19"/>
              </w:rPr>
              <w:t>1,2,95</w:t>
            </w:r>
          </w:p>
          <w:p w:rsidR="000111B0" w:rsidRPr="00FC3659" w:rsidRDefault="000111B0">
            <w:pPr>
              <w:pStyle w:val="BodyText"/>
              <w:jc w:val="center"/>
              <w:rPr>
                <w:szCs w:val="19"/>
              </w:rPr>
            </w:pPr>
            <w:r w:rsidRPr="00FC3659">
              <w:rPr>
                <w:szCs w:val="19"/>
              </w:rPr>
              <w:t xml:space="preserve">If lvfdoc2 = 2, will be auto-filled as 95 </w:t>
            </w:r>
          </w:p>
          <w:p w:rsidR="000111B0" w:rsidRPr="00FC3659" w:rsidRDefault="000111B0">
            <w:pPr>
              <w:pStyle w:val="BodyText"/>
              <w:jc w:val="center"/>
              <w:rPr>
                <w:szCs w:val="19"/>
              </w:rPr>
            </w:pPr>
          </w:p>
          <w:p w:rsidR="000111B0" w:rsidRPr="00FC3659"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FC3659" w:rsidRDefault="005D4EAC" w:rsidP="00F5600E">
            <w:pPr>
              <w:rPr>
                <w:b/>
                <w:szCs w:val="19"/>
              </w:rPr>
            </w:pPr>
            <w:r w:rsidRPr="00FC3659">
              <w:rPr>
                <w:b/>
                <w:szCs w:val="19"/>
              </w:rPr>
              <w:t>LVSD: impairment of LV performance</w:t>
            </w:r>
            <w:r w:rsidR="00A54F53" w:rsidRPr="00FC3659">
              <w:rPr>
                <w:b/>
                <w:szCs w:val="19"/>
              </w:rPr>
              <w:t xml:space="preserve">. </w:t>
            </w:r>
            <w:r w:rsidR="00033EDC" w:rsidRPr="00FC3659">
              <w:rPr>
                <w:b/>
                <w:szCs w:val="19"/>
              </w:rPr>
              <w:t xml:space="preserve">EF is an index of LVSF. </w:t>
            </w:r>
            <w:r w:rsidR="00A54F53" w:rsidRPr="00FC3659">
              <w:rPr>
                <w:b/>
                <w:szCs w:val="19"/>
              </w:rPr>
              <w:t>Use</w:t>
            </w:r>
            <w:r w:rsidR="000111B0" w:rsidRPr="00FC3659">
              <w:rPr>
                <w:b/>
                <w:szCs w:val="19"/>
              </w:rPr>
              <w:t xml:space="preserve"> the most recent </w:t>
            </w:r>
            <w:r w:rsidRPr="00FC3659">
              <w:rPr>
                <w:b/>
                <w:szCs w:val="19"/>
              </w:rPr>
              <w:t xml:space="preserve">description of </w:t>
            </w:r>
            <w:r w:rsidR="000111B0" w:rsidRPr="00FC3659">
              <w:rPr>
                <w:b/>
                <w:szCs w:val="19"/>
              </w:rPr>
              <w:t>EF/LVSF found</w:t>
            </w:r>
            <w:r w:rsidR="00CC3A52" w:rsidRPr="00FC3659">
              <w:rPr>
                <w:b/>
                <w:szCs w:val="19"/>
              </w:rPr>
              <w:t xml:space="preserve"> (test done closest to discharge)</w:t>
            </w:r>
            <w:r w:rsidR="000111B0" w:rsidRPr="00FC3659">
              <w:rPr>
                <w:b/>
                <w:szCs w:val="19"/>
              </w:rPr>
              <w:t>.</w:t>
            </w:r>
            <w:r w:rsidR="00BD1916" w:rsidRPr="00FC3659">
              <w:rPr>
                <w:b/>
                <w:szCs w:val="19"/>
              </w:rPr>
              <w:t xml:space="preserve"> EF &lt; 40% select “1”; EF ≥ 40% select “2”.</w:t>
            </w:r>
          </w:p>
          <w:p w:rsidR="004C66BA" w:rsidRPr="00FC3659" w:rsidRDefault="000111B0" w:rsidP="00F5600E">
            <w:pPr>
              <w:rPr>
                <w:b/>
                <w:u w:val="single"/>
              </w:rPr>
            </w:pPr>
            <w:r w:rsidRPr="00FC3659">
              <w:rPr>
                <w:b/>
                <w:u w:val="single"/>
              </w:rPr>
              <w:t>Guidelines for prioritizing LVSF</w:t>
            </w:r>
            <w:r w:rsidR="00B20521" w:rsidRPr="00FC3659">
              <w:rPr>
                <w:b/>
                <w:u w:val="single"/>
              </w:rPr>
              <w:t>/EF/LVSD</w:t>
            </w:r>
            <w:r w:rsidRPr="00FC3659">
              <w:rPr>
                <w:b/>
                <w:u w:val="single"/>
              </w:rPr>
              <w:t xml:space="preserve"> documentation:</w:t>
            </w:r>
          </w:p>
          <w:p w:rsidR="004C66BA" w:rsidRPr="00FC3659" w:rsidRDefault="00CC3A52" w:rsidP="004C66BA">
            <w:r w:rsidRPr="00FC3659">
              <w:rPr>
                <w:b/>
              </w:rPr>
              <w:t>1)</w:t>
            </w:r>
            <w:r w:rsidR="004C66BA" w:rsidRPr="00FC3659">
              <w:rPr>
                <w:b/>
              </w:rPr>
              <w:t xml:space="preserve">  </w:t>
            </w:r>
            <w:r w:rsidR="004C66BA" w:rsidRPr="00FC3659">
              <w:t xml:space="preserve">LVSF assessment test report findings take precedence over findings documented in other sources (e.g. progress notes) </w:t>
            </w:r>
          </w:p>
          <w:p w:rsidR="00BE7A7F" w:rsidRPr="00FC3659" w:rsidRDefault="00CC3A52" w:rsidP="00F5600E">
            <w:r w:rsidRPr="00FC3659">
              <w:t>2</w:t>
            </w:r>
            <w:r w:rsidR="00BE7A7F" w:rsidRPr="00FC3659">
              <w:t xml:space="preserve">)  Final </w:t>
            </w:r>
            <w:r w:rsidR="005D4EAC" w:rsidRPr="00FC3659">
              <w:t xml:space="preserve">report </w:t>
            </w:r>
            <w:r w:rsidR="00BE7A7F" w:rsidRPr="00FC3659">
              <w:t xml:space="preserve">findings take priority over preliminary findings.  Assume findings are final unless labeled as preliminary.  </w:t>
            </w:r>
          </w:p>
          <w:p w:rsidR="00BE7A7F" w:rsidRPr="00FC3659" w:rsidRDefault="00CC3A52" w:rsidP="00F5600E">
            <w:r w:rsidRPr="00FC3659">
              <w:t>3</w:t>
            </w:r>
            <w:r w:rsidR="00BE7A7F" w:rsidRPr="00FC3659">
              <w:t xml:space="preserve">)  Conclusion </w:t>
            </w:r>
            <w:r w:rsidR="00A3268B" w:rsidRPr="00FC3659">
              <w:t xml:space="preserve">(impression, interpretation, or final diagnosis) </w:t>
            </w:r>
            <w:r w:rsidR="00BE7A7F" w:rsidRPr="00FC3659">
              <w:t>section of report takes priority over other sections.</w:t>
            </w:r>
          </w:p>
          <w:p w:rsidR="00CC3A52" w:rsidRPr="00FC3659" w:rsidRDefault="00BC171C" w:rsidP="00F5600E">
            <w:pPr>
              <w:rPr>
                <w:b/>
                <w:szCs w:val="24"/>
                <w:u w:val="single"/>
              </w:rPr>
            </w:pPr>
            <w:r w:rsidRPr="00FC3659">
              <w:rPr>
                <w:b/>
              </w:rPr>
              <w:t>**</w:t>
            </w:r>
            <w:r w:rsidR="00CC3A52" w:rsidRPr="00FC3659">
              <w:rPr>
                <w:b/>
              </w:rPr>
              <w:t xml:space="preserve">If test for EF/LVSF was not performed during hospital stay, look for documentation of </w:t>
            </w:r>
            <w:r w:rsidR="00CC3A52" w:rsidRPr="00FC3659">
              <w:rPr>
                <w:b/>
                <w:u w:val="single"/>
              </w:rPr>
              <w:t>pre-arrival</w:t>
            </w:r>
            <w:r w:rsidR="00CC3A52" w:rsidRPr="00FC3659">
              <w:rPr>
                <w:b/>
              </w:rPr>
              <w:t xml:space="preserve"> EF/LVSF </w:t>
            </w:r>
            <w:r w:rsidRPr="00FC3659">
              <w:rPr>
                <w:b/>
              </w:rPr>
              <w:t xml:space="preserve">test </w:t>
            </w:r>
            <w:r w:rsidR="00CC3A52" w:rsidRPr="00FC3659">
              <w:rPr>
                <w:b/>
              </w:rPr>
              <w:t>results documented in the record</w:t>
            </w:r>
            <w:r w:rsidRPr="00FC3659">
              <w:rPr>
                <w:b/>
              </w:rPr>
              <w:t xml:space="preserve">.  Apply guidelines 1 – 3 above.  </w:t>
            </w:r>
          </w:p>
          <w:p w:rsidR="000111B0" w:rsidRPr="00FC3659" w:rsidRDefault="000111B0" w:rsidP="00F5600E">
            <w:pPr>
              <w:rPr>
                <w:b/>
                <w:u w:val="single"/>
              </w:rPr>
            </w:pPr>
            <w:r w:rsidRPr="00FC3659">
              <w:rPr>
                <w:b/>
                <w:u w:val="single"/>
              </w:rPr>
              <w:t>Priority order for conflicting documentation when there are 2 or more different descriptions of EF/LVSF:</w:t>
            </w:r>
          </w:p>
          <w:p w:rsidR="000111B0" w:rsidRPr="00FC3659" w:rsidRDefault="000111B0" w:rsidP="00F5600E">
            <w:r w:rsidRPr="00FC3659">
              <w:t>1)</w:t>
            </w:r>
            <w:r w:rsidRPr="00FC3659">
              <w:rPr>
                <w:b/>
              </w:rPr>
              <w:t xml:space="preserve">  </w:t>
            </w:r>
            <w:r w:rsidRPr="00FC3659">
              <w:t xml:space="preserve">Use the lowest calculated EF (e.g.  30%) </w:t>
            </w:r>
          </w:p>
          <w:p w:rsidR="000111B0" w:rsidRPr="00FC3659" w:rsidRDefault="000111B0" w:rsidP="00F5600E">
            <w:r w:rsidRPr="00FC3659">
              <w:t>2)  Use lowest estimated EF.  Estimated EFs often use descriptors such as “about,” “approximate,” or “appears.”  (</w:t>
            </w:r>
            <w:proofErr w:type="gramStart"/>
            <w:r w:rsidRPr="00FC3659">
              <w:t>e.g</w:t>
            </w:r>
            <w:proofErr w:type="gramEnd"/>
            <w:r w:rsidRPr="00FC3659">
              <w:t>. EF appears to be 35%).  Estimated EF may be documented as a range (use mid-point) or less than or greater than a given number.</w:t>
            </w:r>
          </w:p>
          <w:p w:rsidR="000111B0" w:rsidRPr="00FC3659" w:rsidRDefault="000111B0" w:rsidP="00F5600E">
            <w:r w:rsidRPr="00FC3659">
              <w:t xml:space="preserve">3)  Use </w:t>
            </w:r>
            <w:r w:rsidR="00BA3AAB" w:rsidRPr="00FC3659">
              <w:t xml:space="preserve">worst </w:t>
            </w:r>
            <w:r w:rsidRPr="00FC3659">
              <w:t xml:space="preserve">narrative description </w:t>
            </w:r>
            <w:r w:rsidR="00093446" w:rsidRPr="00FC3659">
              <w:rPr>
                <w:b/>
              </w:rPr>
              <w:t>WITH</w:t>
            </w:r>
            <w:r w:rsidR="00AF2849" w:rsidRPr="00FC3659">
              <w:t xml:space="preserve"> </w:t>
            </w:r>
            <w:r w:rsidRPr="00FC3659">
              <w:t>severity specified (e.g., LVD</w:t>
            </w:r>
            <w:r w:rsidR="00CE1FA8" w:rsidRPr="00FC3659">
              <w:t>/</w:t>
            </w:r>
            <w:r w:rsidRPr="00FC3659">
              <w:t>LVSD described as marked, moderate, moderate-severe, severe, significant, substantial, or very severe</w:t>
            </w:r>
            <w:r w:rsidR="00F37409" w:rsidRPr="00FC3659">
              <w:t>;</w:t>
            </w:r>
            <w:r w:rsidRPr="00FC3659">
              <w:t xml:space="preserve"> EF described as low, poor, or very low)</w:t>
            </w:r>
          </w:p>
          <w:p w:rsidR="000111B0" w:rsidRPr="00FC3659" w:rsidRDefault="000111B0" w:rsidP="00F5600E">
            <w:r w:rsidRPr="00FC3659">
              <w:t xml:space="preserve">4)  Use narrative description </w:t>
            </w:r>
            <w:r w:rsidR="00093446" w:rsidRPr="00FC3659">
              <w:rPr>
                <w:b/>
              </w:rPr>
              <w:t>WITHOUT</w:t>
            </w:r>
            <w:r w:rsidR="00093446" w:rsidRPr="00FC3659">
              <w:t xml:space="preserve"> </w:t>
            </w:r>
            <w:r w:rsidRPr="00FC3659">
              <w:t>severity specified (e.g., biventricular dysfunction</w:t>
            </w:r>
            <w:r w:rsidR="00BD1916" w:rsidRPr="00FC3659">
              <w:t>;</w:t>
            </w:r>
            <w:r w:rsidRPr="00FC3659">
              <w:t xml:space="preserve"> LVD, LVSD, </w:t>
            </w:r>
            <w:r w:rsidR="00A340EB" w:rsidRPr="00FC3659">
              <w:t>systolic dysfunction</w:t>
            </w:r>
            <w:r w:rsidR="00BD1916" w:rsidRPr="00FC3659">
              <w:t>;</w:t>
            </w:r>
            <w:r w:rsidR="00A340EB" w:rsidRPr="00FC3659">
              <w:t xml:space="preserve"> </w:t>
            </w:r>
            <w:r w:rsidR="008F6947" w:rsidRPr="00FC3659">
              <w:t>LV</w:t>
            </w:r>
            <w:r w:rsidRPr="00FC3659">
              <w:t xml:space="preserve"> systolic failure</w:t>
            </w:r>
            <w:r w:rsidR="008F6947" w:rsidRPr="00FC3659">
              <w:t>; LVF, LVSF, EF</w:t>
            </w:r>
            <w:r w:rsidR="00F37409" w:rsidRPr="00FC3659">
              <w:t>)</w:t>
            </w:r>
            <w:r w:rsidR="008F6947" w:rsidRPr="00FC3659">
              <w:t xml:space="preserve"> described as abnormal, compromised, decreased, reduced</w:t>
            </w:r>
            <w:r w:rsidR="00F37409" w:rsidRPr="00FC3659">
              <w:t>.</w:t>
            </w:r>
          </w:p>
          <w:p w:rsidR="000111B0" w:rsidRPr="00FC3659" w:rsidRDefault="00033EDC" w:rsidP="00033EDC">
            <w:pPr>
              <w:pStyle w:val="Header"/>
              <w:rPr>
                <w:b/>
              </w:rPr>
            </w:pPr>
            <w:r w:rsidRPr="00FC3659">
              <w:rPr>
                <w:b/>
              </w:rPr>
              <w:t>Cont’d next page</w:t>
            </w:r>
          </w:p>
        </w:tc>
      </w:tr>
      <w:tr w:rsidR="006807BA" w:rsidRPr="00FC3659"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FC3659"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FC3659"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FC3659"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FC3659"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FC3659" w:rsidRDefault="00033EDC" w:rsidP="00580903">
            <w:pPr>
              <w:pStyle w:val="Default"/>
            </w:pPr>
            <w:r w:rsidRPr="00FC3659">
              <w:rPr>
                <w:sz w:val="20"/>
                <w:szCs w:val="20"/>
              </w:rPr>
              <w:t>5)</w:t>
            </w:r>
            <w:r w:rsidR="00580903" w:rsidRPr="00FC3659">
              <w:rPr>
                <w:sz w:val="20"/>
                <w:szCs w:val="20"/>
              </w:rPr>
              <w:t xml:space="preserve"> Disregard the following terminology when reviewing the record for documentation of LVSF/LVSD. If documented, continue reviewing for LVSF/LVSD inclusions outlined in the Inclusion lists, </w:t>
            </w:r>
          </w:p>
          <w:p w:rsidR="00580903" w:rsidRPr="00FC3659" w:rsidRDefault="00580903" w:rsidP="00580903">
            <w:pPr>
              <w:pStyle w:val="Default"/>
              <w:rPr>
                <w:sz w:val="20"/>
                <w:szCs w:val="20"/>
              </w:rPr>
            </w:pPr>
            <w:r w:rsidRPr="00FC3659">
              <w:rPr>
                <w:sz w:val="20"/>
                <w:szCs w:val="20"/>
              </w:rPr>
              <w:t xml:space="preserve">o Diastolic dysfunction, failure, function, or impairment </w:t>
            </w:r>
          </w:p>
          <w:p w:rsidR="00033EDC" w:rsidRPr="00FC3659" w:rsidRDefault="00580903" w:rsidP="00033EDC">
            <w:pPr>
              <w:autoSpaceDE w:val="0"/>
              <w:autoSpaceDN w:val="0"/>
              <w:adjustRightInd w:val="0"/>
            </w:pPr>
            <w:r w:rsidRPr="00FC3659">
              <w:t xml:space="preserve">o Ventricular dysfunction not described as left ventricular or systolic </w:t>
            </w:r>
          </w:p>
          <w:p w:rsidR="00033EDC" w:rsidRPr="00FC3659" w:rsidRDefault="00580903" w:rsidP="00033EDC">
            <w:pPr>
              <w:autoSpaceDE w:val="0"/>
              <w:autoSpaceDN w:val="0"/>
              <w:adjustRightInd w:val="0"/>
            </w:pPr>
            <w:r w:rsidRPr="00FC3659">
              <w:t xml:space="preserve">o Ventricular failure not described as left ventricular or systolic </w:t>
            </w:r>
          </w:p>
          <w:p w:rsidR="00033EDC" w:rsidRPr="00FC3659" w:rsidRDefault="00580903" w:rsidP="00033EDC">
            <w:pPr>
              <w:autoSpaceDE w:val="0"/>
              <w:autoSpaceDN w:val="0"/>
              <w:adjustRightInd w:val="0"/>
            </w:pPr>
            <w:r w:rsidRPr="00FC3659">
              <w:t xml:space="preserve">o Ventricular function not described as left ventricular or systolic </w:t>
            </w:r>
          </w:p>
          <w:p w:rsidR="00033EDC" w:rsidRPr="00FC3659" w:rsidRDefault="00580903" w:rsidP="00033EDC">
            <w:pPr>
              <w:pStyle w:val="Header"/>
              <w:tabs>
                <w:tab w:val="left" w:pos="720"/>
              </w:tabs>
              <w:rPr>
                <w:b/>
                <w:bCs/>
                <w:u w:val="single"/>
              </w:rPr>
            </w:pPr>
            <w:r w:rsidRPr="00FC3659">
              <w:t>E.g., Impression section of echo report states only “diastolic dysfunction”. Findings section states “EF 35%”. Disregard “diastolic dysfunction” in the Impression section and answer “Yes” due to EF 35%.</w:t>
            </w:r>
          </w:p>
          <w:p w:rsidR="001D5865" w:rsidRPr="00FC3659" w:rsidRDefault="001D5865" w:rsidP="001D5865">
            <w:pPr>
              <w:pStyle w:val="Header"/>
              <w:tabs>
                <w:tab w:val="left" w:pos="720"/>
              </w:tabs>
              <w:rPr>
                <w:bCs/>
              </w:rPr>
            </w:pPr>
            <w:r w:rsidRPr="00FC3659">
              <w:rPr>
                <w:b/>
                <w:bCs/>
                <w:u w:val="single"/>
              </w:rPr>
              <w:t>Include</w:t>
            </w:r>
            <w:r w:rsidRPr="00FC3659">
              <w:rPr>
                <w:b/>
                <w:bCs/>
              </w:rPr>
              <w:t>:</w:t>
            </w:r>
            <w:r w:rsidRPr="00FC3659">
              <w:rPr>
                <w:bCs/>
              </w:rPr>
              <w:t xml:space="preserve">  </w:t>
            </w:r>
          </w:p>
          <w:p w:rsidR="001D5865" w:rsidRPr="00FC3659" w:rsidRDefault="001D5865" w:rsidP="001D5865">
            <w:pPr>
              <w:pStyle w:val="Header"/>
              <w:numPr>
                <w:ilvl w:val="0"/>
                <w:numId w:val="39"/>
              </w:numPr>
              <w:rPr>
                <w:bCs/>
              </w:rPr>
            </w:pPr>
            <w:r w:rsidRPr="00FC3659">
              <w:rPr>
                <w:bCs/>
              </w:rPr>
              <w:t>Any terms (biventricular dysfunction; LVD/LVSD/systolic dysfunction; diffuse, generalized o</w:t>
            </w:r>
            <w:r w:rsidR="00CE1FA8" w:rsidRPr="00FC3659">
              <w:rPr>
                <w:bCs/>
              </w:rPr>
              <w:t>r</w:t>
            </w:r>
            <w:r w:rsidRPr="00FC3659">
              <w:rPr>
                <w:bCs/>
              </w:rPr>
              <w:t xml:space="preserve"> global </w:t>
            </w:r>
            <w:proofErr w:type="spellStart"/>
            <w:r w:rsidR="00CE1FA8" w:rsidRPr="00FC3659">
              <w:rPr>
                <w:bCs/>
              </w:rPr>
              <w:t>hypokinesis</w:t>
            </w:r>
            <w:proofErr w:type="spellEnd"/>
            <w:r w:rsidR="00CE1FA8" w:rsidRPr="00FC3659">
              <w:rPr>
                <w:bCs/>
              </w:rPr>
              <w:t xml:space="preserve">; </w:t>
            </w:r>
            <w:r w:rsidRPr="00FC3659">
              <w:rPr>
                <w:bCs/>
              </w:rPr>
              <w:t xml:space="preserve">LV </w:t>
            </w:r>
            <w:proofErr w:type="spellStart"/>
            <w:r w:rsidRPr="00FC3659">
              <w:rPr>
                <w:bCs/>
              </w:rPr>
              <w:t>akinesis</w:t>
            </w:r>
            <w:proofErr w:type="spellEnd"/>
            <w:r w:rsidRPr="00FC3659">
              <w:rPr>
                <w:bCs/>
              </w:rPr>
              <w:t xml:space="preserve">/ </w:t>
            </w:r>
            <w:proofErr w:type="spellStart"/>
            <w:r w:rsidRPr="00FC3659">
              <w:rPr>
                <w:bCs/>
              </w:rPr>
              <w:t>hypokinesis</w:t>
            </w:r>
            <w:proofErr w:type="spellEnd"/>
            <w:r w:rsidRPr="00FC3659">
              <w:rPr>
                <w:bCs/>
              </w:rPr>
              <w:t>/</w:t>
            </w:r>
            <w:proofErr w:type="spellStart"/>
            <w:r w:rsidRPr="00FC3659">
              <w:rPr>
                <w:bCs/>
              </w:rPr>
              <w:t>dyskinesis</w:t>
            </w:r>
            <w:proofErr w:type="spellEnd"/>
            <w:r w:rsidRPr="00FC3659">
              <w:rPr>
                <w:bCs/>
              </w:rPr>
              <w:t>; LV systolic failure) described as marked, moderate, moderate-severe, severe, significant, substantial, or very severe</w:t>
            </w:r>
            <w:r w:rsidR="00CE1FA8" w:rsidRPr="00FC3659">
              <w:rPr>
                <w:bCs/>
              </w:rPr>
              <w:t>; OR where severity is NOT specified</w:t>
            </w:r>
          </w:p>
          <w:p w:rsidR="001D5865" w:rsidRPr="00FC3659" w:rsidRDefault="001D5865" w:rsidP="001D5865">
            <w:pPr>
              <w:pStyle w:val="Header"/>
              <w:numPr>
                <w:ilvl w:val="0"/>
                <w:numId w:val="39"/>
              </w:numPr>
              <w:rPr>
                <w:bCs/>
              </w:rPr>
            </w:pPr>
            <w:r w:rsidRPr="00FC3659">
              <w:rPr>
                <w:bCs/>
              </w:rPr>
              <w:t xml:space="preserve">biventricular heart failure described as moderate or severe </w:t>
            </w:r>
          </w:p>
          <w:p w:rsidR="001D5865" w:rsidRPr="00FC3659" w:rsidRDefault="001D5865" w:rsidP="006807BA">
            <w:pPr>
              <w:pStyle w:val="Header"/>
              <w:numPr>
                <w:ilvl w:val="0"/>
                <w:numId w:val="39"/>
              </w:numPr>
              <w:rPr>
                <w:b/>
                <w:bCs/>
              </w:rPr>
            </w:pPr>
            <w:r w:rsidRPr="00FC3659">
              <w:rPr>
                <w:b/>
                <w:bCs/>
              </w:rPr>
              <w:t>e</w:t>
            </w:r>
            <w:r w:rsidRPr="00FC3659">
              <w:rPr>
                <w:bCs/>
              </w:rPr>
              <w:t xml:space="preserve">nd stage </w:t>
            </w:r>
            <w:proofErr w:type="spellStart"/>
            <w:r w:rsidRPr="00FC3659">
              <w:rPr>
                <w:bCs/>
              </w:rPr>
              <w:t>cardiomyopathy</w:t>
            </w:r>
            <w:proofErr w:type="spellEnd"/>
            <w:r w:rsidRPr="00FC3659">
              <w:rPr>
                <w:b/>
                <w:bCs/>
              </w:rPr>
              <w:t xml:space="preserve"> </w:t>
            </w:r>
          </w:p>
          <w:p w:rsidR="006807BA" w:rsidRPr="00FC3659" w:rsidRDefault="006807BA" w:rsidP="006807BA">
            <w:pPr>
              <w:pStyle w:val="Header"/>
              <w:tabs>
                <w:tab w:val="left" w:pos="720"/>
              </w:tabs>
            </w:pPr>
            <w:r w:rsidRPr="00FC3659">
              <w:rPr>
                <w:b/>
                <w:bCs/>
                <w:u w:val="single"/>
              </w:rPr>
              <w:t>Exclude</w:t>
            </w:r>
            <w:r w:rsidRPr="00FC3659">
              <w:t xml:space="preserve">:  </w:t>
            </w:r>
          </w:p>
          <w:p w:rsidR="006807BA" w:rsidRPr="00FC3659" w:rsidRDefault="006807BA" w:rsidP="006807BA">
            <w:pPr>
              <w:pStyle w:val="Header"/>
              <w:tabs>
                <w:tab w:val="left" w:pos="720"/>
              </w:tabs>
            </w:pPr>
            <w:r w:rsidRPr="00FC3659">
              <w:t>1</w:t>
            </w:r>
            <w:r w:rsidR="000965F1" w:rsidRPr="00423418">
              <w:rPr>
                <w:highlight w:val="cyan"/>
              </w:rPr>
              <w:t>)</w:t>
            </w:r>
            <w:r w:rsidR="000965F1">
              <w:t xml:space="preserve"> </w:t>
            </w:r>
            <w:r w:rsidR="00CE1FA8" w:rsidRPr="00FC3659">
              <w:t>A</w:t>
            </w:r>
            <w:r w:rsidRPr="00FC3659">
              <w:t xml:space="preserve">ny </w:t>
            </w:r>
            <w:r w:rsidR="00CE1FA8" w:rsidRPr="00FC3659">
              <w:t>terms (see above)</w:t>
            </w:r>
            <w:r w:rsidRPr="00FC3659">
              <w:t xml:space="preserve">described as mild-moderate </w:t>
            </w:r>
          </w:p>
          <w:p w:rsidR="00EA45C7" w:rsidRPr="00FC3659" w:rsidRDefault="00EA45C7" w:rsidP="006807BA">
            <w:pPr>
              <w:pStyle w:val="Header"/>
              <w:tabs>
                <w:tab w:val="left" w:pos="720"/>
              </w:tabs>
            </w:pPr>
            <w:r w:rsidRPr="00FC3659">
              <w:t>2) diastolic dysfunction, failure, function or impairment</w:t>
            </w:r>
          </w:p>
          <w:p w:rsidR="00EA45C7" w:rsidRPr="00FC3659" w:rsidRDefault="00EA45C7" w:rsidP="000965F1">
            <w:pPr>
              <w:pStyle w:val="Header"/>
              <w:tabs>
                <w:tab w:val="left" w:pos="720"/>
              </w:tabs>
              <w:ind w:left="248" w:hanging="248"/>
            </w:pPr>
            <w:r w:rsidRPr="00FC3659">
              <w:t xml:space="preserve">3) ventricular dysfunction, failure, or function not described as </w:t>
            </w:r>
            <w:r w:rsidRPr="00FC3659">
              <w:rPr>
                <w:b/>
              </w:rPr>
              <w:t>left</w:t>
            </w:r>
            <w:r w:rsidRPr="00FC3659">
              <w:t xml:space="preserve"> ventricular</w:t>
            </w:r>
          </w:p>
          <w:p w:rsidR="006807BA" w:rsidRPr="00FC3659" w:rsidRDefault="00EA45C7" w:rsidP="006807BA">
            <w:pPr>
              <w:pStyle w:val="Header"/>
              <w:tabs>
                <w:tab w:val="left" w:pos="720"/>
              </w:tabs>
            </w:pPr>
            <w:r w:rsidRPr="00FC3659">
              <w:t>4</w:t>
            </w:r>
            <w:r w:rsidR="006807BA" w:rsidRPr="00FC3659">
              <w:t xml:space="preserve">) </w:t>
            </w:r>
            <w:r w:rsidR="00CE1FA8" w:rsidRPr="00FC3659">
              <w:t>Any terms (see above)</w:t>
            </w:r>
            <w:r w:rsidR="006807BA" w:rsidRPr="00FC3659">
              <w:t xml:space="preserve"> described using one of the following:</w:t>
            </w:r>
          </w:p>
          <w:p w:rsidR="000965F1" w:rsidRPr="000965F1" w:rsidRDefault="000965F1" w:rsidP="000965F1">
            <w:pPr>
              <w:pStyle w:val="Header"/>
              <w:tabs>
                <w:tab w:val="clear" w:pos="4320"/>
                <w:tab w:val="clear" w:pos="8640"/>
              </w:tabs>
              <w:ind w:left="252" w:hanging="4"/>
              <w:rPr>
                <w:highlight w:val="cyan"/>
              </w:rPr>
            </w:pPr>
            <w:r w:rsidRPr="000965F1">
              <w:rPr>
                <w:highlight w:val="cyan"/>
              </w:rPr>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965F1" w:rsidRPr="000965F1" w:rsidTr="00952EE1">
              <w:trPr>
                <w:trHeight w:val="205"/>
              </w:trPr>
              <w:tc>
                <w:tcPr>
                  <w:tcW w:w="5450" w:type="dxa"/>
                  <w:gridSpan w:val="2"/>
                </w:tcPr>
                <w:p w:rsidR="000965F1" w:rsidRPr="000965F1" w:rsidRDefault="000965F1" w:rsidP="00952EE1">
                  <w:pPr>
                    <w:rPr>
                      <w:b/>
                      <w:sz w:val="18"/>
                      <w:highlight w:val="cyan"/>
                      <w:lang w:val="fr-FR"/>
                    </w:rPr>
                  </w:pPr>
                  <w:r w:rsidRPr="000965F1">
                    <w:rPr>
                      <w:b/>
                      <w:sz w:val="18"/>
                      <w:highlight w:val="cyan"/>
                      <w:lang w:val="fr-FR"/>
                    </w:rPr>
                    <w:t xml:space="preserve">JC </w:t>
                  </w:r>
                  <w:proofErr w:type="spellStart"/>
                  <w:r w:rsidRPr="000965F1">
                    <w:rPr>
                      <w:b/>
                      <w:sz w:val="18"/>
                      <w:highlight w:val="cyan"/>
                      <w:lang w:val="fr-FR"/>
                    </w:rPr>
                    <w:t>Appendix</w:t>
                  </w:r>
                  <w:proofErr w:type="spellEnd"/>
                  <w:r w:rsidRPr="000965F1">
                    <w:rPr>
                      <w:b/>
                      <w:sz w:val="18"/>
                      <w:highlight w:val="cyan"/>
                      <w:lang w:val="fr-FR"/>
                    </w:rPr>
                    <w:t xml:space="preserve"> H, Table 2.6 </w:t>
                  </w:r>
                  <w:proofErr w:type="spellStart"/>
                  <w:r w:rsidRPr="000965F1">
                    <w:rPr>
                      <w:b/>
                      <w:sz w:val="18"/>
                      <w:highlight w:val="cyan"/>
                      <w:lang w:val="fr-FR"/>
                    </w:rPr>
                    <w:t>Qualifiers</w:t>
                  </w:r>
                  <w:proofErr w:type="spellEnd"/>
                  <w:r w:rsidRPr="000965F1">
                    <w:rPr>
                      <w:b/>
                      <w:sz w:val="18"/>
                      <w:highlight w:val="cyan"/>
                      <w:lang w:val="fr-FR"/>
                    </w:rPr>
                    <w:t>/</w:t>
                  </w:r>
                  <w:proofErr w:type="spellStart"/>
                  <w:r w:rsidRPr="000965F1">
                    <w:rPr>
                      <w:b/>
                      <w:sz w:val="18"/>
                      <w:highlight w:val="cyan"/>
                      <w:lang w:val="fr-FR"/>
                    </w:rPr>
                    <w:t>Modifiers</w:t>
                  </w:r>
                  <w:proofErr w:type="spellEnd"/>
                </w:p>
              </w:tc>
            </w:tr>
            <w:tr w:rsidR="000965F1" w:rsidRPr="000633D0"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0965F1" w:rsidRDefault="000965F1" w:rsidP="00952EE1">
                  <w:pPr>
                    <w:rPr>
                      <w:sz w:val="18"/>
                      <w:highlight w:val="cyan"/>
                    </w:rPr>
                  </w:pPr>
                  <w:r w:rsidRPr="000965F1">
                    <w:rPr>
                      <w:b/>
                      <w:sz w:val="18"/>
                      <w:highlight w:val="cyan"/>
                    </w:rPr>
                    <w:t>Qualifiers:</w:t>
                  </w:r>
                  <w:r w:rsidRPr="000965F1">
                    <w:rPr>
                      <w:sz w:val="18"/>
                      <w:highlight w:val="cyan"/>
                    </w:rPr>
                    <w:t xml:space="preserve">  </w:t>
                  </w:r>
                  <w:r w:rsidRPr="000965F1">
                    <w:rPr>
                      <w:b/>
                      <w:sz w:val="18"/>
                      <w:highlight w:val="cyan"/>
                    </w:rPr>
                    <w:t>and/or, (+/-), cannot exclude, cannot rule out, could/may/might be, could/may/might have, could/may/might have been, could/may/might have had, could/may/might indicate, questionable (?)</w:t>
                  </w:r>
                  <w:r w:rsidRPr="000965F1">
                    <w:rPr>
                      <w:sz w:val="18"/>
                      <w:highlight w:val="cyan"/>
                    </w:rPr>
                    <w:t xml:space="preserve">, risk </w:t>
                  </w:r>
                  <w:r w:rsidRPr="000965F1">
                    <w:rPr>
                      <w:b/>
                      <w:sz w:val="18"/>
                      <w:highlight w:val="cyan"/>
                    </w:rPr>
                    <w:t>of, ruled out (</w:t>
                  </w:r>
                  <w:proofErr w:type="spellStart"/>
                  <w:r w:rsidRPr="000965F1">
                    <w:rPr>
                      <w:b/>
                      <w:sz w:val="18"/>
                      <w:highlight w:val="cyan"/>
                    </w:rPr>
                    <w:t>r’d</w:t>
                  </w:r>
                  <w:proofErr w:type="spellEnd"/>
                  <w:r w:rsidRPr="000965F1">
                    <w:rPr>
                      <w:b/>
                      <w:sz w:val="18"/>
                      <w:highlight w:val="cyan"/>
                    </w:rPr>
                    <w:t>/o, r/</w:t>
                  </w:r>
                  <w:proofErr w:type="spellStart"/>
                  <w:r w:rsidRPr="000965F1">
                    <w:rPr>
                      <w:b/>
                      <w:sz w:val="18"/>
                      <w:highlight w:val="cyan"/>
                    </w:rPr>
                    <w:t>o’d</w:t>
                  </w:r>
                  <w:proofErr w:type="spellEnd"/>
                  <w:r w:rsidRPr="000965F1">
                    <w:rPr>
                      <w:b/>
                      <w:sz w:val="18"/>
                      <w:highlight w:val="cyan"/>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297107" w:rsidRDefault="000965F1" w:rsidP="00952EE1">
                  <w:pPr>
                    <w:rPr>
                      <w:sz w:val="18"/>
                    </w:rPr>
                  </w:pPr>
                  <w:r w:rsidRPr="000965F1">
                    <w:rPr>
                      <w:b/>
                      <w:sz w:val="18"/>
                      <w:highlight w:val="cyan"/>
                    </w:rPr>
                    <w:t>Modifiers</w:t>
                  </w:r>
                  <w:r w:rsidRPr="000965F1">
                    <w:rPr>
                      <w:sz w:val="18"/>
                      <w:highlight w:val="cyan"/>
                    </w:rPr>
                    <w:t xml:space="preserve">:  </w:t>
                  </w:r>
                  <w:r w:rsidRPr="000965F1">
                    <w:rPr>
                      <w:b/>
                      <w:sz w:val="18"/>
                      <w:highlight w:val="cyan"/>
                    </w:rPr>
                    <w:t>borderline, insignificant, not significant, no significant, minor, scant, slight, sub-clinical, subtle, trace, trivial</w:t>
                  </w:r>
                </w:p>
              </w:tc>
            </w:tr>
          </w:tbl>
          <w:p w:rsidR="00CE1FA8" w:rsidRPr="00FC3659" w:rsidRDefault="00CE1FA8" w:rsidP="000965F1">
            <w:pPr>
              <w:ind w:left="410"/>
              <w:rPr>
                <w:b/>
                <w:szCs w:val="19"/>
              </w:rPr>
            </w:pPr>
          </w:p>
        </w:tc>
      </w:tr>
    </w:tbl>
    <w:p w:rsidR="007C3AAE" w:rsidRPr="00FC3659" w:rsidRDefault="007C3AAE"/>
    <w:tbl>
      <w:tblPr>
        <w:tblW w:w="0" w:type="auto"/>
        <w:tblInd w:w="108" w:type="dxa"/>
        <w:tblLayout w:type="fixed"/>
        <w:tblLook w:val="0000"/>
      </w:tblPr>
      <w:tblGrid>
        <w:gridCol w:w="630"/>
        <w:gridCol w:w="1156"/>
        <w:gridCol w:w="4608"/>
        <w:gridCol w:w="2160"/>
        <w:gridCol w:w="5476"/>
      </w:tblGrid>
      <w:tr w:rsidR="0021072D" w:rsidRPr="00FC3659"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FC3659" w:rsidRDefault="0087634B" w:rsidP="00575FBC">
            <w:pPr>
              <w:jc w:val="center"/>
              <w:rPr>
                <w:sz w:val="22"/>
              </w:rPr>
            </w:pPr>
            <w:r w:rsidRPr="00FC3659">
              <w:rPr>
                <w:sz w:val="22"/>
              </w:rPr>
              <w:lastRenderedPageBreak/>
              <w:t>1</w:t>
            </w:r>
            <w:r w:rsidR="00575FBC" w:rsidRPr="00FC3659">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FC3659" w:rsidRDefault="0021072D">
            <w:pPr>
              <w:jc w:val="center"/>
            </w:pPr>
            <w:proofErr w:type="spellStart"/>
            <w:r w:rsidRPr="00FC3659">
              <w:t>smokcigs</w:t>
            </w:r>
            <w:proofErr w:type="spellEnd"/>
          </w:p>
          <w:p w:rsidR="0021072D" w:rsidRPr="00FC3659" w:rsidRDefault="0021072D">
            <w:pPr>
              <w:jc w:val="center"/>
            </w:pPr>
          </w:p>
          <w:p w:rsidR="0021072D" w:rsidRPr="00FC3659" w:rsidRDefault="0021072D">
            <w:pPr>
              <w:jc w:val="center"/>
            </w:pPr>
          </w:p>
          <w:p w:rsidR="0021072D" w:rsidRPr="00FC3659" w:rsidRDefault="0021072D">
            <w:pPr>
              <w:jc w:val="center"/>
            </w:pPr>
          </w:p>
          <w:p w:rsidR="0021072D" w:rsidRPr="00FC3659" w:rsidRDefault="0021072D">
            <w:pPr>
              <w:jc w:val="center"/>
            </w:pPr>
          </w:p>
          <w:p w:rsidR="0021072D" w:rsidRPr="00FC3659"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FC3659" w:rsidRDefault="0021072D">
            <w:pPr>
              <w:pStyle w:val="Footer"/>
              <w:tabs>
                <w:tab w:val="clear" w:pos="4320"/>
                <w:tab w:val="clear" w:pos="8640"/>
              </w:tabs>
              <w:rPr>
                <w:rFonts w:ascii="Times New Roman" w:hAnsi="Times New Roman"/>
                <w:sz w:val="22"/>
              </w:rPr>
            </w:pPr>
            <w:r w:rsidRPr="00FC3659">
              <w:rPr>
                <w:rFonts w:ascii="Times New Roman" w:hAnsi="Times New Roman"/>
                <w:sz w:val="22"/>
              </w:rPr>
              <w:t>Did the adult patient smoke cigarettes any time during the year prior to hospital arrival?</w:t>
            </w:r>
          </w:p>
          <w:p w:rsidR="007C3AAE" w:rsidRPr="00FC3659" w:rsidRDefault="007C3AAE" w:rsidP="007C3AAE">
            <w:pPr>
              <w:pStyle w:val="Footer"/>
              <w:tabs>
                <w:tab w:val="clear" w:pos="4320"/>
                <w:tab w:val="clear" w:pos="8640"/>
                <w:tab w:val="left" w:pos="-4"/>
              </w:tabs>
              <w:ind w:hanging="4"/>
              <w:rPr>
                <w:rFonts w:ascii="Times New Roman" w:hAnsi="Times New Roman"/>
                <w:sz w:val="22"/>
              </w:rPr>
            </w:pPr>
            <w:r w:rsidRPr="00FC3659">
              <w:rPr>
                <w:rFonts w:ascii="Times New Roman" w:hAnsi="Times New Roman"/>
                <w:sz w:val="22"/>
              </w:rPr>
              <w:t>1. yes</w:t>
            </w:r>
          </w:p>
          <w:p w:rsidR="0021072D" w:rsidRPr="00FC3659" w:rsidRDefault="007C3AAE" w:rsidP="007C3AAE">
            <w:pPr>
              <w:pStyle w:val="Footer"/>
              <w:tabs>
                <w:tab w:val="clear" w:pos="4320"/>
                <w:tab w:val="clear" w:pos="8640"/>
              </w:tabs>
              <w:ind w:left="266" w:hanging="266"/>
              <w:rPr>
                <w:rFonts w:ascii="Times New Roman" w:hAnsi="Times New Roman"/>
                <w:sz w:val="22"/>
              </w:rPr>
            </w:pPr>
            <w:r w:rsidRPr="00FC3659">
              <w:rPr>
                <w:rFonts w:ascii="Times New Roman" w:hAnsi="Times New Roman"/>
                <w:sz w:val="22"/>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FC3659" w:rsidRDefault="0021072D">
            <w:pPr>
              <w:pStyle w:val="BodyText"/>
              <w:jc w:val="center"/>
              <w:rPr>
                <w:szCs w:val="19"/>
              </w:rPr>
            </w:pPr>
            <w:r w:rsidRPr="00FC3659">
              <w:rPr>
                <w:szCs w:val="19"/>
              </w:rPr>
              <w:t>1,2</w:t>
            </w:r>
          </w:p>
          <w:p w:rsidR="0021072D" w:rsidRPr="00FC3659" w:rsidRDefault="0021072D">
            <w:pPr>
              <w:pStyle w:val="BodyText"/>
              <w:jc w:val="center"/>
              <w:rPr>
                <w:szCs w:val="19"/>
              </w:rPr>
            </w:pPr>
          </w:p>
          <w:p w:rsidR="0021072D" w:rsidRPr="00FC3659" w:rsidRDefault="0021072D">
            <w:pPr>
              <w:pStyle w:val="BodyText"/>
              <w:jc w:val="center"/>
              <w:rPr>
                <w:szCs w:val="19"/>
              </w:rPr>
            </w:pPr>
            <w:r w:rsidRPr="00FC3659">
              <w:rPr>
                <w:szCs w:val="19"/>
              </w:rPr>
              <w:t xml:space="preserve">If 1, go to </w:t>
            </w:r>
            <w:proofErr w:type="spellStart"/>
            <w:r w:rsidRPr="00FC3659">
              <w:rPr>
                <w:szCs w:val="19"/>
              </w:rPr>
              <w:t>tobcess</w:t>
            </w:r>
            <w:proofErr w:type="spellEnd"/>
          </w:p>
          <w:p w:rsidR="0021072D" w:rsidRPr="00FC3659" w:rsidRDefault="0021072D">
            <w:pPr>
              <w:pStyle w:val="BodyText"/>
              <w:jc w:val="center"/>
              <w:rPr>
                <w:szCs w:val="19"/>
              </w:rPr>
            </w:pPr>
            <w:r w:rsidRPr="00FC3659">
              <w:rPr>
                <w:szCs w:val="19"/>
              </w:rPr>
              <w:t xml:space="preserve">If 2, auto-fill </w:t>
            </w:r>
            <w:proofErr w:type="spellStart"/>
            <w:r w:rsidRPr="00FC3659">
              <w:rPr>
                <w:szCs w:val="19"/>
              </w:rPr>
              <w:t>tobcess</w:t>
            </w:r>
            <w:proofErr w:type="spellEnd"/>
            <w:r w:rsidRPr="00FC3659">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This question refers only to smoking cigarettes and is not pertinent to other forms of tobacco</w:t>
            </w:r>
            <w:r w:rsidRPr="00FC3659">
              <w:rPr>
                <w:rFonts w:ascii="Times New Roman" w:hAnsi="Times New Roman"/>
                <w:b/>
                <w:bCs/>
                <w:sz w:val="20"/>
              </w:rPr>
              <w:t>.  If the record documents “tobacco use” or “+smoker” but the type of product is not specified, assume this refers to</w:t>
            </w:r>
            <w:r w:rsidRPr="00FC3659">
              <w:rPr>
                <w:rFonts w:ascii="Times New Roman" w:hAnsi="Times New Roman"/>
                <w:sz w:val="20"/>
              </w:rPr>
              <w:t xml:space="preserve"> </w:t>
            </w:r>
            <w:r w:rsidRPr="00FC3659">
              <w:rPr>
                <w:rFonts w:ascii="Times New Roman" w:hAnsi="Times New Roman"/>
                <w:b/>
                <w:bCs/>
                <w:sz w:val="20"/>
              </w:rPr>
              <w:t xml:space="preserve">cigarette smoking </w:t>
            </w:r>
            <w:r w:rsidRPr="00FC3659">
              <w:rPr>
                <w:rFonts w:ascii="Times New Roman" w:hAnsi="Times New Roman"/>
                <w:b/>
                <w:bCs/>
                <w:sz w:val="20"/>
                <w:u w:val="single"/>
              </w:rPr>
              <w:t>unless</w:t>
            </w:r>
            <w:r w:rsidRPr="00FC3659">
              <w:rPr>
                <w:rFonts w:ascii="Times New Roman" w:hAnsi="Times New Roman"/>
                <w:b/>
                <w:bCs/>
                <w:sz w:val="20"/>
              </w:rPr>
              <w:t xml:space="preserve"> documentation in another Only Acceptable Source suggests that the tobacco product is pipe, cigar, or chewing tobacco.</w:t>
            </w:r>
            <w:r w:rsidRPr="00FC3659">
              <w:rPr>
                <w:rFonts w:ascii="Times New Roman" w:hAnsi="Times New Roman"/>
                <w:sz w:val="20"/>
              </w:rPr>
              <w:t xml:space="preserve">    </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 xml:space="preserve">If there is </w:t>
            </w:r>
            <w:r w:rsidRPr="00FC3659">
              <w:rPr>
                <w:rFonts w:ascii="Times New Roman" w:hAnsi="Times New Roman"/>
                <w:sz w:val="20"/>
                <w:u w:val="single"/>
              </w:rPr>
              <w:t>definitive</w:t>
            </w:r>
            <w:r w:rsidRPr="00FC3659">
              <w:rPr>
                <w:rFonts w:ascii="Times New Roman" w:hAnsi="Times New Roman"/>
                <w:sz w:val="20"/>
              </w:rPr>
              <w:t xml:space="preserve"> documentation anywhere in the </w:t>
            </w:r>
            <w:r w:rsidRPr="00FC3659">
              <w:rPr>
                <w:rFonts w:ascii="Times New Roman" w:hAnsi="Times New Roman"/>
                <w:b/>
                <w:sz w:val="20"/>
              </w:rPr>
              <w:t>ONLY ACCEPTABLE SOURCES</w:t>
            </w:r>
            <w:r w:rsidRPr="00FC3659">
              <w:rPr>
                <w:rFonts w:ascii="Times New Roman" w:hAnsi="Times New Roman"/>
                <w:sz w:val="20"/>
              </w:rPr>
              <w:t xml:space="preserve"> that the patient either currently smokes or is an ex-smoker that quit less than one year prior hospital arrival, select “yes,” </w:t>
            </w:r>
            <w:r w:rsidRPr="00FC3659">
              <w:rPr>
                <w:rFonts w:ascii="Times New Roman" w:hAnsi="Times New Roman"/>
                <w:b/>
                <w:sz w:val="20"/>
              </w:rPr>
              <w:t>regardless of whether or not there is conflicting documentation.</w:t>
            </w:r>
            <w:r w:rsidRPr="00FC3659">
              <w:rPr>
                <w:rFonts w:ascii="Times New Roman" w:hAnsi="Times New Roman"/>
                <w:sz w:val="20"/>
              </w:rPr>
              <w:t xml:space="preserve">  </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Examples of smoking within the past year include, but are not limited to:</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 xml:space="preserve"> “Former smoker.  Quit recently.”</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“History – quit smoking 7 months ago”</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“Quit smoking several months ago”</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“Social habits = current smoking”</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“Tobacco history – current cigarette smoker”</w:t>
            </w:r>
          </w:p>
          <w:p w:rsidR="007C3AAE" w:rsidRPr="00FC3659" w:rsidRDefault="007C3AAE" w:rsidP="007C3AAE">
            <w:pPr>
              <w:pStyle w:val="Default"/>
              <w:rPr>
                <w:sz w:val="20"/>
                <w:szCs w:val="20"/>
              </w:rPr>
            </w:pPr>
            <w:r w:rsidRPr="00FC3659">
              <w:rPr>
                <w:b/>
                <w:sz w:val="20"/>
                <w:szCs w:val="20"/>
              </w:rPr>
              <w:t xml:space="preserve">If there is NO definitive documentation of current smoking or smoking within one year prior to arrival in any of the ONLY ACCEPTABLE SOURCES select “No.”  </w:t>
            </w:r>
            <w:r w:rsidRPr="00FC3659">
              <w:rPr>
                <w:sz w:val="20"/>
                <w:szCs w:val="20"/>
              </w:rPr>
              <w:t xml:space="preserve">The following examples would </w:t>
            </w:r>
            <w:r w:rsidRPr="00FC3659">
              <w:rPr>
                <w:b/>
                <w:bCs/>
                <w:sz w:val="20"/>
                <w:szCs w:val="20"/>
              </w:rPr>
              <w:t xml:space="preserve">not count </w:t>
            </w:r>
            <w:r w:rsidRPr="00FC3659">
              <w:rPr>
                <w:sz w:val="20"/>
                <w:szCs w:val="20"/>
              </w:rPr>
              <w:t>as inclusions (</w:t>
            </w:r>
            <w:r w:rsidRPr="00FC3659">
              <w:rPr>
                <w:b/>
                <w:sz w:val="20"/>
                <w:szCs w:val="20"/>
              </w:rPr>
              <w:t>select “No”</w:t>
            </w:r>
            <w:r w:rsidRPr="00FC3659">
              <w:rPr>
                <w:sz w:val="20"/>
                <w:szCs w:val="20"/>
              </w:rPr>
              <w:t xml:space="preserve">): </w:t>
            </w:r>
          </w:p>
          <w:p w:rsidR="007C3AAE" w:rsidRPr="00FC3659" w:rsidRDefault="007C3AAE" w:rsidP="00086B87">
            <w:pPr>
              <w:pStyle w:val="Default"/>
              <w:numPr>
                <w:ilvl w:val="0"/>
                <w:numId w:val="42"/>
              </w:numPr>
              <w:tabs>
                <w:tab w:val="clear" w:pos="360"/>
                <w:tab w:val="num" w:pos="158"/>
              </w:tabs>
              <w:rPr>
                <w:sz w:val="20"/>
                <w:szCs w:val="20"/>
              </w:rPr>
            </w:pPr>
            <w:r w:rsidRPr="00FC3659">
              <w:rPr>
                <w:sz w:val="20"/>
                <w:szCs w:val="20"/>
              </w:rPr>
              <w:t>“Smoked in the last year</w:t>
            </w:r>
            <w:proofErr w:type="gramStart"/>
            <w:r w:rsidRPr="00FC3659">
              <w:rPr>
                <w:sz w:val="20"/>
                <w:szCs w:val="20"/>
              </w:rPr>
              <w:t>: ?”</w:t>
            </w:r>
            <w:proofErr w:type="gramEnd"/>
            <w:r w:rsidRPr="00FC3659">
              <w:rPr>
                <w:sz w:val="20"/>
                <w:szCs w:val="20"/>
              </w:rPr>
              <w:t xml:space="preserve"> </w:t>
            </w:r>
          </w:p>
          <w:p w:rsidR="007C3AAE" w:rsidRPr="00FC3659" w:rsidRDefault="007C3AAE" w:rsidP="00086B87">
            <w:pPr>
              <w:pStyle w:val="Default"/>
              <w:numPr>
                <w:ilvl w:val="0"/>
                <w:numId w:val="42"/>
              </w:numPr>
              <w:tabs>
                <w:tab w:val="clear" w:pos="360"/>
                <w:tab w:val="num" w:pos="158"/>
              </w:tabs>
              <w:rPr>
                <w:sz w:val="20"/>
                <w:szCs w:val="20"/>
              </w:rPr>
            </w:pPr>
            <w:r w:rsidRPr="00FC3659">
              <w:rPr>
                <w:sz w:val="20"/>
                <w:szCs w:val="20"/>
              </w:rPr>
              <w:t xml:space="preserve">“Probable smoker” </w:t>
            </w:r>
          </w:p>
          <w:p w:rsidR="007C3AAE" w:rsidRPr="00FC3659" w:rsidRDefault="007C3AAE" w:rsidP="00086B87">
            <w:pPr>
              <w:pStyle w:val="Default"/>
              <w:numPr>
                <w:ilvl w:val="0"/>
                <w:numId w:val="42"/>
              </w:numPr>
              <w:tabs>
                <w:tab w:val="clear" w:pos="360"/>
                <w:tab w:val="num" w:pos="158"/>
              </w:tabs>
              <w:rPr>
                <w:sz w:val="20"/>
                <w:szCs w:val="20"/>
              </w:rPr>
            </w:pPr>
            <w:r w:rsidRPr="00FC3659">
              <w:rPr>
                <w:sz w:val="20"/>
                <w:szCs w:val="20"/>
              </w:rPr>
              <w:t xml:space="preserve">“Most likely quit 3 months ago” </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FC3659">
              <w:rPr>
                <w:rFonts w:ascii="Times New Roman" w:hAnsi="Times New Roman"/>
                <w:sz w:val="20"/>
              </w:rPr>
              <w:t>pk</w:t>
            </w:r>
            <w:proofErr w:type="spellEnd"/>
            <w:r w:rsidRPr="00FC3659">
              <w:rPr>
                <w:rFonts w:ascii="Times New Roman" w:hAnsi="Times New Roman"/>
                <w:sz w:val="20"/>
              </w:rPr>
              <w:t xml:space="preserve">/yr smoking history”, “History of tobacco abuse”).    </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b/>
                <w:sz w:val="20"/>
              </w:rPr>
              <w:t>ONLY ACCEPTABLE SOURCES:</w:t>
            </w:r>
            <w:r w:rsidRPr="00FC3659">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FC3659" w:rsidRDefault="007C3AAE" w:rsidP="007C3AAE">
            <w:pPr>
              <w:pStyle w:val="Default"/>
              <w:rPr>
                <w:sz w:val="20"/>
                <w:szCs w:val="20"/>
              </w:rPr>
            </w:pPr>
            <w:r w:rsidRPr="00FC3659">
              <w:rPr>
                <w:b/>
                <w:sz w:val="20"/>
              </w:rPr>
              <w:t>Exclude:</w:t>
            </w:r>
            <w:r w:rsidRPr="00FC3659">
              <w:rPr>
                <w:sz w:val="20"/>
              </w:rPr>
              <w:t xml:space="preserve">  Documentation from a transferring facility or a previous admission</w:t>
            </w:r>
          </w:p>
        </w:tc>
      </w:tr>
      <w:tr w:rsidR="007C3AAE" w:rsidRPr="00FC3659"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FC3659" w:rsidRDefault="0087634B" w:rsidP="00575FBC">
            <w:pPr>
              <w:jc w:val="center"/>
              <w:rPr>
                <w:sz w:val="22"/>
              </w:rPr>
            </w:pPr>
            <w:r w:rsidRPr="00FC3659">
              <w:rPr>
                <w:sz w:val="22"/>
              </w:rPr>
              <w:lastRenderedPageBreak/>
              <w:t>1</w:t>
            </w:r>
            <w:r w:rsidR="00575FBC" w:rsidRPr="00FC3659">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FC3659" w:rsidRDefault="007C3AAE">
            <w:pPr>
              <w:jc w:val="center"/>
            </w:pPr>
            <w:proofErr w:type="spellStart"/>
            <w:r w:rsidRPr="00FC3659">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FC3659" w:rsidRDefault="007C3AAE" w:rsidP="007C3AAE">
            <w:pPr>
              <w:pStyle w:val="Footer"/>
              <w:tabs>
                <w:tab w:val="clear" w:pos="4320"/>
                <w:tab w:val="clear" w:pos="8640"/>
              </w:tabs>
              <w:rPr>
                <w:rFonts w:ascii="Times New Roman" w:hAnsi="Times New Roman"/>
                <w:sz w:val="22"/>
              </w:rPr>
            </w:pPr>
            <w:r w:rsidRPr="00FC3659">
              <w:rPr>
                <w:rFonts w:ascii="Times New Roman" w:hAnsi="Times New Roman"/>
                <w:sz w:val="22"/>
              </w:rPr>
              <w:t>Did the patient/caregiver receive smoking/tobacco use cessation advice or counseling during the hospitalization?</w:t>
            </w:r>
          </w:p>
          <w:p w:rsidR="007C3AAE" w:rsidRPr="00FC3659" w:rsidRDefault="007C3AAE" w:rsidP="007C3AAE">
            <w:pPr>
              <w:pStyle w:val="Footer"/>
              <w:tabs>
                <w:tab w:val="clear" w:pos="4320"/>
                <w:tab w:val="clear" w:pos="8640"/>
              </w:tabs>
              <w:rPr>
                <w:rFonts w:ascii="Times New Roman" w:hAnsi="Times New Roman"/>
                <w:sz w:val="22"/>
              </w:rPr>
            </w:pPr>
            <w:r w:rsidRPr="00FC3659">
              <w:rPr>
                <w:rFonts w:ascii="Times New Roman" w:hAnsi="Times New Roman"/>
                <w:sz w:val="22"/>
              </w:rPr>
              <w:t>1. Yes</w:t>
            </w:r>
          </w:p>
          <w:p w:rsidR="007C3AAE" w:rsidRPr="00FC3659" w:rsidRDefault="007C3AAE" w:rsidP="007C3AAE">
            <w:pPr>
              <w:pStyle w:val="Footer"/>
              <w:tabs>
                <w:tab w:val="clear" w:pos="4320"/>
                <w:tab w:val="clear" w:pos="8640"/>
              </w:tabs>
              <w:rPr>
                <w:rFonts w:ascii="Times New Roman" w:hAnsi="Times New Roman"/>
                <w:sz w:val="22"/>
              </w:rPr>
            </w:pPr>
            <w:r w:rsidRPr="00FC3659">
              <w:rPr>
                <w:rFonts w:ascii="Times New Roman" w:hAnsi="Times New Roman"/>
                <w:sz w:val="22"/>
              </w:rPr>
              <w:t>2. No</w:t>
            </w:r>
          </w:p>
          <w:p w:rsidR="007C3AAE" w:rsidRPr="00FC3659" w:rsidRDefault="007C3AAE" w:rsidP="007C3AAE">
            <w:pPr>
              <w:pStyle w:val="Footer"/>
              <w:tabs>
                <w:tab w:val="clear" w:pos="4320"/>
                <w:tab w:val="clear" w:pos="8640"/>
              </w:tabs>
              <w:rPr>
                <w:rFonts w:ascii="Times New Roman" w:hAnsi="Times New Roman"/>
                <w:sz w:val="22"/>
              </w:rPr>
            </w:pPr>
            <w:r w:rsidRPr="00FC3659">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FC3659" w:rsidRDefault="007C3AAE">
            <w:pPr>
              <w:pStyle w:val="BodyText"/>
              <w:jc w:val="center"/>
              <w:rPr>
                <w:szCs w:val="19"/>
              </w:rPr>
            </w:pPr>
            <w:r w:rsidRPr="00FC3659">
              <w:rPr>
                <w:szCs w:val="19"/>
              </w:rPr>
              <w:t>1,2,95</w:t>
            </w:r>
          </w:p>
          <w:p w:rsidR="007C3AAE" w:rsidRPr="00FC3659" w:rsidRDefault="007C3AAE">
            <w:pPr>
              <w:pStyle w:val="BodyText"/>
              <w:jc w:val="center"/>
              <w:rPr>
                <w:szCs w:val="19"/>
              </w:rPr>
            </w:pPr>
          </w:p>
          <w:p w:rsidR="007C3AAE" w:rsidRPr="00FC3659" w:rsidRDefault="007C3AAE">
            <w:pPr>
              <w:pStyle w:val="BodyText"/>
              <w:jc w:val="center"/>
              <w:rPr>
                <w:szCs w:val="19"/>
              </w:rPr>
            </w:pPr>
            <w:r w:rsidRPr="00FC3659">
              <w:t xml:space="preserve">If </w:t>
            </w:r>
            <w:proofErr w:type="spellStart"/>
            <w:r w:rsidRPr="00FC3659">
              <w:t>smokcigs</w:t>
            </w:r>
            <w:proofErr w:type="spellEnd"/>
            <w:r w:rsidRPr="00FC3659">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FC3659" w:rsidRDefault="007C3AAE" w:rsidP="007C3AAE">
            <w:pPr>
              <w:pStyle w:val="Footer"/>
              <w:tabs>
                <w:tab w:val="clear" w:pos="4320"/>
                <w:tab w:val="clear" w:pos="8640"/>
              </w:tabs>
              <w:rPr>
                <w:rFonts w:ascii="Times New Roman" w:hAnsi="Times New Roman"/>
                <w:bCs/>
                <w:sz w:val="20"/>
              </w:rPr>
            </w:pPr>
            <w:r w:rsidRPr="00FC3659">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FC3659" w:rsidRDefault="007C3AAE" w:rsidP="007C3AAE">
            <w:pPr>
              <w:pStyle w:val="Footer"/>
              <w:tabs>
                <w:tab w:val="clear" w:pos="4320"/>
                <w:tab w:val="clear" w:pos="8640"/>
              </w:tabs>
              <w:rPr>
                <w:rFonts w:ascii="Times New Roman" w:hAnsi="Times New Roman"/>
                <w:b/>
                <w:sz w:val="20"/>
              </w:rPr>
            </w:pPr>
            <w:r w:rsidRPr="00FC3659">
              <w:rPr>
                <w:rFonts w:ascii="Times New Roman" w:hAnsi="Times New Roman"/>
                <w:b/>
                <w:sz w:val="20"/>
              </w:rPr>
              <w:t>Adult Smoking Counseling:</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Documentation indicating the patient/caregiver received one of the following:</w:t>
            </w:r>
          </w:p>
          <w:p w:rsidR="007C3AAE" w:rsidRPr="00FC3659"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C3659">
              <w:rPr>
                <w:rFonts w:ascii="Times New Roman" w:hAnsi="Times New Roman"/>
                <w:sz w:val="20"/>
              </w:rPr>
              <w:t>Direct discussion with patient/caregiver to stop smoking (stop using tobacco) whether or not the patient is currently smoking</w:t>
            </w:r>
          </w:p>
          <w:p w:rsidR="007C3AAE" w:rsidRPr="00FC3659"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C3659">
              <w:rPr>
                <w:rFonts w:ascii="Times New Roman" w:hAnsi="Times New Roman"/>
                <w:sz w:val="20"/>
              </w:rPr>
              <w:t>Viewing a smoking/tobacco use cessation video</w:t>
            </w:r>
          </w:p>
          <w:p w:rsidR="007C3AAE" w:rsidRPr="00FC3659"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C3659">
              <w:rPr>
                <w:rFonts w:ascii="Times New Roman" w:hAnsi="Times New Roman"/>
                <w:sz w:val="20"/>
              </w:rPr>
              <w:t>Given brochure or handouts on smoking/tobacco use cessation</w:t>
            </w:r>
          </w:p>
          <w:p w:rsidR="007C3AAE" w:rsidRPr="00FC3659"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C3659">
              <w:rPr>
                <w:rFonts w:ascii="Times New Roman" w:hAnsi="Times New Roman"/>
                <w:sz w:val="20"/>
              </w:rPr>
              <w:t>Referred to a smoking cessation class or clinic</w:t>
            </w:r>
          </w:p>
          <w:p w:rsidR="007C3AAE" w:rsidRPr="00FC3659"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C3659">
              <w:rPr>
                <w:rFonts w:ascii="Times New Roman" w:hAnsi="Times New Roman"/>
                <w:sz w:val="20"/>
              </w:rPr>
              <w:t xml:space="preserve">Prescribed a smoking cessation aid, e.g., </w:t>
            </w:r>
            <w:proofErr w:type="spellStart"/>
            <w:r w:rsidRPr="00FC3659">
              <w:rPr>
                <w:rFonts w:ascii="Times New Roman" w:hAnsi="Times New Roman"/>
                <w:sz w:val="20"/>
              </w:rPr>
              <w:t>Habitrol</w:t>
            </w:r>
            <w:proofErr w:type="spellEnd"/>
            <w:r w:rsidRPr="00FC3659">
              <w:rPr>
                <w:rFonts w:ascii="Times New Roman" w:hAnsi="Times New Roman"/>
                <w:sz w:val="20"/>
              </w:rPr>
              <w:t xml:space="preserve">, </w:t>
            </w:r>
            <w:proofErr w:type="spellStart"/>
            <w:r w:rsidRPr="00FC3659">
              <w:rPr>
                <w:rFonts w:ascii="Times New Roman" w:hAnsi="Times New Roman"/>
                <w:sz w:val="20"/>
              </w:rPr>
              <w:t>Nicoderm</w:t>
            </w:r>
            <w:proofErr w:type="spellEnd"/>
            <w:r w:rsidRPr="00FC3659">
              <w:rPr>
                <w:rFonts w:ascii="Times New Roman" w:hAnsi="Times New Roman"/>
                <w:sz w:val="20"/>
              </w:rPr>
              <w:t xml:space="preserve">, </w:t>
            </w:r>
            <w:proofErr w:type="spellStart"/>
            <w:r w:rsidRPr="00FC3659">
              <w:rPr>
                <w:rFonts w:ascii="Times New Roman" w:hAnsi="Times New Roman"/>
                <w:sz w:val="20"/>
              </w:rPr>
              <w:t>Nicorette</w:t>
            </w:r>
            <w:proofErr w:type="spellEnd"/>
            <w:r w:rsidRPr="00FC3659">
              <w:rPr>
                <w:rFonts w:ascii="Times New Roman" w:hAnsi="Times New Roman"/>
                <w:sz w:val="20"/>
              </w:rPr>
              <w:t xml:space="preserve">, </w:t>
            </w:r>
            <w:proofErr w:type="spellStart"/>
            <w:r w:rsidRPr="00FC3659">
              <w:rPr>
                <w:rFonts w:ascii="Times New Roman" w:hAnsi="Times New Roman"/>
                <w:sz w:val="20"/>
              </w:rPr>
              <w:t>Nicotrol</w:t>
            </w:r>
            <w:proofErr w:type="spellEnd"/>
            <w:r w:rsidRPr="00FC3659">
              <w:rPr>
                <w:rFonts w:ascii="Times New Roman" w:hAnsi="Times New Roman"/>
                <w:sz w:val="20"/>
              </w:rPr>
              <w:t xml:space="preserve">, </w:t>
            </w:r>
            <w:proofErr w:type="spellStart"/>
            <w:r w:rsidRPr="00FC3659">
              <w:rPr>
                <w:rFonts w:ascii="Times New Roman" w:hAnsi="Times New Roman"/>
                <w:sz w:val="20"/>
              </w:rPr>
              <w:t>Prostep</w:t>
            </w:r>
            <w:proofErr w:type="spellEnd"/>
            <w:r w:rsidRPr="00FC3659">
              <w:rPr>
                <w:rFonts w:ascii="Times New Roman" w:hAnsi="Times New Roman"/>
                <w:sz w:val="20"/>
              </w:rPr>
              <w:t xml:space="preserve">, or </w:t>
            </w:r>
            <w:proofErr w:type="spellStart"/>
            <w:r w:rsidRPr="00FC3659">
              <w:rPr>
                <w:rFonts w:ascii="Times New Roman" w:hAnsi="Times New Roman"/>
                <w:sz w:val="20"/>
              </w:rPr>
              <w:t>Zyban</w:t>
            </w:r>
            <w:proofErr w:type="spellEnd"/>
            <w:r w:rsidRPr="00FC3659">
              <w:rPr>
                <w:rFonts w:ascii="Times New Roman" w:hAnsi="Times New Roman"/>
                <w:sz w:val="20"/>
              </w:rPr>
              <w:t xml:space="preserve"> during hospital admission or at discharge</w:t>
            </w:r>
          </w:p>
          <w:p w:rsidR="007C3AAE" w:rsidRPr="00FC3659"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FC3659">
              <w:rPr>
                <w:rFonts w:ascii="Times New Roman" w:hAnsi="Times New Roman"/>
                <w:sz w:val="20"/>
              </w:rPr>
              <w:t xml:space="preserve">Prescription of </w:t>
            </w:r>
            <w:proofErr w:type="spellStart"/>
            <w:r w:rsidRPr="00FC3659">
              <w:rPr>
                <w:rFonts w:ascii="Times New Roman" w:hAnsi="Times New Roman"/>
                <w:sz w:val="20"/>
              </w:rPr>
              <w:t>Wellbutrin</w:t>
            </w:r>
            <w:proofErr w:type="spellEnd"/>
            <w:r w:rsidRPr="00FC3659">
              <w:rPr>
                <w:rFonts w:ascii="Times New Roman" w:hAnsi="Times New Roman"/>
                <w:sz w:val="20"/>
              </w:rPr>
              <w:t>/</w:t>
            </w:r>
            <w:proofErr w:type="spellStart"/>
            <w:r w:rsidRPr="00FC3659">
              <w:rPr>
                <w:rFonts w:ascii="Times New Roman" w:hAnsi="Times New Roman"/>
                <w:sz w:val="20"/>
              </w:rPr>
              <w:t>bupropion</w:t>
            </w:r>
            <w:proofErr w:type="spellEnd"/>
            <w:r w:rsidRPr="00FC3659">
              <w:rPr>
                <w:rFonts w:ascii="Times New Roman" w:hAnsi="Times New Roman"/>
                <w:sz w:val="20"/>
              </w:rPr>
              <w:t xml:space="preserve"> during hospital stay or at discharge, if specifically prescribed as a smoking cessation aid.</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If the patient smoked within the year prior to arrival but does not currently smoke, they should still be advised not to smoke.  Cessation counseling is still required.</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b/>
                <w:bCs/>
                <w:sz w:val="20"/>
              </w:rPr>
              <w:t>Respond “1” if the patient/caregiver was given advice, a brochure, pamphlet, or video relative to smoking cessation even if the patient uses another form of tobacco</w:t>
            </w:r>
            <w:r w:rsidRPr="00FC3659">
              <w:rPr>
                <w:rFonts w:ascii="Times New Roman" w:hAnsi="Times New Roman"/>
                <w:sz w:val="20"/>
              </w:rPr>
              <w:t>.</w:t>
            </w:r>
          </w:p>
          <w:p w:rsidR="007C3AAE" w:rsidRPr="00FC3659" w:rsidRDefault="007C3AAE" w:rsidP="007C3AAE">
            <w:pPr>
              <w:pStyle w:val="Footer"/>
              <w:tabs>
                <w:tab w:val="clear" w:pos="4320"/>
                <w:tab w:val="clear" w:pos="8640"/>
              </w:tabs>
              <w:rPr>
                <w:rFonts w:ascii="Times New Roman" w:hAnsi="Times New Roman"/>
                <w:b/>
                <w:sz w:val="20"/>
              </w:rPr>
            </w:pPr>
            <w:r w:rsidRPr="00FC3659">
              <w:rPr>
                <w:rFonts w:ascii="Times New Roman" w:hAnsi="Times New Roman"/>
                <w:b/>
                <w:sz w:val="20"/>
              </w:rPr>
              <w:t xml:space="preserve">If the patient refused smoking cessation advice or counseling during this hospital </w:t>
            </w:r>
            <w:proofErr w:type="gramStart"/>
            <w:r w:rsidRPr="00FC3659">
              <w:rPr>
                <w:rFonts w:ascii="Times New Roman" w:hAnsi="Times New Roman"/>
                <w:b/>
                <w:sz w:val="20"/>
              </w:rPr>
              <w:t>stay</w:t>
            </w:r>
            <w:proofErr w:type="gramEnd"/>
            <w:r w:rsidRPr="00FC3659">
              <w:rPr>
                <w:rFonts w:ascii="Times New Roman" w:hAnsi="Times New Roman"/>
                <w:b/>
                <w:sz w:val="20"/>
              </w:rPr>
              <w:t>, answer “1.”</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sz w:val="20"/>
              </w:rPr>
              <w:t>2 = advice/counseling not done, or unable to determine from medical record documentation</w:t>
            </w:r>
          </w:p>
          <w:p w:rsidR="007C3AAE" w:rsidRPr="00FC3659" w:rsidRDefault="007C3AAE" w:rsidP="007C3AAE">
            <w:pPr>
              <w:pStyle w:val="Footer"/>
              <w:tabs>
                <w:tab w:val="clear" w:pos="4320"/>
                <w:tab w:val="clear" w:pos="8640"/>
              </w:tabs>
              <w:rPr>
                <w:rFonts w:ascii="Times New Roman" w:hAnsi="Times New Roman"/>
                <w:sz w:val="20"/>
              </w:rPr>
            </w:pPr>
            <w:r w:rsidRPr="00FC3659">
              <w:rPr>
                <w:rFonts w:ascii="Times New Roman" w:hAnsi="Times New Roman"/>
                <w:b/>
                <w:bCs/>
                <w:sz w:val="20"/>
              </w:rPr>
              <w:t>Data Sources</w:t>
            </w:r>
            <w:r w:rsidRPr="00FC3659">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FC3659" w:rsidRDefault="007C3AAE" w:rsidP="007C3AAE">
            <w:pPr>
              <w:pStyle w:val="Default"/>
              <w:rPr>
                <w:sz w:val="20"/>
                <w:szCs w:val="20"/>
              </w:rPr>
            </w:pPr>
            <w:r w:rsidRPr="00FC3659">
              <w:rPr>
                <w:b/>
                <w:sz w:val="20"/>
                <w:u w:val="single"/>
              </w:rPr>
              <w:t>Exclude:</w:t>
            </w:r>
            <w:r w:rsidRPr="00FC3659">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FC3659">
              <w:rPr>
                <w:rFonts w:ascii="Times New Roman" w:hAnsi="Times New Roman"/>
                <w:b/>
                <w:szCs w:val="24"/>
              </w:rPr>
              <w:t xml:space="preserve">If </w:t>
            </w:r>
            <w:proofErr w:type="spellStart"/>
            <w:r w:rsidRPr="00FC3659">
              <w:rPr>
                <w:rFonts w:ascii="Times New Roman" w:hAnsi="Times New Roman"/>
                <w:b/>
                <w:szCs w:val="24"/>
              </w:rPr>
              <w:t>dcdispo</w:t>
            </w:r>
            <w:proofErr w:type="spellEnd"/>
            <w:r w:rsidRPr="00FC3659">
              <w:rPr>
                <w:rFonts w:ascii="Times New Roman" w:hAnsi="Times New Roman"/>
                <w:b/>
                <w:szCs w:val="24"/>
              </w:rPr>
              <w:t xml:space="preserve"> =2, 3, 4, 6 or 7, go out of ACS</w:t>
            </w:r>
          </w:p>
        </w:tc>
      </w:tr>
    </w:tbl>
    <w:p w:rsidR="004F27EA" w:rsidRDefault="004F27EA" w:rsidP="00967CB5"/>
    <w:sectPr w:rsidR="004F27EA" w:rsidSect="005579F3">
      <w:headerReference w:type="default" r:id="rId8"/>
      <w:footerReference w:type="even" r:id="rId9"/>
      <w:footerReference w:type="default" r:id="rId10"/>
      <w:pgSz w:w="15840" w:h="12240" w:orient="landscape" w:code="1"/>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E1" w:rsidRDefault="00952EE1">
      <w:r>
        <w:separator/>
      </w:r>
    </w:p>
  </w:endnote>
  <w:endnote w:type="continuationSeparator" w:id="0">
    <w:p w:rsidR="00952EE1" w:rsidRDefault="00952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Default="00952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2EE1" w:rsidRDefault="00952E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Default="00952EE1">
    <w:pPr>
      <w:pStyle w:val="Footer"/>
      <w:framePr w:wrap="around" w:vAnchor="text" w:hAnchor="margin" w:xAlign="right" w:y="1"/>
      <w:rPr>
        <w:rStyle w:val="PageNumber"/>
      </w:rPr>
    </w:pPr>
  </w:p>
  <w:p w:rsidR="00952EE1" w:rsidRDefault="00952EE1">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ModuleFY2013Q2 12/05/12, 12/12/12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B5081">
      <w:rPr>
        <w:rStyle w:val="PageNumber"/>
        <w:rFonts w:ascii="Times New Roman" w:hAnsi="Times New Roman"/>
        <w:noProof/>
        <w:sz w:val="20"/>
      </w:rPr>
      <w:t>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B5081">
      <w:rPr>
        <w:rStyle w:val="PageNumber"/>
        <w:rFonts w:ascii="Times New Roman" w:hAnsi="Times New Roman"/>
        <w:noProof/>
        <w:sz w:val="20"/>
      </w:rPr>
      <w:t>11</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E1" w:rsidRDefault="00952EE1">
      <w:r>
        <w:separator/>
      </w:r>
    </w:p>
  </w:footnote>
  <w:footnote w:type="continuationSeparator" w:id="0">
    <w:p w:rsidR="00952EE1" w:rsidRDefault="00952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Pr="002555C3" w:rsidRDefault="00952EE1">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52EE1" w:rsidRPr="002555C3" w:rsidRDefault="00952EE1">
    <w:pPr>
      <w:pStyle w:val="Header"/>
      <w:jc w:val="center"/>
      <w:rPr>
        <w:b/>
        <w:sz w:val="28"/>
      </w:rPr>
    </w:pPr>
    <w:r w:rsidRPr="002555C3">
      <w:rPr>
        <w:b/>
        <w:sz w:val="28"/>
      </w:rPr>
      <w:t>ACUTE CORONARY SYNDROME</w:t>
    </w:r>
    <w:r>
      <w:rPr>
        <w:b/>
        <w:sz w:val="28"/>
      </w:rPr>
      <w:t xml:space="preserve"> INSTRUMENT</w:t>
    </w:r>
  </w:p>
  <w:p w:rsidR="00952EE1" w:rsidRPr="002555C3" w:rsidRDefault="00952EE1">
    <w:pPr>
      <w:pStyle w:val="Header"/>
      <w:jc w:val="center"/>
      <w:rPr>
        <w:b/>
        <w:sz w:val="24"/>
      </w:rPr>
    </w:pPr>
    <w:r w:rsidRPr="00CD1244">
      <w:rPr>
        <w:b/>
        <w:sz w:val="24"/>
      </w:rPr>
      <w:t>Second</w:t>
    </w:r>
    <w:r w:rsidRPr="00856FD1">
      <w:rPr>
        <w:b/>
        <w:sz w:val="24"/>
      </w:rPr>
      <w:t xml:space="preserve"> Quarter, FY2013</w:t>
    </w:r>
  </w:p>
  <w:p w:rsidR="00952EE1" w:rsidRDefault="00952EE1">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952EE1"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DEFINITIONS/DECISION RULES</w:t>
          </w:r>
        </w:p>
      </w:tc>
    </w:tr>
  </w:tbl>
  <w:p w:rsidR="00952EE1" w:rsidRDefault="00952EE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D10DB"/>
    <w:rsid w:val="000F0E8D"/>
    <w:rsid w:val="00114890"/>
    <w:rsid w:val="00151725"/>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4030BF"/>
    <w:rsid w:val="004043F7"/>
    <w:rsid w:val="00407103"/>
    <w:rsid w:val="00416335"/>
    <w:rsid w:val="00422AFA"/>
    <w:rsid w:val="00423418"/>
    <w:rsid w:val="00465F77"/>
    <w:rsid w:val="00471C7C"/>
    <w:rsid w:val="004721CC"/>
    <w:rsid w:val="0048378B"/>
    <w:rsid w:val="004A4A87"/>
    <w:rsid w:val="004B5081"/>
    <w:rsid w:val="004C4A43"/>
    <w:rsid w:val="004C66BA"/>
    <w:rsid w:val="004F27EA"/>
    <w:rsid w:val="004F5849"/>
    <w:rsid w:val="00500679"/>
    <w:rsid w:val="005103AF"/>
    <w:rsid w:val="0052148B"/>
    <w:rsid w:val="00537949"/>
    <w:rsid w:val="00543C4F"/>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5055"/>
    <w:rsid w:val="006807BA"/>
    <w:rsid w:val="00686400"/>
    <w:rsid w:val="006922D3"/>
    <w:rsid w:val="00695402"/>
    <w:rsid w:val="00696F89"/>
    <w:rsid w:val="006A4D95"/>
    <w:rsid w:val="006B3B19"/>
    <w:rsid w:val="006B62BB"/>
    <w:rsid w:val="006B6ADF"/>
    <w:rsid w:val="006D4A5E"/>
    <w:rsid w:val="006E32DA"/>
    <w:rsid w:val="006F1589"/>
    <w:rsid w:val="0070303F"/>
    <w:rsid w:val="00715739"/>
    <w:rsid w:val="00731882"/>
    <w:rsid w:val="00746244"/>
    <w:rsid w:val="007570CE"/>
    <w:rsid w:val="00757B3F"/>
    <w:rsid w:val="0076337E"/>
    <w:rsid w:val="007728C0"/>
    <w:rsid w:val="00773E38"/>
    <w:rsid w:val="00780E09"/>
    <w:rsid w:val="007810DA"/>
    <w:rsid w:val="00784C35"/>
    <w:rsid w:val="007869D6"/>
    <w:rsid w:val="007C3AAE"/>
    <w:rsid w:val="007D297B"/>
    <w:rsid w:val="007D6C9D"/>
    <w:rsid w:val="00806447"/>
    <w:rsid w:val="0080710B"/>
    <w:rsid w:val="00813F7A"/>
    <w:rsid w:val="008178AA"/>
    <w:rsid w:val="00824994"/>
    <w:rsid w:val="00826869"/>
    <w:rsid w:val="00840AE6"/>
    <w:rsid w:val="00845178"/>
    <w:rsid w:val="00845279"/>
    <w:rsid w:val="00856FD1"/>
    <w:rsid w:val="00857E2C"/>
    <w:rsid w:val="00863222"/>
    <w:rsid w:val="00864F43"/>
    <w:rsid w:val="0087634B"/>
    <w:rsid w:val="00885FE8"/>
    <w:rsid w:val="00892113"/>
    <w:rsid w:val="00894666"/>
    <w:rsid w:val="008A23C9"/>
    <w:rsid w:val="008C2F76"/>
    <w:rsid w:val="008C4257"/>
    <w:rsid w:val="008E1D4E"/>
    <w:rsid w:val="008F6947"/>
    <w:rsid w:val="00903C46"/>
    <w:rsid w:val="00924676"/>
    <w:rsid w:val="00925DFD"/>
    <w:rsid w:val="0094546E"/>
    <w:rsid w:val="00947B07"/>
    <w:rsid w:val="00952EE1"/>
    <w:rsid w:val="0095382A"/>
    <w:rsid w:val="00963866"/>
    <w:rsid w:val="00967CB5"/>
    <w:rsid w:val="00976088"/>
    <w:rsid w:val="00994B7E"/>
    <w:rsid w:val="00995BB9"/>
    <w:rsid w:val="009D4406"/>
    <w:rsid w:val="00A3268B"/>
    <w:rsid w:val="00A340EB"/>
    <w:rsid w:val="00A43392"/>
    <w:rsid w:val="00A469A2"/>
    <w:rsid w:val="00A50572"/>
    <w:rsid w:val="00A54F53"/>
    <w:rsid w:val="00A77D2A"/>
    <w:rsid w:val="00A812A0"/>
    <w:rsid w:val="00A81A14"/>
    <w:rsid w:val="00A90305"/>
    <w:rsid w:val="00A92702"/>
    <w:rsid w:val="00A9444B"/>
    <w:rsid w:val="00AA6557"/>
    <w:rsid w:val="00AA679A"/>
    <w:rsid w:val="00AC217A"/>
    <w:rsid w:val="00AC42A4"/>
    <w:rsid w:val="00AC5778"/>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71D47"/>
    <w:rsid w:val="00B767B9"/>
    <w:rsid w:val="00B83181"/>
    <w:rsid w:val="00B83C47"/>
    <w:rsid w:val="00B9116B"/>
    <w:rsid w:val="00B975B7"/>
    <w:rsid w:val="00BA3AAB"/>
    <w:rsid w:val="00BA50B4"/>
    <w:rsid w:val="00BB4526"/>
    <w:rsid w:val="00BB5EB2"/>
    <w:rsid w:val="00BB7DC1"/>
    <w:rsid w:val="00BB7F2A"/>
    <w:rsid w:val="00BC171C"/>
    <w:rsid w:val="00BD1916"/>
    <w:rsid w:val="00BD5389"/>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1244"/>
    <w:rsid w:val="00CD3830"/>
    <w:rsid w:val="00CD5BC2"/>
    <w:rsid w:val="00CE1FA8"/>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20FC6"/>
    <w:rsid w:val="00E2612C"/>
    <w:rsid w:val="00E3381B"/>
    <w:rsid w:val="00E433E0"/>
    <w:rsid w:val="00E6272A"/>
    <w:rsid w:val="00E628B7"/>
    <w:rsid w:val="00E70747"/>
    <w:rsid w:val="00E92CFB"/>
    <w:rsid w:val="00EA45C7"/>
    <w:rsid w:val="00EB191A"/>
    <w:rsid w:val="00EB1D8B"/>
    <w:rsid w:val="00EB5029"/>
    <w:rsid w:val="00EC3B3C"/>
    <w:rsid w:val="00ED6358"/>
    <w:rsid w:val="00EE7F08"/>
    <w:rsid w:val="00F1260E"/>
    <w:rsid w:val="00F12DEB"/>
    <w:rsid w:val="00F37409"/>
    <w:rsid w:val="00F4177A"/>
    <w:rsid w:val="00F44E60"/>
    <w:rsid w:val="00F464FB"/>
    <w:rsid w:val="00F50A03"/>
    <w:rsid w:val="00F54BBB"/>
    <w:rsid w:val="00F5600E"/>
    <w:rsid w:val="00F5694D"/>
    <w:rsid w:val="00F57627"/>
    <w:rsid w:val="00F6710C"/>
    <w:rsid w:val="00F719A4"/>
    <w:rsid w:val="00F80119"/>
    <w:rsid w:val="00F81915"/>
    <w:rsid w:val="00FB2158"/>
    <w:rsid w:val="00FC18F5"/>
    <w:rsid w:val="00FC3244"/>
    <w:rsid w:val="00FC3659"/>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E0B9F-34EF-4AD1-A07F-CD90327C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3066</Words>
  <Characters>17000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17</cp:revision>
  <cp:lastPrinted>2012-09-05T16:32:00Z</cp:lastPrinted>
  <dcterms:created xsi:type="dcterms:W3CDTF">2012-10-01T14:22:00Z</dcterms:created>
  <dcterms:modified xsi:type="dcterms:W3CDTF">2012-12-12T19:51:00Z</dcterms:modified>
</cp:coreProperties>
</file>