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237615" w:rsidTr="00E4212C">
        <w:tc>
          <w:tcPr>
            <w:tcW w:w="1188" w:type="dxa"/>
          </w:tcPr>
          <w:p w:rsidR="00097EFA" w:rsidRPr="00237615" w:rsidRDefault="0030390E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237615" w:rsidTr="00E4212C">
        <w:tc>
          <w:tcPr>
            <w:tcW w:w="1188" w:type="dxa"/>
          </w:tcPr>
          <w:p w:rsidR="00827C53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237615" w:rsidRDefault="000D5E38" w:rsidP="000D5E38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Includes all cases </w:t>
            </w:r>
            <w:r w:rsidRPr="00237615">
              <w:rPr>
                <w:sz w:val="20"/>
                <w:szCs w:val="20"/>
                <w:u w:val="single"/>
              </w:rPr>
              <w:t>except</w:t>
            </w:r>
            <w:r w:rsidRPr="00237615">
              <w:rPr>
                <w:sz w:val="20"/>
                <w:szCs w:val="20"/>
              </w:rPr>
              <w:t>:</w:t>
            </w:r>
          </w:p>
          <w:p w:rsidR="000D5E38" w:rsidRPr="00237615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</w:t>
            </w:r>
            <w:r w:rsidR="00637DE8" w:rsidRPr="00237615">
              <w:rPr>
                <w:sz w:val="20"/>
                <w:szCs w:val="20"/>
              </w:rPr>
              <w:t>est results</w:t>
            </w:r>
            <w:r w:rsidRPr="00237615">
              <w:rPr>
                <w:sz w:val="20"/>
                <w:szCs w:val="20"/>
              </w:rPr>
              <w:t xml:space="preserve"> that</w:t>
            </w:r>
            <w:r w:rsidR="00637DE8" w:rsidRPr="00237615">
              <w:rPr>
                <w:sz w:val="20"/>
                <w:szCs w:val="20"/>
              </w:rPr>
              <w:t xml:space="preserve"> are abnormal</w:t>
            </w:r>
          </w:p>
          <w:p w:rsidR="000D5E38" w:rsidRPr="00237615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</w:t>
            </w:r>
            <w:r w:rsidR="000D5E38" w:rsidRPr="00237615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237615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237615" w:rsidRDefault="00C93094" w:rsidP="00BC36E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237615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23761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237615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16540D" w:rsidRPr="00237615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237615">
              <w:rPr>
                <w:sz w:val="20"/>
                <w:szCs w:val="20"/>
              </w:rPr>
              <w:t>&lt;=</w:t>
            </w:r>
            <w:r w:rsidRPr="00237615">
              <w:rPr>
                <w:sz w:val="20"/>
                <w:szCs w:val="20"/>
              </w:rPr>
              <w:t>14 days of the</w:t>
            </w:r>
            <w:r w:rsidR="007B4360" w:rsidRPr="00237615">
              <w:rPr>
                <w:sz w:val="20"/>
                <w:szCs w:val="20"/>
              </w:rPr>
              <w:t xml:space="preserve"> normal</w:t>
            </w:r>
            <w:r w:rsidRPr="00237615">
              <w:rPr>
                <w:sz w:val="20"/>
                <w:szCs w:val="20"/>
              </w:rPr>
              <w:t xml:space="preserve"> test report</w:t>
            </w:r>
            <w:r w:rsidR="00F97015" w:rsidRPr="00237615">
              <w:rPr>
                <w:sz w:val="20"/>
                <w:szCs w:val="20"/>
              </w:rPr>
              <w:t>*</w:t>
            </w:r>
            <w:r w:rsidRPr="00237615">
              <w:rPr>
                <w:sz w:val="20"/>
                <w:szCs w:val="20"/>
              </w:rPr>
              <w:t xml:space="preserve"> date OR</w:t>
            </w:r>
          </w:p>
          <w:p w:rsidR="0016540D" w:rsidRPr="00237615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237615">
              <w:rPr>
                <w:sz w:val="20"/>
                <w:szCs w:val="20"/>
              </w:rPr>
              <w:t xml:space="preserve"> &lt;=</w:t>
            </w:r>
            <w:r w:rsidR="007C79B6" w:rsidRPr="00237615">
              <w:rPr>
                <w:sz w:val="20"/>
                <w:szCs w:val="20"/>
              </w:rPr>
              <w:t>14</w:t>
            </w:r>
            <w:r w:rsidRPr="00237615">
              <w:rPr>
                <w:sz w:val="20"/>
                <w:szCs w:val="20"/>
              </w:rPr>
              <w:t xml:space="preserve"> days</w:t>
            </w:r>
            <w:r w:rsidR="00F97015" w:rsidRPr="00237615">
              <w:rPr>
                <w:sz w:val="20"/>
                <w:szCs w:val="20"/>
              </w:rPr>
              <w:t xml:space="preserve"> of the </w:t>
            </w:r>
            <w:r w:rsidR="007B4360" w:rsidRPr="00237615">
              <w:rPr>
                <w:sz w:val="20"/>
                <w:szCs w:val="20"/>
              </w:rPr>
              <w:t xml:space="preserve">normal </w:t>
            </w:r>
            <w:r w:rsidR="00F97015" w:rsidRPr="00237615">
              <w:rPr>
                <w:sz w:val="20"/>
                <w:szCs w:val="20"/>
              </w:rPr>
              <w:t>test report* date</w:t>
            </w:r>
            <w:r w:rsidRPr="00237615">
              <w:rPr>
                <w:sz w:val="20"/>
                <w:szCs w:val="20"/>
              </w:rPr>
              <w:t xml:space="preserve"> via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</w:t>
            </w:r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</w:t>
            </w:r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F97015" w:rsidRPr="00237615" w:rsidRDefault="00F97015" w:rsidP="00E23CE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237615">
              <w:rPr>
                <w:sz w:val="20"/>
                <w:szCs w:val="20"/>
              </w:rPr>
              <w:t>timeframe</w:t>
            </w:r>
            <w:r w:rsidRPr="00237615">
              <w:rPr>
                <w:sz w:val="20"/>
                <w:szCs w:val="20"/>
              </w:rPr>
              <w:t xml:space="preserve"> days will be calculated from the</w:t>
            </w:r>
            <w:r w:rsidR="009223B6" w:rsidRPr="00237615">
              <w:rPr>
                <w:sz w:val="20"/>
                <w:szCs w:val="20"/>
              </w:rPr>
              <w:t xml:space="preserve"> most recent of  the Pap report date or the</w:t>
            </w:r>
            <w:r w:rsidRPr="00237615">
              <w:rPr>
                <w:sz w:val="20"/>
                <w:szCs w:val="20"/>
              </w:rPr>
              <w:t xml:space="preserve"> HPV report date</w:t>
            </w:r>
          </w:p>
          <w:p w:rsidR="00563917" w:rsidRPr="00237615" w:rsidRDefault="00563917" w:rsidP="003602C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record is pre-filled for an HC</w:t>
            </w:r>
            <w:r w:rsidR="00E25044" w:rsidRPr="00237615">
              <w:rPr>
                <w:sz w:val="20"/>
                <w:szCs w:val="20"/>
              </w:rPr>
              <w:t xml:space="preserve">V-RNA or HIV confirmatory test </w:t>
            </w:r>
            <w:r w:rsidRPr="00237615">
              <w:rPr>
                <w:sz w:val="20"/>
                <w:szCs w:val="20"/>
              </w:rPr>
              <w:t xml:space="preserve">but </w:t>
            </w:r>
            <w:r w:rsidR="00E25044" w:rsidRPr="00237615">
              <w:rPr>
                <w:sz w:val="20"/>
                <w:szCs w:val="20"/>
              </w:rPr>
              <w:t>the</w:t>
            </w:r>
            <w:r w:rsidRPr="00237615">
              <w:rPr>
                <w:sz w:val="20"/>
                <w:szCs w:val="20"/>
              </w:rPr>
              <w:t xml:space="preserve"> test is</w:t>
            </w:r>
            <w:r w:rsidR="00E25044" w:rsidRPr="00237615">
              <w:rPr>
                <w:sz w:val="20"/>
                <w:szCs w:val="20"/>
              </w:rPr>
              <w:t xml:space="preserve"> not</w:t>
            </w:r>
            <w:r w:rsidRPr="00237615">
              <w:rPr>
                <w:sz w:val="20"/>
                <w:szCs w:val="20"/>
              </w:rPr>
              <w:t xml:space="preserve"> found, </w:t>
            </w:r>
            <w:r w:rsidR="003602CC" w:rsidRPr="00237615">
              <w:rPr>
                <w:sz w:val="20"/>
                <w:szCs w:val="20"/>
              </w:rPr>
              <w:t xml:space="preserve">the date of </w:t>
            </w:r>
            <w:r w:rsidRPr="00237615">
              <w:rPr>
                <w:sz w:val="20"/>
                <w:szCs w:val="20"/>
              </w:rPr>
              <w:t xml:space="preserve">an applicable screening test (e.g. </w:t>
            </w:r>
            <w:r w:rsidR="00E25044" w:rsidRPr="00237615">
              <w:rPr>
                <w:sz w:val="20"/>
                <w:szCs w:val="20"/>
              </w:rPr>
              <w:t>HCV AB for Hepatitis C or ELISA for HIV) will be used.</w:t>
            </w:r>
          </w:p>
        </w:tc>
      </w:tr>
    </w:tbl>
    <w:p w:rsidR="003602CC" w:rsidRPr="00237615" w:rsidRDefault="003602CC">
      <w:r w:rsidRPr="0023761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3602CC" w:rsidRPr="00237615" w:rsidTr="00E4212C">
        <w:tc>
          <w:tcPr>
            <w:tcW w:w="1188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37615" w:rsidTr="00E4212C">
        <w:tc>
          <w:tcPr>
            <w:tcW w:w="1188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237615" w:rsidRDefault="0024215A" w:rsidP="0024215A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Includes all cases </w:t>
            </w:r>
            <w:r w:rsidRPr="00237615">
              <w:rPr>
                <w:sz w:val="20"/>
                <w:szCs w:val="20"/>
                <w:u w:val="single"/>
              </w:rPr>
              <w:t>except</w:t>
            </w:r>
            <w:r w:rsidRPr="00237615">
              <w:rPr>
                <w:sz w:val="20"/>
                <w:szCs w:val="20"/>
              </w:rPr>
              <w:t>:</w:t>
            </w:r>
          </w:p>
          <w:p w:rsidR="00324A65" w:rsidRPr="00237615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Test results that are normal</w:t>
            </w:r>
          </w:p>
          <w:p w:rsidR="00FA6215" w:rsidRPr="00237615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237615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237615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237615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237615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23761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237615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the </w:t>
            </w:r>
            <w:r w:rsidR="00E4212C" w:rsidRPr="00237615">
              <w:rPr>
                <w:sz w:val="20"/>
                <w:szCs w:val="20"/>
              </w:rPr>
              <w:t xml:space="preserve">abnormal </w:t>
            </w:r>
            <w:r w:rsidRPr="00237615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237615">
              <w:rPr>
                <w:sz w:val="20"/>
                <w:szCs w:val="20"/>
              </w:rPr>
              <w:t>the</w:t>
            </w:r>
            <w:r w:rsidR="00E4212C" w:rsidRPr="00237615">
              <w:rPr>
                <w:sz w:val="20"/>
                <w:szCs w:val="20"/>
              </w:rPr>
              <w:t xml:space="preserve"> abnormal</w:t>
            </w:r>
            <w:r w:rsidR="0021572F" w:rsidRPr="00237615">
              <w:rPr>
                <w:sz w:val="20"/>
                <w:szCs w:val="20"/>
              </w:rPr>
              <w:t xml:space="preserve"> test result required action</w:t>
            </w:r>
            <w:r w:rsidRPr="00237615">
              <w:rPr>
                <w:sz w:val="20"/>
                <w:szCs w:val="20"/>
              </w:rPr>
              <w:t xml:space="preserve"> and one of the following:</w:t>
            </w:r>
          </w:p>
          <w:p w:rsidR="00E23CE0" w:rsidRPr="00237615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</w:t>
            </w:r>
            <w:r w:rsidR="008F70AD" w:rsidRPr="00237615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237615">
              <w:rPr>
                <w:sz w:val="20"/>
                <w:szCs w:val="20"/>
              </w:rPr>
              <w:t>HealtheVet</w:t>
            </w:r>
            <w:proofErr w:type="spellEnd"/>
            <w:r w:rsidR="008F70AD" w:rsidRPr="00237615">
              <w:rPr>
                <w:sz w:val="20"/>
                <w:szCs w:val="20"/>
              </w:rPr>
              <w:t xml:space="preserve"> premium account or</w:t>
            </w:r>
          </w:p>
          <w:p w:rsidR="00E23CE0" w:rsidRPr="00237615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237615">
              <w:rPr>
                <w:sz w:val="20"/>
                <w:szCs w:val="20"/>
              </w:rPr>
              <w:t xml:space="preserve"> date or</w:t>
            </w:r>
          </w:p>
          <w:p w:rsidR="00E23CE0" w:rsidRPr="00237615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E23CE0" w:rsidRPr="00237615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E23CE0" w:rsidRPr="00237615" w:rsidRDefault="00E23CE0" w:rsidP="00E23CE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E23CE0" w:rsidRPr="00237615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</w:t>
            </w:r>
            <w:r w:rsidR="00E23CE0" w:rsidRPr="00237615">
              <w:rPr>
                <w:sz w:val="20"/>
                <w:szCs w:val="20"/>
              </w:rPr>
              <w:t>action was required</w:t>
            </w:r>
            <w:r w:rsidR="00E4212C" w:rsidRPr="00237615">
              <w:rPr>
                <w:sz w:val="20"/>
                <w:szCs w:val="20"/>
              </w:rPr>
              <w:t xml:space="preserve"> for the abnormal test result</w:t>
            </w:r>
            <w:r w:rsidR="00E23CE0" w:rsidRPr="00237615">
              <w:rPr>
                <w:sz w:val="20"/>
                <w:szCs w:val="20"/>
              </w:rPr>
              <w:t xml:space="preserve"> and  one of  following</w:t>
            </w:r>
          </w:p>
          <w:p w:rsidR="00E23CE0" w:rsidRPr="00237615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237615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Certified letter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Secure messaging </w:t>
            </w:r>
          </w:p>
          <w:p w:rsidR="008F70AD" w:rsidRPr="00237615" w:rsidRDefault="008F70AD" w:rsidP="008F70AD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F70AD" w:rsidRPr="00237615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</w:t>
            </w:r>
            <w:r w:rsidR="00E4212C" w:rsidRPr="00237615">
              <w:rPr>
                <w:sz w:val="20"/>
                <w:szCs w:val="20"/>
              </w:rPr>
              <w:t xml:space="preserve"> abnormal</w:t>
            </w:r>
            <w:r w:rsidRPr="00237615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237615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results were communicated to the patient in</w:t>
            </w:r>
            <w:r w:rsidR="008618F6" w:rsidRPr="00237615">
              <w:rPr>
                <w:sz w:val="20"/>
                <w:szCs w:val="20"/>
              </w:rPr>
              <w:t xml:space="preserve"> a face to face encou</w:t>
            </w:r>
            <w:r w:rsidRPr="00237615">
              <w:rPr>
                <w:sz w:val="20"/>
                <w:szCs w:val="20"/>
              </w:rPr>
              <w:t>nter</w:t>
            </w:r>
          </w:p>
          <w:p w:rsidR="003A5C66" w:rsidRPr="00237615" w:rsidRDefault="003A5C66" w:rsidP="003A5C66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test is a Pap test and the patient had an HPV, timeframe days will be calculated from the most recent of  the Pap report date or the HPV report date</w:t>
            </w:r>
          </w:p>
          <w:p w:rsidR="003602CC" w:rsidRPr="00237615" w:rsidRDefault="003602CC" w:rsidP="0024215A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used.</w:t>
            </w:r>
          </w:p>
        </w:tc>
      </w:tr>
    </w:tbl>
    <w:p w:rsidR="0021572F" w:rsidRPr="00237615" w:rsidRDefault="0021572F">
      <w:r w:rsidRPr="0023761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913"/>
        <w:gridCol w:w="2790"/>
        <w:gridCol w:w="8370"/>
      </w:tblGrid>
      <w:tr w:rsidR="0024215A" w:rsidRPr="00237615" w:rsidTr="00361701">
        <w:tc>
          <w:tcPr>
            <w:tcW w:w="1075" w:type="dxa"/>
          </w:tcPr>
          <w:p w:rsidR="0024215A" w:rsidRPr="00237615" w:rsidRDefault="0030390E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13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370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37615" w:rsidTr="00361701">
        <w:tc>
          <w:tcPr>
            <w:tcW w:w="1075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ctr22</w:t>
            </w:r>
          </w:p>
        </w:tc>
        <w:tc>
          <w:tcPr>
            <w:tcW w:w="1913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2790" w:type="dxa"/>
          </w:tcPr>
          <w:p w:rsidR="00324A65" w:rsidRPr="00237615" w:rsidRDefault="0024215A" w:rsidP="0024215A">
            <w:pPr>
              <w:ind w:left="360"/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8370" w:type="dxa"/>
          </w:tcPr>
          <w:p w:rsidR="00324A65" w:rsidRPr="00237615" w:rsidRDefault="0024215A" w:rsidP="0024215A">
            <w:pPr>
              <w:ind w:left="360"/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361701">
        <w:tc>
          <w:tcPr>
            <w:tcW w:w="1075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ctr23</w:t>
            </w:r>
          </w:p>
        </w:tc>
        <w:tc>
          <w:tcPr>
            <w:tcW w:w="1913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2790" w:type="dxa"/>
          </w:tcPr>
          <w:p w:rsidR="00C36389" w:rsidRPr="00237615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237615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237615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237615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237615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:rsidR="007B4360" w:rsidRPr="00237615" w:rsidRDefault="00852BEF" w:rsidP="007B436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result is</w:t>
            </w:r>
            <w:r w:rsidR="007B4360" w:rsidRPr="00237615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237615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7B4360" w:rsidRPr="00237615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237615">
              <w:rPr>
                <w:sz w:val="20"/>
                <w:szCs w:val="20"/>
              </w:rPr>
              <w:t>30</w:t>
            </w:r>
            <w:r w:rsidRPr="00237615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237615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237615">
              <w:rPr>
                <w:sz w:val="20"/>
                <w:szCs w:val="20"/>
              </w:rPr>
              <w:t>30</w:t>
            </w:r>
            <w:r w:rsidRPr="00237615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324A65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52BEF" w:rsidRPr="00237615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237615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52BEF" w:rsidRPr="00237615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852BEF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52BEF" w:rsidRPr="00237615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</w:t>
            </w:r>
            <w:r w:rsidR="00852BEF" w:rsidRPr="00237615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237615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Certified letter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Secure messaging </w:t>
            </w:r>
          </w:p>
          <w:p w:rsidR="00852BEF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3602CC" w:rsidP="003602C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3068F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8C2BE5" w:rsidRPr="00C25743" w:rsidRDefault="00C3068F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C3068F">
      <w:rPr>
        <w:b/>
      </w:rPr>
      <w:t>2</w:t>
    </w:r>
    <w:r w:rsidR="00B66139" w:rsidRPr="00577BCE">
      <w:rPr>
        <w:b/>
      </w:rPr>
      <w:t>QFY20</w:t>
    </w:r>
    <w:r w:rsidR="00CA3270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2DF"/>
    <w:rsid w:val="000249B7"/>
    <w:rsid w:val="0003789C"/>
    <w:rsid w:val="00037A24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09AC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318DF"/>
    <w:rsid w:val="00237615"/>
    <w:rsid w:val="0024215A"/>
    <w:rsid w:val="002465CC"/>
    <w:rsid w:val="00250729"/>
    <w:rsid w:val="002641BE"/>
    <w:rsid w:val="00265AC5"/>
    <w:rsid w:val="00275156"/>
    <w:rsid w:val="002760B9"/>
    <w:rsid w:val="00276E62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12879"/>
    <w:rsid w:val="00323779"/>
    <w:rsid w:val="003239C4"/>
    <w:rsid w:val="00324A65"/>
    <w:rsid w:val="00325903"/>
    <w:rsid w:val="003452E9"/>
    <w:rsid w:val="00355B90"/>
    <w:rsid w:val="003602CC"/>
    <w:rsid w:val="00360985"/>
    <w:rsid w:val="00361701"/>
    <w:rsid w:val="00363990"/>
    <w:rsid w:val="00366A29"/>
    <w:rsid w:val="00366CFD"/>
    <w:rsid w:val="00375A93"/>
    <w:rsid w:val="003941E3"/>
    <w:rsid w:val="00394FD9"/>
    <w:rsid w:val="003967DA"/>
    <w:rsid w:val="003A1574"/>
    <w:rsid w:val="003A5C66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63917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C64CE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37480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75760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23B6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58B4"/>
    <w:rsid w:val="00A56873"/>
    <w:rsid w:val="00A65EED"/>
    <w:rsid w:val="00A952A1"/>
    <w:rsid w:val="00AA2189"/>
    <w:rsid w:val="00AA21A4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6EE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257EF"/>
    <w:rsid w:val="00C3068F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A3270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777EC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25044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60B0912-2508-463B-ABC7-848F944E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167A-2AF0-4203-AB3E-B3CF630B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2020-12-17T14:47:00Z</dcterms:created>
  <dcterms:modified xsi:type="dcterms:W3CDTF">2020-12-17T14:49:00Z</dcterms:modified>
</cp:coreProperties>
</file>