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C2542B">
        <w:trPr>
          <w:trHeight w:val="80"/>
        </w:trPr>
        <w:tc>
          <w:tcPr>
            <w:tcW w:w="1368" w:type="dxa"/>
          </w:tcPr>
          <w:p w:rsidR="00712ED2" w:rsidRPr="00C2542B" w:rsidRDefault="00075381" w:rsidP="00075381">
            <w:pPr>
              <w:pStyle w:val="Heading1"/>
              <w:jc w:val="left"/>
              <w:rPr>
                <w:sz w:val="24"/>
              </w:rPr>
            </w:pPr>
            <w:r>
              <w:rPr>
                <w:sz w:val="24"/>
              </w:rPr>
              <w:t>Indicator</w:t>
            </w:r>
          </w:p>
        </w:tc>
        <w:tc>
          <w:tcPr>
            <w:tcW w:w="1922" w:type="dxa"/>
          </w:tcPr>
          <w:p w:rsidR="00712ED2" w:rsidRPr="00C2542B" w:rsidRDefault="00712ED2">
            <w:pPr>
              <w:jc w:val="center"/>
              <w:rPr>
                <w:b/>
              </w:rPr>
            </w:pPr>
            <w:r w:rsidRPr="00C2542B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C2542B" w:rsidRDefault="00712ED2">
            <w:pPr>
              <w:jc w:val="center"/>
              <w:rPr>
                <w:b/>
              </w:rPr>
            </w:pPr>
            <w:r w:rsidRPr="00C2542B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C2542B" w:rsidRDefault="00712ED2">
            <w:pPr>
              <w:jc w:val="center"/>
              <w:rPr>
                <w:b/>
              </w:rPr>
            </w:pPr>
            <w:r w:rsidRPr="00C2542B">
              <w:rPr>
                <w:b/>
              </w:rPr>
              <w:t>Numerator</w:t>
            </w:r>
          </w:p>
        </w:tc>
      </w:tr>
      <w:tr w:rsidR="00712ED2" w:rsidRPr="00C2542B">
        <w:tc>
          <w:tcPr>
            <w:tcW w:w="1368" w:type="dxa"/>
          </w:tcPr>
          <w:p w:rsidR="00712ED2" w:rsidRPr="00C2542B" w:rsidRDefault="0052756E">
            <w:p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C2542B" w:rsidRDefault="000A5856">
            <w:pPr>
              <w:rPr>
                <w:b/>
                <w:i/>
                <w:sz w:val="20"/>
                <w:szCs w:val="20"/>
              </w:rPr>
            </w:pPr>
            <w:r w:rsidRPr="00C2542B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C2542B">
              <w:rPr>
                <w:b/>
                <w:i/>
                <w:sz w:val="20"/>
                <w:szCs w:val="20"/>
              </w:rPr>
              <w:t xml:space="preserve"> violence risk</w:t>
            </w:r>
            <w:r w:rsidRPr="00C2542B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C2542B">
              <w:rPr>
                <w:b/>
                <w:i/>
                <w:sz w:val="20"/>
                <w:szCs w:val="20"/>
              </w:rPr>
              <w:t xml:space="preserve">, </w:t>
            </w:r>
            <w:r w:rsidRPr="00C2542B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C2542B">
              <w:rPr>
                <w:b/>
                <w:i/>
                <w:sz w:val="20"/>
                <w:szCs w:val="20"/>
              </w:rPr>
              <w:t>trauma</w:t>
            </w:r>
            <w:r w:rsidRPr="00C2542B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C2542B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C2542B" w:rsidRDefault="00215DF7" w:rsidP="00215DF7">
            <w:p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Includes all cases </w:t>
            </w:r>
            <w:r w:rsidRPr="00C2542B">
              <w:rPr>
                <w:b/>
                <w:sz w:val="20"/>
                <w:szCs w:val="20"/>
                <w:u w:val="single"/>
              </w:rPr>
              <w:t>except</w:t>
            </w:r>
            <w:r w:rsidRPr="00C2542B">
              <w:rPr>
                <w:b/>
                <w:sz w:val="20"/>
                <w:szCs w:val="20"/>
              </w:rPr>
              <w:t>:</w:t>
            </w:r>
          </w:p>
          <w:p w:rsidR="00446CAD" w:rsidRPr="00C2542B" w:rsidRDefault="00922BDF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Discharge date is &lt;11/01/18</w:t>
            </w:r>
          </w:p>
          <w:p w:rsidR="00215DF7" w:rsidRPr="00C2542B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The </w:t>
            </w:r>
            <w:r w:rsidR="00922BDF" w:rsidRPr="00C2542B">
              <w:rPr>
                <w:b/>
                <w:sz w:val="20"/>
                <w:szCs w:val="20"/>
              </w:rPr>
              <w:t xml:space="preserve">inpatient psychiatric </w:t>
            </w:r>
            <w:r w:rsidRPr="00C2542B">
              <w:rPr>
                <w:b/>
                <w:sz w:val="20"/>
                <w:szCs w:val="20"/>
              </w:rPr>
              <w:t xml:space="preserve">length of stay is </w:t>
            </w:r>
            <w:r w:rsidR="004C175E" w:rsidRPr="00C2542B">
              <w:rPr>
                <w:b/>
                <w:sz w:val="20"/>
                <w:szCs w:val="20"/>
              </w:rPr>
              <w:t xml:space="preserve">&lt;= 3 </w:t>
            </w:r>
            <w:r w:rsidR="004D3441" w:rsidRPr="00C2542B">
              <w:rPr>
                <w:b/>
                <w:sz w:val="20"/>
                <w:szCs w:val="20"/>
              </w:rPr>
              <w:t>or</w:t>
            </w:r>
            <w:r w:rsidR="0001362E" w:rsidRPr="00C2542B">
              <w:rPr>
                <w:b/>
                <w:sz w:val="20"/>
                <w:szCs w:val="20"/>
              </w:rPr>
              <w:t xml:space="preserve"> </w:t>
            </w:r>
            <w:r w:rsidR="004C175E" w:rsidRPr="00C2542B">
              <w:rPr>
                <w:b/>
                <w:sz w:val="20"/>
                <w:szCs w:val="20"/>
              </w:rPr>
              <w:t>&gt;</w:t>
            </w:r>
            <w:r w:rsidR="00B43ADF" w:rsidRPr="00C2542B">
              <w:rPr>
                <w:b/>
                <w:sz w:val="20"/>
                <w:szCs w:val="20"/>
              </w:rPr>
              <w:t>=</w:t>
            </w:r>
            <w:r w:rsidR="004C56A7" w:rsidRPr="00C2542B">
              <w:rPr>
                <w:b/>
                <w:sz w:val="20"/>
                <w:szCs w:val="20"/>
              </w:rPr>
              <w:t>365 days</w:t>
            </w:r>
          </w:p>
          <w:p w:rsidR="00215DF7" w:rsidRPr="00C2542B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854216" w:rsidRPr="00C2542B" w:rsidRDefault="00854216" w:rsidP="00854216">
            <w:pPr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 w:rsidRPr="00C2542B">
              <w:rPr>
                <w:b/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C2542B">
              <w:rPr>
                <w:b/>
                <w:bCs/>
                <w:sz w:val="20"/>
                <w:szCs w:val="20"/>
                <w:u w:val="single"/>
              </w:rPr>
              <w:t>all</w:t>
            </w:r>
            <w:r w:rsidRPr="00C2542B">
              <w:rPr>
                <w:b/>
                <w:bCs/>
                <w:sz w:val="20"/>
                <w:szCs w:val="20"/>
              </w:rPr>
              <w:t xml:space="preserve"> of the following: 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C2542B">
              <w:rPr>
                <w:b/>
                <w:bCs/>
                <w:sz w:val="20"/>
                <w:szCs w:val="20"/>
              </w:rPr>
              <w:t>Two patient strengths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C2542B">
              <w:rPr>
                <w:b/>
                <w:bCs/>
                <w:sz w:val="20"/>
                <w:szCs w:val="20"/>
              </w:rPr>
              <w:t>Psychological trauma history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C2542B">
              <w:rPr>
                <w:b/>
                <w:bCs/>
                <w:sz w:val="20"/>
                <w:szCs w:val="20"/>
              </w:rPr>
              <w:t xml:space="preserve">Substance use that occurred during the past 12 months </w:t>
            </w:r>
            <w:r w:rsidR="005A4FA3" w:rsidRPr="00C2542B">
              <w:rPr>
                <w:b/>
                <w:bCs/>
                <w:sz w:val="20"/>
                <w:szCs w:val="20"/>
                <w:u w:val="single"/>
              </w:rPr>
              <w:t>and/</w:t>
            </w:r>
            <w:r w:rsidRPr="00C2542B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C2542B">
              <w:rPr>
                <w:b/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C2542B">
              <w:rPr>
                <w:b/>
                <w:bCs/>
                <w:sz w:val="20"/>
                <w:szCs w:val="20"/>
              </w:rPr>
              <w:t>Violence risk to others</w:t>
            </w:r>
          </w:p>
          <w:p w:rsidR="00854216" w:rsidRPr="00C2542B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C2542B">
              <w:rPr>
                <w:rFonts w:ascii="Times New Roman" w:hAnsi="Times New Roman"/>
                <w:b/>
                <w:bCs/>
                <w:sz w:val="20"/>
                <w:szCs w:val="20"/>
              </w:rPr>
              <w:t>Violence risk to self</w:t>
            </w:r>
          </w:p>
          <w:p w:rsidR="00F0625F" w:rsidRPr="00C2542B" w:rsidRDefault="00F0625F" w:rsidP="00854216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712ED2" w:rsidRPr="00C2542B" w:rsidRDefault="000A5856" w:rsidP="000A5856">
            <w:p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C2542B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Those with documentation within the first three days of admission for</w:t>
            </w:r>
            <w:r w:rsidR="005137E3" w:rsidRPr="00C2542B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C2542B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Screening for t</w:t>
            </w:r>
            <w:r w:rsidR="000A5856" w:rsidRPr="00C2542B">
              <w:rPr>
                <w:b/>
                <w:sz w:val="20"/>
                <w:szCs w:val="20"/>
              </w:rPr>
              <w:t>wo patient strengths</w:t>
            </w:r>
          </w:p>
          <w:p w:rsidR="000A5856" w:rsidRPr="00C2542B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Screening for p</w:t>
            </w:r>
            <w:r w:rsidR="000A5856" w:rsidRPr="00C2542B">
              <w:rPr>
                <w:b/>
                <w:sz w:val="20"/>
                <w:szCs w:val="20"/>
              </w:rPr>
              <w:t>sychological trauma history</w:t>
            </w:r>
          </w:p>
          <w:p w:rsidR="0021190D" w:rsidRPr="00C2542B" w:rsidRDefault="006A6B8E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</w:t>
            </w:r>
            <w:r w:rsidR="004D5EF3" w:rsidRPr="00C2542B">
              <w:rPr>
                <w:b/>
                <w:sz w:val="20"/>
                <w:szCs w:val="20"/>
              </w:rPr>
              <w:t>creening for s</w:t>
            </w:r>
            <w:r w:rsidRPr="00C2542B">
              <w:rPr>
                <w:b/>
                <w:sz w:val="20"/>
                <w:szCs w:val="20"/>
              </w:rPr>
              <w:t xml:space="preserve">ubstance </w:t>
            </w:r>
            <w:r w:rsidR="0021190D" w:rsidRPr="00C2542B">
              <w:rPr>
                <w:b/>
                <w:sz w:val="20"/>
                <w:szCs w:val="20"/>
              </w:rPr>
              <w:t>use that occurred during the past 12 months</w:t>
            </w:r>
            <w:r w:rsidR="004D5EF3" w:rsidRPr="00C2542B">
              <w:rPr>
                <w:b/>
                <w:sz w:val="20"/>
                <w:szCs w:val="20"/>
              </w:rPr>
              <w:t xml:space="preserve"> and </w:t>
            </w:r>
            <w:r w:rsidR="00E37C65" w:rsidRPr="00C2542B">
              <w:rPr>
                <w:b/>
                <w:sz w:val="20"/>
                <w:szCs w:val="20"/>
              </w:rPr>
              <w:t>contains</w:t>
            </w:r>
            <w:r w:rsidRPr="00C2542B">
              <w:rPr>
                <w:b/>
                <w:sz w:val="20"/>
                <w:szCs w:val="20"/>
              </w:rPr>
              <w:t xml:space="preserve"> all required </w:t>
            </w:r>
            <w:r w:rsidR="00DD62E0" w:rsidRPr="00C2542B">
              <w:rPr>
                <w:b/>
                <w:sz w:val="20"/>
                <w:szCs w:val="20"/>
              </w:rPr>
              <w:t>components</w:t>
            </w:r>
            <w:r w:rsidR="00CA2C6A" w:rsidRPr="00C2542B">
              <w:rPr>
                <w:b/>
                <w:sz w:val="20"/>
                <w:szCs w:val="20"/>
              </w:rPr>
              <w:t xml:space="preserve"> </w:t>
            </w:r>
            <w:r w:rsidR="004D5EF3" w:rsidRPr="00C2542B">
              <w:rPr>
                <w:b/>
                <w:sz w:val="20"/>
                <w:szCs w:val="20"/>
              </w:rPr>
              <w:t xml:space="preserve">including </w:t>
            </w:r>
            <w:r w:rsidR="00CA2C6A" w:rsidRPr="00C2542B">
              <w:rPr>
                <w:b/>
                <w:sz w:val="20"/>
                <w:szCs w:val="20"/>
              </w:rPr>
              <w:t>screening for  type, frequency,</w:t>
            </w:r>
            <w:r w:rsidR="004D5EF3" w:rsidRPr="00C2542B">
              <w:rPr>
                <w:b/>
                <w:sz w:val="20"/>
                <w:szCs w:val="20"/>
              </w:rPr>
              <w:t xml:space="preserve"> amount and problems due to use </w:t>
            </w:r>
            <w:r w:rsidRPr="00C2542B">
              <w:rPr>
                <w:b/>
                <w:sz w:val="20"/>
                <w:szCs w:val="20"/>
              </w:rPr>
              <w:t xml:space="preserve">or </w:t>
            </w:r>
          </w:p>
          <w:p w:rsidR="00446CAD" w:rsidRPr="00C2542B" w:rsidRDefault="00446CAD" w:rsidP="00446C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record documented no substance use during the past 12</w:t>
            </w:r>
            <w:r w:rsidR="006A6B8E" w:rsidRPr="00C2542B">
              <w:rPr>
                <w:b/>
                <w:sz w:val="20"/>
                <w:szCs w:val="20"/>
              </w:rPr>
              <w:t xml:space="preserve"> months </w:t>
            </w:r>
          </w:p>
          <w:p w:rsidR="006A6B8E" w:rsidRPr="00C2542B" w:rsidRDefault="004D5EF3" w:rsidP="00CA2C6A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Screening for a</w:t>
            </w:r>
            <w:r w:rsidR="006A6B8E" w:rsidRPr="00C2542B">
              <w:rPr>
                <w:b/>
                <w:sz w:val="20"/>
                <w:szCs w:val="20"/>
              </w:rPr>
              <w:t xml:space="preserve">lcohol </w:t>
            </w:r>
            <w:r w:rsidR="0021190D" w:rsidRPr="00C2542B">
              <w:rPr>
                <w:b/>
                <w:sz w:val="20"/>
                <w:szCs w:val="20"/>
              </w:rPr>
              <w:t xml:space="preserve">use </w:t>
            </w:r>
            <w:r w:rsidR="00CA2C6A" w:rsidRPr="00C2542B">
              <w:rPr>
                <w:b/>
                <w:sz w:val="20"/>
                <w:szCs w:val="20"/>
              </w:rPr>
              <w:t xml:space="preserve">using the AUDIT-C and when the </w:t>
            </w:r>
            <w:r w:rsidR="006A6B8E" w:rsidRPr="00C2542B">
              <w:rPr>
                <w:b/>
                <w:sz w:val="20"/>
                <w:szCs w:val="20"/>
              </w:rPr>
              <w:t>s</w:t>
            </w:r>
            <w:r w:rsidR="00CA2C6A" w:rsidRPr="00C2542B">
              <w:rPr>
                <w:b/>
                <w:sz w:val="20"/>
                <w:szCs w:val="20"/>
              </w:rPr>
              <w:t>core is &gt;=1</w:t>
            </w:r>
            <w:r w:rsidRPr="00C2542B">
              <w:rPr>
                <w:b/>
                <w:sz w:val="20"/>
                <w:szCs w:val="20"/>
              </w:rPr>
              <w:t xml:space="preserve"> </w:t>
            </w:r>
            <w:r w:rsidR="00CA2C6A" w:rsidRPr="00C2542B">
              <w:rPr>
                <w:b/>
                <w:sz w:val="20"/>
                <w:szCs w:val="20"/>
              </w:rPr>
              <w:t xml:space="preserve">includes </w:t>
            </w:r>
            <w:r w:rsidR="002E5E9C" w:rsidRPr="00C2542B">
              <w:rPr>
                <w:b/>
                <w:sz w:val="20"/>
                <w:szCs w:val="20"/>
              </w:rPr>
              <w:t xml:space="preserve">screening for </w:t>
            </w:r>
            <w:r w:rsidR="00CA2C6A" w:rsidRPr="00C2542B">
              <w:rPr>
                <w:b/>
                <w:sz w:val="20"/>
                <w:szCs w:val="20"/>
              </w:rPr>
              <w:t>type and problems due to use</w:t>
            </w:r>
            <w:r w:rsidR="006A6B8E" w:rsidRPr="00C2542B">
              <w:rPr>
                <w:b/>
                <w:sz w:val="20"/>
                <w:szCs w:val="20"/>
              </w:rPr>
              <w:t xml:space="preserve"> </w:t>
            </w:r>
          </w:p>
          <w:p w:rsidR="000A5856" w:rsidRPr="00C2542B" w:rsidRDefault="004D5EF3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Screening for v</w:t>
            </w:r>
            <w:r w:rsidR="000A5856" w:rsidRPr="00C2542B">
              <w:rPr>
                <w:b/>
                <w:sz w:val="20"/>
                <w:szCs w:val="20"/>
              </w:rPr>
              <w:t>iolence risk to others</w:t>
            </w:r>
            <w:r w:rsidRPr="00C2542B">
              <w:rPr>
                <w:b/>
                <w:sz w:val="20"/>
                <w:szCs w:val="20"/>
              </w:rPr>
              <w:t xml:space="preserve"> in the past 6 months</w:t>
            </w:r>
          </w:p>
          <w:p w:rsidR="000A5856" w:rsidRPr="00C2542B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Screening for v</w:t>
            </w:r>
            <w:r w:rsidR="000A5856" w:rsidRPr="00C2542B">
              <w:rPr>
                <w:b/>
                <w:sz w:val="20"/>
                <w:szCs w:val="20"/>
              </w:rPr>
              <w:t>iolence risk to self</w:t>
            </w:r>
            <w:r w:rsidRPr="00C2542B">
              <w:rPr>
                <w:b/>
                <w:sz w:val="20"/>
                <w:szCs w:val="20"/>
              </w:rPr>
              <w:t xml:space="preserve"> in the past 6 months</w:t>
            </w:r>
            <w:r w:rsidR="004D65B0" w:rsidRPr="00C2542B">
              <w:rPr>
                <w:b/>
                <w:sz w:val="20"/>
                <w:szCs w:val="20"/>
              </w:rPr>
              <w:t xml:space="preserve"> that includes all required </w:t>
            </w:r>
            <w:r w:rsidR="00DD62E0" w:rsidRPr="00C2542B">
              <w:rPr>
                <w:b/>
                <w:sz w:val="20"/>
                <w:szCs w:val="20"/>
              </w:rPr>
              <w:t>components</w:t>
            </w:r>
            <w:r w:rsidR="004D65B0" w:rsidRPr="00C2542B">
              <w:rPr>
                <w:b/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997950" w:rsidRPr="00C2542B" w:rsidRDefault="00997950" w:rsidP="00997950">
            <w:p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AND</w:t>
            </w:r>
          </w:p>
          <w:p w:rsidR="005137E3" w:rsidRPr="00C2542B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There is documentation of screening within the first </w:t>
            </w:r>
            <w:r w:rsidR="004D5EF3" w:rsidRPr="00C2542B">
              <w:rPr>
                <w:b/>
                <w:sz w:val="20"/>
                <w:szCs w:val="20"/>
              </w:rPr>
              <w:t xml:space="preserve">3 </w:t>
            </w:r>
            <w:r w:rsidRPr="00C2542B">
              <w:rPr>
                <w:b/>
                <w:sz w:val="20"/>
                <w:szCs w:val="20"/>
              </w:rPr>
              <w:t xml:space="preserve">days of admission </w:t>
            </w:r>
            <w:r w:rsidRPr="00C2542B">
              <w:rPr>
                <w:b/>
                <w:sz w:val="20"/>
                <w:szCs w:val="20"/>
                <w:u w:val="single"/>
              </w:rPr>
              <w:t>or</w:t>
            </w:r>
            <w:r w:rsidRPr="00C2542B">
              <w:rPr>
                <w:b/>
                <w:sz w:val="20"/>
                <w:szCs w:val="20"/>
              </w:rPr>
              <w:t xml:space="preserve"> unable to complete screening for</w:t>
            </w:r>
          </w:p>
          <w:p w:rsidR="005137E3" w:rsidRPr="00C2542B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Two patient strengths</w:t>
            </w:r>
          </w:p>
          <w:p w:rsidR="005137E3" w:rsidRPr="00C2542B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Psychological trauma history</w:t>
            </w:r>
          </w:p>
          <w:p w:rsidR="00780529" w:rsidRPr="00C2542B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Substance </w:t>
            </w:r>
            <w:r w:rsidR="0021190D" w:rsidRPr="00C2542B">
              <w:rPr>
                <w:b/>
                <w:sz w:val="20"/>
                <w:szCs w:val="20"/>
              </w:rPr>
              <w:t>use that occurred during the past 12 months</w:t>
            </w:r>
            <w:r w:rsidRPr="00C2542B">
              <w:rPr>
                <w:b/>
                <w:sz w:val="20"/>
                <w:szCs w:val="20"/>
              </w:rPr>
              <w:t xml:space="preserve"> to include all required </w:t>
            </w:r>
            <w:r w:rsidR="00DD62E0" w:rsidRPr="00C2542B">
              <w:rPr>
                <w:b/>
                <w:sz w:val="20"/>
                <w:szCs w:val="20"/>
              </w:rPr>
              <w:t>components</w:t>
            </w:r>
            <w:r w:rsidRPr="00C2542B">
              <w:rPr>
                <w:b/>
                <w:sz w:val="20"/>
                <w:szCs w:val="20"/>
              </w:rPr>
              <w:t xml:space="preserve"> or </w:t>
            </w:r>
          </w:p>
          <w:p w:rsidR="00780529" w:rsidRPr="00C2542B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2E5E9C" w:rsidRPr="00C2542B" w:rsidRDefault="00780529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Alcohol use </w:t>
            </w:r>
            <w:r w:rsidR="00EF2FAD" w:rsidRPr="00C2542B">
              <w:rPr>
                <w:b/>
                <w:sz w:val="20"/>
                <w:szCs w:val="20"/>
              </w:rPr>
              <w:t xml:space="preserve">using the AUDIT-C and when the score is &gt;=1 </w:t>
            </w:r>
            <w:r w:rsidR="002E5E9C" w:rsidRPr="00C2542B">
              <w:rPr>
                <w:b/>
                <w:sz w:val="20"/>
                <w:szCs w:val="20"/>
              </w:rPr>
              <w:t>includes</w:t>
            </w:r>
            <w:r w:rsidR="00685DFE" w:rsidRPr="00C2542B">
              <w:rPr>
                <w:b/>
                <w:sz w:val="20"/>
                <w:szCs w:val="20"/>
              </w:rPr>
              <w:t xml:space="preserve"> </w:t>
            </w:r>
            <w:r w:rsidR="002E5E9C" w:rsidRPr="00C2542B">
              <w:rPr>
                <w:b/>
                <w:sz w:val="20"/>
                <w:szCs w:val="20"/>
              </w:rPr>
              <w:t xml:space="preserve">screening for type and problems due to use </w:t>
            </w:r>
          </w:p>
          <w:p w:rsidR="005137E3" w:rsidRPr="00C2542B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Violence risk to others</w:t>
            </w:r>
            <w:r w:rsidR="00EF2FAD" w:rsidRPr="00C2542B">
              <w:rPr>
                <w:b/>
                <w:sz w:val="20"/>
                <w:szCs w:val="20"/>
              </w:rPr>
              <w:t xml:space="preserve"> in the past 6 months</w:t>
            </w:r>
          </w:p>
          <w:p w:rsidR="005137E3" w:rsidRPr="00C2542B" w:rsidRDefault="004D65B0" w:rsidP="004D65B0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Violence risk to self</w:t>
            </w:r>
            <w:r w:rsidR="00EF2FAD" w:rsidRPr="00C2542B">
              <w:rPr>
                <w:b/>
                <w:sz w:val="20"/>
                <w:szCs w:val="20"/>
              </w:rPr>
              <w:t xml:space="preserve"> in the past 6 months</w:t>
            </w:r>
            <w:r w:rsidRPr="00C2542B">
              <w:rPr>
                <w:b/>
                <w:sz w:val="20"/>
                <w:szCs w:val="20"/>
              </w:rPr>
              <w:t xml:space="preserve">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21190D" w:rsidRPr="00C2542B" w:rsidRDefault="0021190D">
      <w:r w:rsidRPr="00C2542B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C2542B" w:rsidTr="0021190D">
        <w:trPr>
          <w:trHeight w:val="332"/>
        </w:trPr>
        <w:tc>
          <w:tcPr>
            <w:tcW w:w="1368" w:type="dxa"/>
          </w:tcPr>
          <w:p w:rsidR="0021190D" w:rsidRPr="00C2542B" w:rsidRDefault="00075381" w:rsidP="00075381">
            <w:pPr>
              <w:pStyle w:val="Heading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Indicator</w:t>
            </w:r>
          </w:p>
        </w:tc>
        <w:tc>
          <w:tcPr>
            <w:tcW w:w="1922" w:type="dxa"/>
          </w:tcPr>
          <w:p w:rsidR="0021190D" w:rsidRPr="00C2542B" w:rsidRDefault="0021190D" w:rsidP="00DD34DA">
            <w:pPr>
              <w:jc w:val="center"/>
              <w:rPr>
                <w:b/>
              </w:rPr>
            </w:pPr>
            <w:r w:rsidRPr="00C2542B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C2542B" w:rsidRDefault="0021190D" w:rsidP="00DD34DA">
            <w:pPr>
              <w:jc w:val="center"/>
              <w:rPr>
                <w:b/>
              </w:rPr>
            </w:pPr>
            <w:r w:rsidRPr="00C2542B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C2542B" w:rsidRDefault="0021190D" w:rsidP="00DD34DA">
            <w:pPr>
              <w:jc w:val="center"/>
              <w:rPr>
                <w:b/>
              </w:rPr>
            </w:pPr>
            <w:r w:rsidRPr="00C2542B">
              <w:rPr>
                <w:b/>
              </w:rPr>
              <w:t>Numerator</w:t>
            </w:r>
          </w:p>
        </w:tc>
      </w:tr>
      <w:tr w:rsidR="000A5856" w:rsidRPr="00C2542B">
        <w:trPr>
          <w:trHeight w:val="2195"/>
        </w:trPr>
        <w:tc>
          <w:tcPr>
            <w:tcW w:w="1368" w:type="dxa"/>
          </w:tcPr>
          <w:p w:rsidR="000A5856" w:rsidRPr="00C2542B" w:rsidRDefault="000A5856" w:rsidP="000A5856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C2542B" w:rsidRDefault="000A5856" w:rsidP="000A5856">
            <w:pPr>
              <w:rPr>
                <w:i/>
                <w:sz w:val="20"/>
                <w:szCs w:val="20"/>
              </w:rPr>
            </w:pPr>
            <w:r w:rsidRPr="00C2542B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C2542B" w:rsidRDefault="000A5856" w:rsidP="000A5856">
            <w:pPr>
              <w:rPr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Includes all cases </w:t>
            </w:r>
            <w:r w:rsidRPr="00C2542B">
              <w:rPr>
                <w:b/>
                <w:sz w:val="20"/>
                <w:szCs w:val="20"/>
                <w:u w:val="single"/>
              </w:rPr>
              <w:t>except</w:t>
            </w:r>
            <w:r w:rsidRPr="00C2542B">
              <w:rPr>
                <w:sz w:val="20"/>
                <w:szCs w:val="20"/>
              </w:rPr>
              <w:t>:</w:t>
            </w:r>
          </w:p>
          <w:p w:rsidR="00922BDF" w:rsidRPr="00C2542B" w:rsidRDefault="00922BDF" w:rsidP="00922B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Discharge date is &lt;11/01/18</w:t>
            </w:r>
          </w:p>
          <w:p w:rsidR="00922BDF" w:rsidRPr="00C2542B" w:rsidRDefault="00922BDF" w:rsidP="00922B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inpatient psychiatric length of stay is &lt;= 3 or &gt;=365 days</w:t>
            </w:r>
          </w:p>
          <w:p w:rsidR="00B43ADF" w:rsidRPr="00C2542B" w:rsidRDefault="00B43ADF" w:rsidP="00B43A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length of stay is &lt;= 3 or &gt;=365 days</w:t>
            </w:r>
          </w:p>
          <w:p w:rsidR="000A5856" w:rsidRPr="00C2542B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C2542B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Age is &lt;18 or</w:t>
            </w:r>
            <w:r w:rsidR="000A5856" w:rsidRPr="00C2542B">
              <w:rPr>
                <w:sz w:val="20"/>
                <w:szCs w:val="20"/>
              </w:rPr>
              <w:t xml:space="preserve"> &gt;64</w:t>
            </w:r>
          </w:p>
          <w:p w:rsidR="00854216" w:rsidRPr="00C2542B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C2542B">
              <w:rPr>
                <w:bCs/>
                <w:sz w:val="20"/>
                <w:szCs w:val="20"/>
                <w:u w:val="single"/>
              </w:rPr>
              <w:t>all</w:t>
            </w:r>
            <w:r w:rsidRPr="00C2542B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Two patient strengths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C2542B">
              <w:rPr>
                <w:bCs/>
                <w:sz w:val="20"/>
                <w:szCs w:val="20"/>
                <w:u w:val="single"/>
              </w:rPr>
              <w:t>and/</w:t>
            </w:r>
            <w:r w:rsidRPr="00C2542B">
              <w:rPr>
                <w:bCs/>
                <w:sz w:val="20"/>
                <w:szCs w:val="20"/>
                <w:u w:val="single"/>
              </w:rPr>
              <w:t>or</w:t>
            </w:r>
            <w:r w:rsidRPr="00C2542B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Violence risk to others</w:t>
            </w:r>
          </w:p>
          <w:p w:rsidR="00854216" w:rsidRPr="00C2542B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C2542B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C2542B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C2542B" w:rsidRDefault="00683AA3" w:rsidP="00683AA3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Of cases included in the denominator:</w:t>
            </w:r>
          </w:p>
          <w:p w:rsidR="00EF2FAD" w:rsidRPr="00C2542B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Those with documentation within the first three days of admission for at least one of the following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two patient strengths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psychological trauma history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substance use that occurred during the past 12 months and contains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including screening for  type, frequency, amount and problems due to use or </w:t>
            </w:r>
          </w:p>
          <w:p w:rsidR="00EF2FAD" w:rsidRPr="00C2542B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C2542B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alcohol use using the AUDIT-C and when the score is &gt;=1 </w:t>
            </w:r>
            <w:r w:rsidR="00685DFE" w:rsidRPr="00C2542B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violence risk to others in the past 6 months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violence risk to self in the past 6 months that includes all required </w:t>
            </w:r>
            <w:r w:rsidR="00EA6D7D">
              <w:rPr>
                <w:sz w:val="20"/>
                <w:szCs w:val="20"/>
              </w:rPr>
              <w:t xml:space="preserve">components </w:t>
            </w:r>
            <w:r w:rsidRPr="00C2542B">
              <w:rPr>
                <w:sz w:val="20"/>
                <w:szCs w:val="20"/>
              </w:rPr>
              <w:t xml:space="preserve"> (screening for suicide ideation, past suicide attempts, risk and protective factors, and if id</w:t>
            </w:r>
            <w:bookmarkStart w:id="0" w:name="_GoBack"/>
            <w:bookmarkEnd w:id="0"/>
            <w:r w:rsidRPr="00C2542B">
              <w:rPr>
                <w:sz w:val="20"/>
                <w:szCs w:val="20"/>
              </w:rPr>
              <w:t>eation present, screening for plans/preparation/intent to act)</w:t>
            </w:r>
          </w:p>
          <w:p w:rsidR="00997950" w:rsidRPr="00C2542B" w:rsidRDefault="00997950" w:rsidP="00997950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AND</w:t>
            </w:r>
          </w:p>
          <w:p w:rsidR="00EF2FAD" w:rsidRPr="00C2542B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There is documentation of screening within the first 3 days of admission </w:t>
            </w:r>
            <w:r w:rsidRPr="00C2542B">
              <w:rPr>
                <w:sz w:val="20"/>
                <w:szCs w:val="20"/>
                <w:u w:val="single"/>
              </w:rPr>
              <w:t>or</w:t>
            </w:r>
            <w:r w:rsidRPr="00C2542B">
              <w:rPr>
                <w:sz w:val="20"/>
                <w:szCs w:val="20"/>
              </w:rPr>
              <w:t xml:space="preserve"> unable to complete screening for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Two patient strengths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Psychological trauma history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Substance use that occurred during the past 12 months to include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or </w:t>
            </w:r>
          </w:p>
          <w:p w:rsidR="00EF2FAD" w:rsidRPr="00C2542B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C2542B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Alcohol use using the AUDIT-C and when the score is &gt;=1 </w:t>
            </w:r>
            <w:r w:rsidR="00685DFE" w:rsidRPr="00C2542B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Violence risk to others in the past 6 months</w:t>
            </w:r>
          </w:p>
          <w:p w:rsidR="000A5856" w:rsidRPr="00C2542B" w:rsidRDefault="00EF2FAD" w:rsidP="00DD62E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Violence risk to self in the past 6 months that includes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</w:tc>
      </w:tr>
    </w:tbl>
    <w:p w:rsidR="00F0625F" w:rsidRPr="00C2542B" w:rsidRDefault="00F0625F">
      <w:r w:rsidRPr="00C2542B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F0625F" w:rsidRPr="00C2542B" w:rsidTr="00B43ADF">
        <w:tc>
          <w:tcPr>
            <w:tcW w:w="1368" w:type="dxa"/>
          </w:tcPr>
          <w:p w:rsidR="00F0625F" w:rsidRPr="00C2542B" w:rsidRDefault="00075381" w:rsidP="00075381">
            <w:pPr>
              <w:pStyle w:val="Heading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Indicator</w:t>
            </w:r>
          </w:p>
        </w:tc>
        <w:tc>
          <w:tcPr>
            <w:tcW w:w="1922" w:type="dxa"/>
          </w:tcPr>
          <w:p w:rsidR="00F0625F" w:rsidRPr="00C2542B" w:rsidRDefault="00F0625F" w:rsidP="00F0625F">
            <w:pPr>
              <w:jc w:val="center"/>
              <w:rPr>
                <w:b/>
              </w:rPr>
            </w:pPr>
            <w:r w:rsidRPr="00C2542B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C2542B" w:rsidRDefault="00F0625F" w:rsidP="00F0625F">
            <w:pPr>
              <w:jc w:val="center"/>
              <w:rPr>
                <w:b/>
              </w:rPr>
            </w:pPr>
            <w:r w:rsidRPr="00C2542B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C2542B" w:rsidRDefault="00F0625F" w:rsidP="00F0625F">
            <w:pPr>
              <w:jc w:val="center"/>
              <w:rPr>
                <w:b/>
              </w:rPr>
            </w:pPr>
            <w:r w:rsidRPr="00C2542B">
              <w:rPr>
                <w:b/>
              </w:rPr>
              <w:t>Numerator</w:t>
            </w:r>
          </w:p>
        </w:tc>
      </w:tr>
      <w:tr w:rsidR="00CC06A9" w:rsidRPr="00C2542B" w:rsidTr="00B43ADF">
        <w:trPr>
          <w:trHeight w:val="3752"/>
        </w:trPr>
        <w:tc>
          <w:tcPr>
            <w:tcW w:w="1368" w:type="dxa"/>
          </w:tcPr>
          <w:p w:rsidR="00CC06A9" w:rsidRPr="00C2542B" w:rsidRDefault="00CC06A9" w:rsidP="00CC06A9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C2542B" w:rsidRDefault="00CC06A9" w:rsidP="00CC06A9">
            <w:pPr>
              <w:rPr>
                <w:i/>
                <w:sz w:val="20"/>
                <w:szCs w:val="20"/>
              </w:rPr>
            </w:pPr>
            <w:r w:rsidRPr="00C2542B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C2542B" w:rsidRDefault="00CC06A9" w:rsidP="00CC06A9">
            <w:pPr>
              <w:rPr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Includes all cases </w:t>
            </w:r>
            <w:r w:rsidRPr="00C2542B">
              <w:rPr>
                <w:b/>
                <w:sz w:val="20"/>
                <w:szCs w:val="20"/>
                <w:u w:val="single"/>
              </w:rPr>
              <w:t>except</w:t>
            </w:r>
            <w:r w:rsidRPr="00C2542B">
              <w:rPr>
                <w:sz w:val="20"/>
                <w:szCs w:val="20"/>
              </w:rPr>
              <w:t>:</w:t>
            </w:r>
          </w:p>
          <w:p w:rsidR="00922BDF" w:rsidRPr="00C2542B" w:rsidRDefault="00922BDF" w:rsidP="00922B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Discharge date is &lt;11/01/18</w:t>
            </w:r>
          </w:p>
          <w:p w:rsidR="00922BDF" w:rsidRPr="00C2542B" w:rsidRDefault="00922BDF" w:rsidP="00922B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inpatient psychiatric length of stay is &lt;= 3 or &gt;=365 days</w:t>
            </w:r>
          </w:p>
          <w:p w:rsidR="004C175E" w:rsidRPr="00C2542B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length of stay is &lt;= 3 </w:t>
            </w:r>
            <w:r w:rsidR="004D3441" w:rsidRPr="00C2542B">
              <w:rPr>
                <w:sz w:val="20"/>
                <w:szCs w:val="20"/>
              </w:rPr>
              <w:t xml:space="preserve">or </w:t>
            </w:r>
            <w:r w:rsidRPr="00C2542B">
              <w:rPr>
                <w:sz w:val="20"/>
                <w:szCs w:val="20"/>
              </w:rPr>
              <w:t>&gt;</w:t>
            </w:r>
            <w:r w:rsidR="00B43ADF" w:rsidRPr="00C2542B">
              <w:rPr>
                <w:sz w:val="20"/>
                <w:szCs w:val="20"/>
              </w:rPr>
              <w:t>=</w:t>
            </w:r>
            <w:r w:rsidRPr="00C2542B">
              <w:rPr>
                <w:sz w:val="20"/>
                <w:szCs w:val="20"/>
              </w:rPr>
              <w:t>365 days</w:t>
            </w:r>
          </w:p>
          <w:p w:rsidR="00CC06A9" w:rsidRPr="00C2542B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C2542B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Age is &lt;</w:t>
            </w:r>
            <w:r w:rsidR="00CC06A9" w:rsidRPr="00C2542B">
              <w:rPr>
                <w:sz w:val="20"/>
                <w:szCs w:val="20"/>
              </w:rPr>
              <w:t>65</w:t>
            </w:r>
          </w:p>
          <w:p w:rsidR="00854216" w:rsidRPr="00C2542B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C2542B">
              <w:rPr>
                <w:bCs/>
                <w:sz w:val="20"/>
                <w:szCs w:val="20"/>
                <w:u w:val="single"/>
              </w:rPr>
              <w:t>all</w:t>
            </w:r>
            <w:r w:rsidRPr="00C2542B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Two patient strengths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C2542B">
              <w:rPr>
                <w:bCs/>
                <w:sz w:val="20"/>
                <w:szCs w:val="20"/>
                <w:u w:val="single"/>
              </w:rPr>
              <w:t>and/</w:t>
            </w:r>
            <w:r w:rsidRPr="00C2542B">
              <w:rPr>
                <w:bCs/>
                <w:sz w:val="20"/>
                <w:szCs w:val="20"/>
                <w:u w:val="single"/>
              </w:rPr>
              <w:t>or</w:t>
            </w:r>
            <w:r w:rsidRPr="00C2542B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Violence risk to others</w:t>
            </w:r>
          </w:p>
          <w:p w:rsidR="00854216" w:rsidRPr="00C2542B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C2542B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C2542B" w:rsidRDefault="00F0625F" w:rsidP="0085421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EF2FAD" w:rsidRPr="00C2542B" w:rsidRDefault="00EF2FAD" w:rsidP="00EF2FAD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Of cases included in the denominator:</w:t>
            </w:r>
          </w:p>
          <w:p w:rsidR="00EF2FAD" w:rsidRPr="00C2542B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Those with documentation within the first three days of admission for at least one of the following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two patient strengths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psychological trauma history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substance use that occurred during the past 12 months and contains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including screening for  type, frequency, amount and problems due to use or </w:t>
            </w:r>
          </w:p>
          <w:p w:rsidR="00EF2FAD" w:rsidRPr="00C2542B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C2542B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alcohol use using the AUDIT-C and when the score is &gt;=1 </w:t>
            </w:r>
            <w:r w:rsidR="00685DFE" w:rsidRPr="00C2542B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violence risk to others in the past 6 months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violence risk to self in the past 6 months that includes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EF2FAD" w:rsidRPr="00C2542B" w:rsidRDefault="00EF2FAD" w:rsidP="00EF2FAD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AND</w:t>
            </w:r>
          </w:p>
          <w:p w:rsidR="00EF2FAD" w:rsidRPr="00C2542B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There is documentation of screening within the first 3 days of admission </w:t>
            </w:r>
            <w:r w:rsidRPr="00C2542B">
              <w:rPr>
                <w:sz w:val="20"/>
                <w:szCs w:val="20"/>
                <w:u w:val="single"/>
              </w:rPr>
              <w:t>or</w:t>
            </w:r>
            <w:r w:rsidRPr="00C2542B">
              <w:rPr>
                <w:sz w:val="20"/>
                <w:szCs w:val="20"/>
              </w:rPr>
              <w:t xml:space="preserve"> unable to complete screening for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Two patient strengths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Psychological trauma history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Substance use that occurred during the past 12 months to include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or </w:t>
            </w:r>
          </w:p>
          <w:p w:rsidR="00EF2FAD" w:rsidRPr="00C2542B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C2542B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Alcohol use using the AUDIT-C and when the score is &gt;=1 </w:t>
            </w:r>
            <w:r w:rsidR="00685DFE" w:rsidRPr="00C2542B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Violence risk to others in the past 6 months</w:t>
            </w:r>
          </w:p>
          <w:p w:rsidR="00CC06A9" w:rsidRPr="00C2542B" w:rsidRDefault="00EF2FAD" w:rsidP="00DD62E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Violence risk to self in the past 6 months that includes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</w:tc>
      </w:tr>
    </w:tbl>
    <w:p w:rsidR="006204C5" w:rsidRPr="00C2542B" w:rsidRDefault="006204C5">
      <w:r w:rsidRPr="00C2542B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6204C5" w:rsidRPr="00C2542B" w:rsidTr="00074F7B">
        <w:tc>
          <w:tcPr>
            <w:tcW w:w="1368" w:type="dxa"/>
          </w:tcPr>
          <w:p w:rsidR="006204C5" w:rsidRPr="00C2542B" w:rsidRDefault="00075381" w:rsidP="00075381">
            <w:pPr>
              <w:rPr>
                <w:b/>
              </w:rPr>
            </w:pPr>
            <w:r>
              <w:rPr>
                <w:b/>
              </w:rPr>
              <w:lastRenderedPageBreak/>
              <w:t>Indicator</w:t>
            </w:r>
          </w:p>
        </w:tc>
        <w:tc>
          <w:tcPr>
            <w:tcW w:w="1922" w:type="dxa"/>
          </w:tcPr>
          <w:p w:rsidR="006204C5" w:rsidRPr="00C2542B" w:rsidRDefault="006204C5" w:rsidP="00747967">
            <w:pPr>
              <w:jc w:val="center"/>
              <w:rPr>
                <w:b/>
              </w:rPr>
            </w:pPr>
            <w:r w:rsidRPr="00C2542B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C2542B" w:rsidRDefault="006204C5" w:rsidP="00747967">
            <w:pPr>
              <w:jc w:val="center"/>
              <w:rPr>
                <w:b/>
              </w:rPr>
            </w:pPr>
            <w:r w:rsidRPr="00C2542B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6204C5" w:rsidRPr="00C2542B" w:rsidRDefault="006204C5" w:rsidP="00747967">
            <w:pPr>
              <w:jc w:val="center"/>
              <w:rPr>
                <w:b/>
              </w:rPr>
            </w:pPr>
            <w:r w:rsidRPr="00C2542B">
              <w:rPr>
                <w:b/>
              </w:rPr>
              <w:t>Numerator</w:t>
            </w:r>
          </w:p>
        </w:tc>
      </w:tr>
      <w:tr w:rsidR="006204C5" w:rsidRPr="00C2542B" w:rsidTr="00074F7B">
        <w:tc>
          <w:tcPr>
            <w:tcW w:w="1368" w:type="dxa"/>
          </w:tcPr>
          <w:p w:rsidR="006204C5" w:rsidRPr="00C2542B" w:rsidRDefault="006204C5" w:rsidP="00747967">
            <w:p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C2542B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C2542B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C2542B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C2542B">
              <w:rPr>
                <w:bCs w:val="0"/>
                <w:sz w:val="20"/>
              </w:rPr>
              <w:t xml:space="preserve">Includes all cases </w:t>
            </w:r>
            <w:r w:rsidRPr="00C2542B">
              <w:rPr>
                <w:bCs w:val="0"/>
                <w:sz w:val="20"/>
                <w:u w:val="single"/>
              </w:rPr>
              <w:t>except</w:t>
            </w:r>
            <w:r w:rsidRPr="00C2542B">
              <w:rPr>
                <w:bCs w:val="0"/>
                <w:sz w:val="20"/>
              </w:rPr>
              <w:t>:</w:t>
            </w:r>
          </w:p>
          <w:p w:rsidR="00922BDF" w:rsidRPr="00C2542B" w:rsidRDefault="00922BDF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Discharge date is &lt;11/01/18</w:t>
            </w:r>
          </w:p>
          <w:p w:rsidR="00922BDF" w:rsidRPr="00C2542B" w:rsidRDefault="00922BDF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inpatient psychiatric length of stay is &lt;= 3 or &gt;=365 days</w:t>
            </w:r>
          </w:p>
          <w:p w:rsidR="006204C5" w:rsidRPr="00C2542B" w:rsidRDefault="006204C5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length of stay for this admission is &lt;=3 days</w:t>
            </w:r>
          </w:p>
          <w:p w:rsidR="006204C5" w:rsidRPr="00C2542B" w:rsidRDefault="007C2B10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patient</w:t>
            </w:r>
            <w:r w:rsidR="006204C5" w:rsidRPr="00C2542B">
              <w:rPr>
                <w:b/>
                <w:sz w:val="20"/>
                <w:szCs w:val="20"/>
              </w:rPr>
              <w:t xml:space="preserve"> expired</w:t>
            </w:r>
          </w:p>
          <w:p w:rsidR="006204C5" w:rsidRPr="00C2542B" w:rsidRDefault="000F7BA4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The </w:t>
            </w:r>
            <w:proofErr w:type="spellStart"/>
            <w:r w:rsidRPr="00C2542B">
              <w:rPr>
                <w:b/>
                <w:sz w:val="20"/>
                <w:szCs w:val="20"/>
              </w:rPr>
              <w:t>p</w:t>
            </w:r>
            <w:r w:rsidR="006204C5" w:rsidRPr="00C2542B">
              <w:rPr>
                <w:b/>
                <w:sz w:val="20"/>
                <w:szCs w:val="20"/>
              </w:rPr>
              <w:t>t</w:t>
            </w:r>
            <w:proofErr w:type="spellEnd"/>
            <w:r w:rsidR="006204C5" w:rsidRPr="00C2542B">
              <w:rPr>
                <w:b/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C2542B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patient eloped and  was discharged</w:t>
            </w:r>
          </w:p>
          <w:p w:rsidR="00583547" w:rsidRPr="00C2542B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patient failed to return from leave and  was discharged</w:t>
            </w:r>
          </w:p>
          <w:p w:rsidR="00583547" w:rsidRPr="00C2542B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patient has not yet been discharged from the hospital</w:t>
            </w:r>
          </w:p>
          <w:p w:rsidR="00F83F3E" w:rsidRPr="00C2542B" w:rsidRDefault="00F83F3E" w:rsidP="00922BDF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      psychiatric unit in an acute care setting  to another level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      of care (i.e. medical unit) and subsequently discharged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      from that level of care</w:t>
            </w:r>
          </w:p>
          <w:p w:rsidR="006204C5" w:rsidRPr="00C2542B" w:rsidRDefault="006204C5" w:rsidP="00922BDF">
            <w:pPr>
              <w:numPr>
                <w:ilvl w:val="0"/>
                <w:numId w:val="10"/>
              </w:numPr>
              <w:rPr>
                <w:b/>
              </w:rPr>
            </w:pPr>
            <w:r w:rsidRPr="00C2542B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C2542B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6204C5" w:rsidRPr="00C2542B" w:rsidRDefault="00CD32A2" w:rsidP="00CD32A2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C2542B">
              <w:rPr>
                <w:b w:val="0"/>
                <w:bCs w:val="0"/>
                <w:sz w:val="20"/>
              </w:rPr>
              <w:t>Of cases included in the denominator:</w:t>
            </w:r>
          </w:p>
          <w:p w:rsidR="00CD32A2" w:rsidRPr="00C2542B" w:rsidRDefault="00CD32A2" w:rsidP="00CD32A2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C2542B" w:rsidRDefault="00CD32A2" w:rsidP="00CD32A2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recommended plan to taper to monotherapy due to previous</w:t>
            </w:r>
            <w:r w:rsidR="00747967" w:rsidRPr="00C2542B">
              <w:rPr>
                <w:sz w:val="20"/>
                <w:szCs w:val="20"/>
              </w:rPr>
              <w:t xml:space="preserve"> use of  multiple antipsychotic medications</w:t>
            </w:r>
            <w:r w:rsidRPr="00C2542B">
              <w:rPr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C2542B">
              <w:rPr>
                <w:sz w:val="20"/>
                <w:szCs w:val="20"/>
              </w:rPr>
              <w:t xml:space="preserve"> or</w:t>
            </w:r>
          </w:p>
          <w:p w:rsidR="00747967" w:rsidRPr="00C2542B" w:rsidRDefault="00747967" w:rsidP="00CD32A2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augmentation of Clozapine</w:t>
            </w:r>
          </w:p>
          <w:p w:rsidR="00CD32A2" w:rsidRPr="00C2542B" w:rsidRDefault="00CD32A2" w:rsidP="00CD32A2">
            <w:pPr>
              <w:rPr>
                <w:b/>
              </w:rPr>
            </w:pPr>
          </w:p>
        </w:tc>
      </w:tr>
      <w:tr w:rsidR="00712ED2" w:rsidRPr="00C2542B" w:rsidTr="00074F7B">
        <w:tc>
          <w:tcPr>
            <w:tcW w:w="1368" w:type="dxa"/>
          </w:tcPr>
          <w:p w:rsidR="00712ED2" w:rsidRPr="00C2542B" w:rsidRDefault="006204C5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Ips6</w:t>
            </w:r>
            <w:r w:rsidR="00CD32A2" w:rsidRPr="00C2542B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C2542B" w:rsidRDefault="006204C5">
            <w:pPr>
              <w:rPr>
                <w:i/>
                <w:sz w:val="20"/>
                <w:szCs w:val="20"/>
              </w:rPr>
            </w:pPr>
            <w:r w:rsidRPr="00C2542B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C2542B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C2542B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C2542B">
              <w:rPr>
                <w:bCs w:val="0"/>
                <w:sz w:val="20"/>
              </w:rPr>
              <w:t xml:space="preserve">Includes all cases </w:t>
            </w:r>
            <w:r w:rsidRPr="00C2542B">
              <w:rPr>
                <w:bCs w:val="0"/>
                <w:sz w:val="20"/>
                <w:u w:val="single"/>
              </w:rPr>
              <w:t>except</w:t>
            </w:r>
            <w:r w:rsidRPr="00C2542B">
              <w:rPr>
                <w:bCs w:val="0"/>
                <w:sz w:val="20"/>
              </w:rPr>
              <w:t>:</w:t>
            </w:r>
          </w:p>
          <w:p w:rsidR="00922BDF" w:rsidRPr="00C2542B" w:rsidRDefault="00922BDF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Discharge date is &lt;11/01/18</w:t>
            </w:r>
          </w:p>
          <w:p w:rsidR="00922BDF" w:rsidRPr="00C2542B" w:rsidRDefault="00922BDF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inpatient psychiatric length of stay is &lt;= 3 or &gt;=365 days</w:t>
            </w:r>
          </w:p>
          <w:p w:rsidR="00007408" w:rsidRPr="00C2542B" w:rsidRDefault="00007408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length of stay for this admission is &lt;=3 days</w:t>
            </w:r>
          </w:p>
          <w:p w:rsidR="006204C5" w:rsidRPr="00C2542B" w:rsidRDefault="004B3F1D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Age is &lt;18 or</w:t>
            </w:r>
            <w:r w:rsidR="006204C5" w:rsidRPr="00C2542B">
              <w:rPr>
                <w:sz w:val="20"/>
                <w:szCs w:val="20"/>
              </w:rPr>
              <w:t xml:space="preserve"> &gt;64</w:t>
            </w:r>
          </w:p>
          <w:p w:rsidR="006204C5" w:rsidRPr="00C2542B" w:rsidRDefault="007C2B10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</w:t>
            </w:r>
            <w:r w:rsidR="006204C5" w:rsidRPr="00C2542B">
              <w:rPr>
                <w:sz w:val="20"/>
                <w:szCs w:val="20"/>
              </w:rPr>
              <w:t xml:space="preserve"> expired</w:t>
            </w:r>
          </w:p>
          <w:p w:rsidR="006204C5" w:rsidRPr="00C2542B" w:rsidRDefault="000F7BA4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</w:t>
            </w:r>
            <w:proofErr w:type="spellStart"/>
            <w:r w:rsidRPr="00C2542B">
              <w:rPr>
                <w:sz w:val="20"/>
                <w:szCs w:val="20"/>
              </w:rPr>
              <w:t>p</w:t>
            </w:r>
            <w:r w:rsidR="006204C5" w:rsidRPr="00C2542B">
              <w:rPr>
                <w:sz w:val="20"/>
                <w:szCs w:val="20"/>
              </w:rPr>
              <w:t>t</w:t>
            </w:r>
            <w:proofErr w:type="spellEnd"/>
            <w:r w:rsidR="006204C5" w:rsidRPr="00C2542B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6204C5" w:rsidRPr="00C2542B" w:rsidRDefault="006204C5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eloped and  was discharged</w:t>
            </w:r>
          </w:p>
          <w:p w:rsidR="00583547" w:rsidRPr="00C2542B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C2542B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C2542B" w:rsidRDefault="00F83F3E" w:rsidP="00922BDF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level of care</w:t>
            </w:r>
          </w:p>
          <w:p w:rsidR="006204C5" w:rsidRPr="00C2542B" w:rsidRDefault="006204C5" w:rsidP="00922BDF">
            <w:pPr>
              <w:numPr>
                <w:ilvl w:val="0"/>
                <w:numId w:val="10"/>
              </w:numPr>
            </w:pPr>
            <w:r w:rsidRPr="00C2542B">
              <w:rPr>
                <w:sz w:val="20"/>
                <w:szCs w:val="20"/>
              </w:rPr>
              <w:t xml:space="preserve">The number of antipsychotic medications is </w:t>
            </w:r>
            <w:r w:rsidR="00CD32A2" w:rsidRPr="00C2542B">
              <w:rPr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726F74" w:rsidRPr="00C2542B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C2542B">
              <w:rPr>
                <w:bCs w:val="0"/>
                <w:sz w:val="20"/>
              </w:rPr>
              <w:t>Of cases included in the denominator: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C2542B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</w:tbl>
    <w:p w:rsidR="00B60945" w:rsidRPr="00C2542B" w:rsidRDefault="00B60945">
      <w:r w:rsidRPr="00C2542B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B60945" w:rsidRPr="00C2542B" w:rsidTr="00074F7B">
        <w:tc>
          <w:tcPr>
            <w:tcW w:w="1368" w:type="dxa"/>
          </w:tcPr>
          <w:p w:rsidR="00B60945" w:rsidRPr="00C2542B" w:rsidRDefault="00075381" w:rsidP="00075381">
            <w:pPr>
              <w:rPr>
                <w:b/>
              </w:rPr>
            </w:pPr>
            <w:r>
              <w:rPr>
                <w:b/>
              </w:rPr>
              <w:lastRenderedPageBreak/>
              <w:t>Indicator</w:t>
            </w:r>
          </w:p>
        </w:tc>
        <w:tc>
          <w:tcPr>
            <w:tcW w:w="1922" w:type="dxa"/>
          </w:tcPr>
          <w:p w:rsidR="00B60945" w:rsidRPr="00C2542B" w:rsidRDefault="00B60945" w:rsidP="00D84C39">
            <w:pPr>
              <w:jc w:val="center"/>
              <w:rPr>
                <w:b/>
              </w:rPr>
            </w:pPr>
            <w:r w:rsidRPr="00C2542B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B60945" w:rsidRPr="00C2542B" w:rsidRDefault="00B60945" w:rsidP="00D84C39">
            <w:pPr>
              <w:jc w:val="center"/>
              <w:rPr>
                <w:b/>
              </w:rPr>
            </w:pPr>
            <w:r w:rsidRPr="00C2542B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B60945" w:rsidRPr="00C2542B" w:rsidRDefault="00B60945" w:rsidP="00D84C39">
            <w:pPr>
              <w:jc w:val="center"/>
              <w:rPr>
                <w:b/>
              </w:rPr>
            </w:pPr>
            <w:r w:rsidRPr="00C2542B">
              <w:rPr>
                <w:b/>
              </w:rPr>
              <w:t>Numerator</w:t>
            </w:r>
          </w:p>
        </w:tc>
      </w:tr>
      <w:tr w:rsidR="00712ED2" w:rsidRPr="00DE31FC" w:rsidTr="00074F7B">
        <w:tc>
          <w:tcPr>
            <w:tcW w:w="1368" w:type="dxa"/>
          </w:tcPr>
          <w:p w:rsidR="00712ED2" w:rsidRPr="00C2542B" w:rsidRDefault="00CD32A2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C2542B" w:rsidRDefault="00CD32A2">
            <w:pPr>
              <w:rPr>
                <w:i/>
                <w:sz w:val="20"/>
                <w:szCs w:val="20"/>
              </w:rPr>
            </w:pPr>
            <w:r w:rsidRPr="00C2542B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C2542B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C2542B">
              <w:rPr>
                <w:bCs w:val="0"/>
                <w:sz w:val="20"/>
              </w:rPr>
              <w:t xml:space="preserve">Includes all cases </w:t>
            </w:r>
            <w:r w:rsidRPr="00C2542B">
              <w:rPr>
                <w:bCs w:val="0"/>
                <w:sz w:val="20"/>
                <w:u w:val="single"/>
              </w:rPr>
              <w:t>except</w:t>
            </w:r>
            <w:r w:rsidRPr="00C2542B">
              <w:rPr>
                <w:bCs w:val="0"/>
                <w:sz w:val="20"/>
              </w:rPr>
              <w:t>:</w:t>
            </w:r>
          </w:p>
          <w:p w:rsidR="00922BDF" w:rsidRPr="00C2542B" w:rsidRDefault="00922BDF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Discharge date is &lt;11/01/18</w:t>
            </w:r>
          </w:p>
          <w:p w:rsidR="00922BDF" w:rsidRPr="00C2542B" w:rsidRDefault="00922BDF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inpatient psychiatric length of stay is &lt;= 3 or &gt;=365 days</w:t>
            </w:r>
          </w:p>
          <w:p w:rsidR="00007408" w:rsidRPr="00C2542B" w:rsidRDefault="00007408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length of stay for this admission is &lt;=3 days</w:t>
            </w:r>
          </w:p>
          <w:p w:rsidR="00CD32A2" w:rsidRPr="00C2542B" w:rsidRDefault="00CD32A2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Age is &lt;65</w:t>
            </w:r>
          </w:p>
          <w:p w:rsidR="00CD32A2" w:rsidRPr="00C2542B" w:rsidRDefault="007C2B10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patient </w:t>
            </w:r>
            <w:r w:rsidR="00CD32A2" w:rsidRPr="00C2542B">
              <w:rPr>
                <w:sz w:val="20"/>
                <w:szCs w:val="20"/>
              </w:rPr>
              <w:t>expired</w:t>
            </w:r>
          </w:p>
          <w:p w:rsidR="00CD32A2" w:rsidRPr="00C2542B" w:rsidRDefault="000F7BA4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</w:t>
            </w:r>
            <w:proofErr w:type="spellStart"/>
            <w:r w:rsidRPr="00C2542B">
              <w:rPr>
                <w:sz w:val="20"/>
                <w:szCs w:val="20"/>
              </w:rPr>
              <w:t>p</w:t>
            </w:r>
            <w:r w:rsidR="00CD32A2" w:rsidRPr="00C2542B">
              <w:rPr>
                <w:sz w:val="20"/>
                <w:szCs w:val="20"/>
              </w:rPr>
              <w:t>t</w:t>
            </w:r>
            <w:proofErr w:type="spellEnd"/>
            <w:r w:rsidR="00CD32A2" w:rsidRPr="00C2542B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C2542B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eloped and  was discharged</w:t>
            </w:r>
          </w:p>
          <w:p w:rsidR="00583547" w:rsidRPr="00C2542B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C2542B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C2542B" w:rsidRDefault="00F83F3E" w:rsidP="00922BDF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level of care</w:t>
            </w:r>
          </w:p>
          <w:p w:rsidR="00712ED2" w:rsidRPr="00C2542B" w:rsidRDefault="00CD32A2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580" w:type="dxa"/>
          </w:tcPr>
          <w:p w:rsidR="00726F74" w:rsidRPr="00C2542B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C2542B">
              <w:rPr>
                <w:bCs w:val="0"/>
                <w:sz w:val="20"/>
              </w:rPr>
              <w:t>Of cases included in the denominator: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DE31FC" w:rsidRDefault="00712ED2"/>
    <w:sectPr w:rsidR="00712ED2" w:rsidRPr="00DE31FC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EA6D7D">
      <w:rPr>
        <w:rStyle w:val="PageNumber"/>
        <w:noProof/>
        <w:sz w:val="20"/>
      </w:rPr>
      <w:t>2</w:t>
    </w:r>
    <w:r w:rsidRPr="003A7056">
      <w:rPr>
        <w:rStyle w:val="PageNumber"/>
        <w:sz w:val="20"/>
      </w:rPr>
      <w:fldChar w:fldCharType="end"/>
    </w:r>
  </w:p>
  <w:p w:rsidR="0001362E" w:rsidRDefault="00DE596E" w:rsidP="004C078A">
    <w:pPr>
      <w:pStyle w:val="Footer"/>
      <w:ind w:right="360" w:firstLine="360"/>
    </w:pPr>
    <w:r>
      <w:rPr>
        <w:sz w:val="20"/>
        <w:szCs w:val="20"/>
      </w:rPr>
      <w:t>6/24</w:t>
    </w:r>
    <w:r w:rsidR="00C2542B">
      <w:rPr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DE596E">
      <w:rPr>
        <w:b/>
      </w:rPr>
      <w:t>4</w:t>
    </w:r>
    <w:r w:rsidR="000F16D2" w:rsidRPr="00CF4FC6">
      <w:rPr>
        <w:b/>
      </w:rPr>
      <w:t>QFY20</w:t>
    </w:r>
    <w:r w:rsidR="002F2D12">
      <w:rPr>
        <w:b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667EDE"/>
    <w:multiLevelType w:val="hybridMultilevel"/>
    <w:tmpl w:val="D1F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  <w:num w:numId="21">
    <w:abstractNumId w:val="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50613"/>
    <w:rsid w:val="00062BB1"/>
    <w:rsid w:val="00063F3B"/>
    <w:rsid w:val="00074F7B"/>
    <w:rsid w:val="00075381"/>
    <w:rsid w:val="000824DF"/>
    <w:rsid w:val="00084ABB"/>
    <w:rsid w:val="0009102E"/>
    <w:rsid w:val="000A5856"/>
    <w:rsid w:val="000B0057"/>
    <w:rsid w:val="000B2933"/>
    <w:rsid w:val="000C3FD1"/>
    <w:rsid w:val="000F16D2"/>
    <w:rsid w:val="000F3ABF"/>
    <w:rsid w:val="000F7BA4"/>
    <w:rsid w:val="00102B69"/>
    <w:rsid w:val="00103B6D"/>
    <w:rsid w:val="00104397"/>
    <w:rsid w:val="00115C43"/>
    <w:rsid w:val="0012106E"/>
    <w:rsid w:val="001245F7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920"/>
    <w:rsid w:val="00215DF7"/>
    <w:rsid w:val="002212C1"/>
    <w:rsid w:val="0022382E"/>
    <w:rsid w:val="0023078B"/>
    <w:rsid w:val="00234136"/>
    <w:rsid w:val="00243DDD"/>
    <w:rsid w:val="002518A9"/>
    <w:rsid w:val="00261C6E"/>
    <w:rsid w:val="002A0C27"/>
    <w:rsid w:val="002A2A1E"/>
    <w:rsid w:val="002B05BA"/>
    <w:rsid w:val="002B6654"/>
    <w:rsid w:val="002D114B"/>
    <w:rsid w:val="002D4B49"/>
    <w:rsid w:val="002D5287"/>
    <w:rsid w:val="002E5E9C"/>
    <w:rsid w:val="002E799D"/>
    <w:rsid w:val="002F2D12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629B0"/>
    <w:rsid w:val="003761EF"/>
    <w:rsid w:val="00396D41"/>
    <w:rsid w:val="003A508B"/>
    <w:rsid w:val="003A7056"/>
    <w:rsid w:val="003B0E89"/>
    <w:rsid w:val="003B1A9F"/>
    <w:rsid w:val="003C2E9E"/>
    <w:rsid w:val="003C312A"/>
    <w:rsid w:val="003D3584"/>
    <w:rsid w:val="003D3A96"/>
    <w:rsid w:val="003E6078"/>
    <w:rsid w:val="00405268"/>
    <w:rsid w:val="0041166A"/>
    <w:rsid w:val="00412267"/>
    <w:rsid w:val="004145EA"/>
    <w:rsid w:val="00414627"/>
    <w:rsid w:val="00414C98"/>
    <w:rsid w:val="00442F23"/>
    <w:rsid w:val="00446CAD"/>
    <w:rsid w:val="004524E3"/>
    <w:rsid w:val="00483D2B"/>
    <w:rsid w:val="00494A3B"/>
    <w:rsid w:val="004A1650"/>
    <w:rsid w:val="004B179F"/>
    <w:rsid w:val="004B2E82"/>
    <w:rsid w:val="004B3F1D"/>
    <w:rsid w:val="004B56C7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D5EF3"/>
    <w:rsid w:val="004D65B0"/>
    <w:rsid w:val="004F09B3"/>
    <w:rsid w:val="00501638"/>
    <w:rsid w:val="00504382"/>
    <w:rsid w:val="005130DE"/>
    <w:rsid w:val="005137E3"/>
    <w:rsid w:val="0052461E"/>
    <w:rsid w:val="0052756E"/>
    <w:rsid w:val="00527C3E"/>
    <w:rsid w:val="0053070C"/>
    <w:rsid w:val="00532A8F"/>
    <w:rsid w:val="00543725"/>
    <w:rsid w:val="00570705"/>
    <w:rsid w:val="0058060F"/>
    <w:rsid w:val="00581B9B"/>
    <w:rsid w:val="00583547"/>
    <w:rsid w:val="005861E8"/>
    <w:rsid w:val="00592ECA"/>
    <w:rsid w:val="00597992"/>
    <w:rsid w:val="005A1672"/>
    <w:rsid w:val="005A197C"/>
    <w:rsid w:val="005A3227"/>
    <w:rsid w:val="005A4FA3"/>
    <w:rsid w:val="005C0857"/>
    <w:rsid w:val="005D0171"/>
    <w:rsid w:val="005D3DA5"/>
    <w:rsid w:val="005E40C3"/>
    <w:rsid w:val="005F76F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85DFE"/>
    <w:rsid w:val="006944CD"/>
    <w:rsid w:val="006A6B8E"/>
    <w:rsid w:val="006F50FF"/>
    <w:rsid w:val="0070139A"/>
    <w:rsid w:val="00712AEC"/>
    <w:rsid w:val="00712ED2"/>
    <w:rsid w:val="0071396E"/>
    <w:rsid w:val="00714281"/>
    <w:rsid w:val="00726F74"/>
    <w:rsid w:val="007436C9"/>
    <w:rsid w:val="00747967"/>
    <w:rsid w:val="007512CA"/>
    <w:rsid w:val="00761297"/>
    <w:rsid w:val="007758C0"/>
    <w:rsid w:val="00777849"/>
    <w:rsid w:val="00777A4B"/>
    <w:rsid w:val="00780529"/>
    <w:rsid w:val="00790B98"/>
    <w:rsid w:val="007A610B"/>
    <w:rsid w:val="007C2B10"/>
    <w:rsid w:val="007D6F1C"/>
    <w:rsid w:val="007E7ECD"/>
    <w:rsid w:val="007F6689"/>
    <w:rsid w:val="00803428"/>
    <w:rsid w:val="00814DCF"/>
    <w:rsid w:val="008300CD"/>
    <w:rsid w:val="00834A0B"/>
    <w:rsid w:val="00854216"/>
    <w:rsid w:val="00864C7E"/>
    <w:rsid w:val="0086742B"/>
    <w:rsid w:val="00874E34"/>
    <w:rsid w:val="00891192"/>
    <w:rsid w:val="00894642"/>
    <w:rsid w:val="008A1C16"/>
    <w:rsid w:val="008A5D13"/>
    <w:rsid w:val="008A6BD7"/>
    <w:rsid w:val="008D1B12"/>
    <w:rsid w:val="008E20B2"/>
    <w:rsid w:val="008F0102"/>
    <w:rsid w:val="0090061E"/>
    <w:rsid w:val="00904EAF"/>
    <w:rsid w:val="00907D10"/>
    <w:rsid w:val="00922BDF"/>
    <w:rsid w:val="00955D69"/>
    <w:rsid w:val="00963A84"/>
    <w:rsid w:val="00971BB1"/>
    <w:rsid w:val="00987523"/>
    <w:rsid w:val="00995C50"/>
    <w:rsid w:val="009976D2"/>
    <w:rsid w:val="00997950"/>
    <w:rsid w:val="009B4810"/>
    <w:rsid w:val="009C1F0A"/>
    <w:rsid w:val="00A07938"/>
    <w:rsid w:val="00A16AB6"/>
    <w:rsid w:val="00A24B52"/>
    <w:rsid w:val="00A2688C"/>
    <w:rsid w:val="00A37E52"/>
    <w:rsid w:val="00A56E91"/>
    <w:rsid w:val="00A6378B"/>
    <w:rsid w:val="00A765B6"/>
    <w:rsid w:val="00A814EC"/>
    <w:rsid w:val="00AB2FB3"/>
    <w:rsid w:val="00AB5440"/>
    <w:rsid w:val="00AB7462"/>
    <w:rsid w:val="00AF4370"/>
    <w:rsid w:val="00B07F91"/>
    <w:rsid w:val="00B112A2"/>
    <w:rsid w:val="00B15974"/>
    <w:rsid w:val="00B336B6"/>
    <w:rsid w:val="00B43ADF"/>
    <w:rsid w:val="00B523A0"/>
    <w:rsid w:val="00B60945"/>
    <w:rsid w:val="00B64299"/>
    <w:rsid w:val="00B7515C"/>
    <w:rsid w:val="00B81622"/>
    <w:rsid w:val="00B86DA3"/>
    <w:rsid w:val="00BA2E49"/>
    <w:rsid w:val="00BA5A47"/>
    <w:rsid w:val="00BC2439"/>
    <w:rsid w:val="00C012A0"/>
    <w:rsid w:val="00C01AD6"/>
    <w:rsid w:val="00C02F85"/>
    <w:rsid w:val="00C03C0B"/>
    <w:rsid w:val="00C03C94"/>
    <w:rsid w:val="00C04F24"/>
    <w:rsid w:val="00C21D38"/>
    <w:rsid w:val="00C245CF"/>
    <w:rsid w:val="00C2542B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A2C6A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23BB"/>
    <w:rsid w:val="00D83350"/>
    <w:rsid w:val="00DA206D"/>
    <w:rsid w:val="00DA5788"/>
    <w:rsid w:val="00DC035B"/>
    <w:rsid w:val="00DC26D3"/>
    <w:rsid w:val="00DD169A"/>
    <w:rsid w:val="00DD34DA"/>
    <w:rsid w:val="00DD62E0"/>
    <w:rsid w:val="00DE31FC"/>
    <w:rsid w:val="00DE596E"/>
    <w:rsid w:val="00DE74CA"/>
    <w:rsid w:val="00DF1BD3"/>
    <w:rsid w:val="00E11797"/>
    <w:rsid w:val="00E1245B"/>
    <w:rsid w:val="00E15FBE"/>
    <w:rsid w:val="00E20D07"/>
    <w:rsid w:val="00E27960"/>
    <w:rsid w:val="00E35AAA"/>
    <w:rsid w:val="00E37C65"/>
    <w:rsid w:val="00E660A6"/>
    <w:rsid w:val="00E75BBB"/>
    <w:rsid w:val="00E82E64"/>
    <w:rsid w:val="00E913B4"/>
    <w:rsid w:val="00EA6D7D"/>
    <w:rsid w:val="00EA737C"/>
    <w:rsid w:val="00EB01D2"/>
    <w:rsid w:val="00EC3D35"/>
    <w:rsid w:val="00EC7490"/>
    <w:rsid w:val="00EF2FAD"/>
    <w:rsid w:val="00F06226"/>
    <w:rsid w:val="00F0625F"/>
    <w:rsid w:val="00F067DB"/>
    <w:rsid w:val="00F07AAC"/>
    <w:rsid w:val="00F155B5"/>
    <w:rsid w:val="00F46EDE"/>
    <w:rsid w:val="00F53079"/>
    <w:rsid w:val="00F6707E"/>
    <w:rsid w:val="00F712E6"/>
    <w:rsid w:val="00F727C0"/>
    <w:rsid w:val="00F830CE"/>
    <w:rsid w:val="00F83F3E"/>
    <w:rsid w:val="00F910A0"/>
    <w:rsid w:val="00F954F6"/>
    <w:rsid w:val="00F95C93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4010-77BB-47E0-BAE3-82C4CB32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1735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4</cp:revision>
  <cp:lastPrinted>2005-01-26T14:52:00Z</cp:lastPrinted>
  <dcterms:created xsi:type="dcterms:W3CDTF">2019-06-24T15:39:00Z</dcterms:created>
  <dcterms:modified xsi:type="dcterms:W3CDTF">2019-06-24T19:18:00Z</dcterms:modified>
</cp:coreProperties>
</file>