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E51A5F">
        <w:tc>
          <w:tcPr>
            <w:tcW w:w="1368" w:type="dxa"/>
          </w:tcPr>
          <w:p w:rsidR="00712ED2" w:rsidRPr="00E51A5F" w:rsidRDefault="00712ED2">
            <w:pPr>
              <w:pStyle w:val="Heading1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E51A5F" w:rsidRDefault="00712ED2">
            <w:pPr>
              <w:jc w:val="center"/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E51A5F">
        <w:tc>
          <w:tcPr>
            <w:tcW w:w="1368" w:type="dxa"/>
          </w:tcPr>
          <w:p w:rsidR="009923C1" w:rsidRPr="00E51A5F" w:rsidRDefault="00B751B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E51A5F" w:rsidRDefault="004E03A8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Received </w:t>
            </w:r>
            <w:r w:rsidR="00197B7C" w:rsidRPr="00E51A5F">
              <w:rPr>
                <w:sz w:val="20"/>
                <w:szCs w:val="20"/>
              </w:rPr>
              <w:t>VTE prophylaxis</w:t>
            </w:r>
            <w:r w:rsidRPr="00E51A5F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E51A5F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</w:t>
            </w:r>
            <w:r w:rsidR="0044423A" w:rsidRPr="00E51A5F">
              <w:rPr>
                <w:rFonts w:ascii="Times New Roman" w:hAnsi="Times New Roman" w:cs="Times New Roman"/>
                <w:bCs/>
                <w:sz w:val="20"/>
              </w:rPr>
              <w:t>10/01/2015</w:t>
            </w:r>
          </w:p>
          <w:p w:rsidR="00EA1A85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E51A5F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E51A5F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E51A5F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E51A5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E51A5F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E51A5F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E51A5F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E51A5F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E51A5F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E51A5F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E51A5F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E51A5F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E51A5F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E51A5F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E51A5F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E51A5F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E51A5F" w:rsidRDefault="00743476" w:rsidP="00743476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743476" w:rsidRPr="00E51A5F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E51A5F" w:rsidRDefault="00BD7601" w:rsidP="00BD760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OR</w:t>
            </w:r>
          </w:p>
          <w:p w:rsidR="00BD7601" w:rsidRPr="00E51A5F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low molecular weight heparin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intermittent pneumatic compression devices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parenteral Factor </w:t>
            </w:r>
            <w:proofErr w:type="spellStart"/>
            <w:r w:rsidRPr="00E51A5F">
              <w:rPr>
                <w:sz w:val="20"/>
                <w:szCs w:val="20"/>
              </w:rPr>
              <w:t>Xa</w:t>
            </w:r>
            <w:proofErr w:type="spellEnd"/>
            <w:r w:rsidRPr="00E51A5F">
              <w:rPr>
                <w:sz w:val="20"/>
                <w:szCs w:val="20"/>
              </w:rPr>
              <w:t xml:space="preserve"> inhibitor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warfarin</w:t>
            </w:r>
          </w:p>
          <w:p w:rsidR="00BD7601" w:rsidRPr="00E51A5F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venous foot pumps (VFP)</w:t>
            </w:r>
          </w:p>
          <w:p w:rsidR="00592B2E" w:rsidRPr="00E51A5F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oral Factor </w:t>
            </w:r>
            <w:proofErr w:type="spellStart"/>
            <w:r w:rsidRPr="00E51A5F">
              <w:rPr>
                <w:sz w:val="20"/>
                <w:szCs w:val="20"/>
              </w:rPr>
              <w:t>Xa</w:t>
            </w:r>
            <w:proofErr w:type="spellEnd"/>
            <w:r w:rsidRPr="00E51A5F">
              <w:rPr>
                <w:sz w:val="20"/>
                <w:szCs w:val="20"/>
              </w:rPr>
              <w:t xml:space="preserve"> with a documented reason for using it</w:t>
            </w:r>
            <w:r w:rsidR="00B5484D" w:rsidRPr="00E51A5F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E51A5F">
        <w:tc>
          <w:tcPr>
            <w:tcW w:w="1368" w:type="dxa"/>
          </w:tcPr>
          <w:p w:rsidR="009923C1" w:rsidRPr="00E51A5F" w:rsidRDefault="00B751B1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E51A5F" w:rsidRDefault="00857223" w:rsidP="00857223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Ischemic Stroke Patient</w:t>
            </w:r>
            <w:r w:rsidR="005B5E5F" w:rsidRPr="00E51A5F">
              <w:rPr>
                <w:sz w:val="20"/>
                <w:szCs w:val="20"/>
              </w:rPr>
              <w:t>s</w:t>
            </w:r>
            <w:r w:rsidRPr="00E51A5F">
              <w:rPr>
                <w:sz w:val="20"/>
                <w:szCs w:val="20"/>
              </w:rPr>
              <w:t xml:space="preserve"> Prescribed</w:t>
            </w:r>
            <w:r w:rsidR="00197B7C" w:rsidRPr="00E51A5F">
              <w:rPr>
                <w:sz w:val="20"/>
                <w:szCs w:val="20"/>
              </w:rPr>
              <w:t xml:space="preserve"> Antithrombotic Therapy</w:t>
            </w:r>
            <w:r w:rsidRPr="00E51A5F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D77927" w:rsidRPr="00E51A5F" w:rsidRDefault="00D77927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E51A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E51A5F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E51A5F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E51A5F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E51A5F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E51A5F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E51A5F" w:rsidRDefault="004405E9" w:rsidP="004405E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860D1C" w:rsidRPr="00E51A5F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Antithrombotic therapy is prescribed at </w:t>
            </w:r>
            <w:r w:rsidR="009126AF" w:rsidRPr="00E51A5F">
              <w:rPr>
                <w:sz w:val="20"/>
                <w:szCs w:val="20"/>
              </w:rPr>
              <w:t>discharge</w:t>
            </w:r>
          </w:p>
          <w:p w:rsidR="009126AF" w:rsidRPr="00E51A5F" w:rsidRDefault="009126AF" w:rsidP="009126AF">
            <w:pPr>
              <w:ind w:left="360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Examples of antithrombotic therapy: aspirin, warfarin, IV heparin, </w:t>
            </w:r>
            <w:proofErr w:type="spellStart"/>
            <w:r w:rsidRPr="00E51A5F">
              <w:rPr>
                <w:sz w:val="20"/>
                <w:szCs w:val="20"/>
              </w:rPr>
              <w:t>clopidogrel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ticlopidine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dabigatran</w:t>
            </w:r>
            <w:proofErr w:type="spellEnd"/>
            <w:r w:rsidRPr="00E51A5F">
              <w:rPr>
                <w:sz w:val="20"/>
                <w:szCs w:val="20"/>
              </w:rPr>
              <w:t xml:space="preserve">, enoxaparin, </w:t>
            </w:r>
            <w:proofErr w:type="spellStart"/>
            <w:r w:rsidRPr="00E51A5F">
              <w:rPr>
                <w:sz w:val="20"/>
                <w:szCs w:val="20"/>
              </w:rPr>
              <w:t>fondaparinux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Zorprin</w:t>
            </w:r>
            <w:proofErr w:type="spellEnd"/>
          </w:p>
        </w:tc>
      </w:tr>
    </w:tbl>
    <w:p w:rsidR="003425D2" w:rsidRPr="00E51A5F" w:rsidRDefault="003425D2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E51A5F">
        <w:tc>
          <w:tcPr>
            <w:tcW w:w="1368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E51A5F" w:rsidRDefault="00B14D83" w:rsidP="005874E7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E51A5F">
        <w:tc>
          <w:tcPr>
            <w:tcW w:w="1368" w:type="dxa"/>
          </w:tcPr>
          <w:p w:rsidR="003425D2" w:rsidRPr="00E51A5F" w:rsidRDefault="003425D2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E51A5F" w:rsidRDefault="003425D2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 w:rsidRPr="00E51A5F">
              <w:rPr>
                <w:rFonts w:ascii="Times New Roman" w:hAnsi="Times New Roman" w:cs="Times New Roman"/>
                <w:bCs/>
                <w:sz w:val="20"/>
              </w:rPr>
              <w:t>&lt;10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>/01/2015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E51A5F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E51A5F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E51A5F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E51A5F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E51A5F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E51A5F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E51A5F" w:rsidRDefault="003425D2" w:rsidP="005874E7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3425D2" w:rsidRPr="00E51A5F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Anticoagulation therapy is prescribed at discharge</w:t>
            </w:r>
          </w:p>
          <w:p w:rsidR="003425D2" w:rsidRPr="00E51A5F" w:rsidRDefault="003425D2" w:rsidP="003425D2">
            <w:pPr>
              <w:ind w:left="360"/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Examples of antithrombotic therapy: warfarin, IV heparin, , </w:t>
            </w:r>
            <w:proofErr w:type="spellStart"/>
            <w:r w:rsidRPr="00E51A5F">
              <w:rPr>
                <w:sz w:val="20"/>
                <w:szCs w:val="20"/>
              </w:rPr>
              <w:t>dabigatran</w:t>
            </w:r>
            <w:proofErr w:type="spellEnd"/>
            <w:r w:rsidRPr="00E51A5F">
              <w:rPr>
                <w:sz w:val="20"/>
                <w:szCs w:val="20"/>
              </w:rPr>
              <w:t xml:space="preserve">, enoxaparin, </w:t>
            </w:r>
            <w:proofErr w:type="spellStart"/>
            <w:r w:rsidRPr="00E51A5F">
              <w:rPr>
                <w:sz w:val="20"/>
                <w:szCs w:val="20"/>
              </w:rPr>
              <w:t>fondaparinux</w:t>
            </w:r>
            <w:proofErr w:type="spellEnd"/>
            <w:r w:rsidRPr="00E51A5F">
              <w:rPr>
                <w:sz w:val="20"/>
                <w:szCs w:val="20"/>
              </w:rPr>
              <w:t xml:space="preserve">, </w:t>
            </w:r>
            <w:proofErr w:type="spellStart"/>
            <w:r w:rsidRPr="00E51A5F">
              <w:rPr>
                <w:sz w:val="20"/>
                <w:szCs w:val="20"/>
              </w:rPr>
              <w:t>rivaroxaban</w:t>
            </w:r>
            <w:proofErr w:type="spellEnd"/>
          </w:p>
        </w:tc>
      </w:tr>
    </w:tbl>
    <w:p w:rsidR="00B14D83" w:rsidRPr="00E51A5F" w:rsidRDefault="00B14D83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E51A5F">
        <w:tc>
          <w:tcPr>
            <w:tcW w:w="1368" w:type="dxa"/>
          </w:tcPr>
          <w:p w:rsidR="008F0C62" w:rsidRPr="00E51A5F" w:rsidRDefault="00B14D83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</w:t>
            </w:r>
            <w:r w:rsidR="008F0C62" w:rsidRPr="00E51A5F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E51A5F" w:rsidRDefault="008F0C62" w:rsidP="00231178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 w:rsidTr="00051DEB">
        <w:trPr>
          <w:trHeight w:val="6947"/>
        </w:trPr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 w:rsidRPr="00E51A5F">
              <w:rPr>
                <w:rFonts w:ascii="Times New Roman" w:hAnsi="Times New Roman" w:cs="Times New Roman"/>
                <w:bCs/>
                <w:sz w:val="20"/>
              </w:rPr>
              <w:t>&lt;10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>/01/2015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E51A5F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E51A5F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E51A5F">
              <w:rPr>
                <w:sz w:val="20"/>
                <w:szCs w:val="20"/>
              </w:rPr>
              <w:t>minutes</w:t>
            </w:r>
            <w:r w:rsidRPr="00E51A5F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E51A5F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IV thrombolytic therapy was not administered and there is d</w:t>
            </w:r>
            <w:r w:rsidR="00936B0B" w:rsidRPr="00E51A5F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E51A5F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1A5F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E51A5F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there is documentation on the day of or day after hospital arrival of a reason for extending the initiation of IV </w:t>
            </w:r>
            <w:proofErr w:type="spellStart"/>
            <w:r w:rsidRPr="00E51A5F">
              <w:rPr>
                <w:sz w:val="20"/>
                <w:szCs w:val="20"/>
              </w:rPr>
              <w:t>thrombolytics</w:t>
            </w:r>
            <w:proofErr w:type="spellEnd"/>
            <w:r w:rsidRPr="00E51A5F">
              <w:rPr>
                <w:sz w:val="20"/>
                <w:szCs w:val="20"/>
              </w:rPr>
              <w:t xml:space="preserve"> to 3 to 4.5 hours from Time Last Known Well</w:t>
            </w:r>
          </w:p>
        </w:tc>
        <w:tc>
          <w:tcPr>
            <w:tcW w:w="5400" w:type="dxa"/>
          </w:tcPr>
          <w:p w:rsidR="006D65E5" w:rsidRPr="00E51A5F" w:rsidRDefault="00A63609" w:rsidP="00A6360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A6360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E51A5F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E51A5F" w:rsidRDefault="00603B79" w:rsidP="00603B79">
            <w:pPr>
              <w:ind w:left="360"/>
            </w:pPr>
          </w:p>
        </w:tc>
      </w:tr>
    </w:tbl>
    <w:p w:rsidR="00051DEB" w:rsidRPr="00E51A5F" w:rsidRDefault="00051DEB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E51A5F">
        <w:tc>
          <w:tcPr>
            <w:tcW w:w="1368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E51A5F" w:rsidRDefault="007F7532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 w:rsidRPr="00E51A5F">
              <w:rPr>
                <w:rFonts w:ascii="Times New Roman" w:hAnsi="Times New Roman" w:cs="Times New Roman"/>
                <w:bCs/>
                <w:sz w:val="20"/>
              </w:rPr>
              <w:t>&lt;10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>/01/2015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E51A5F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E51A5F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Date of discharge is &lt; 2 days </w:t>
            </w:r>
            <w:r w:rsidR="00340301" w:rsidRPr="00E51A5F">
              <w:rPr>
                <w:sz w:val="20"/>
                <w:szCs w:val="20"/>
              </w:rPr>
              <w:t>after</w:t>
            </w:r>
            <w:r w:rsidRPr="00E51A5F">
              <w:rPr>
                <w:sz w:val="20"/>
                <w:szCs w:val="20"/>
              </w:rPr>
              <w:t xml:space="preserve"> date of arrival</w:t>
            </w:r>
          </w:p>
          <w:p w:rsidR="004F559E" w:rsidRPr="00E51A5F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E51A5F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Anti-thrombotic therapy was not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</w:t>
            </w:r>
            <w:r w:rsidR="004F559E" w:rsidRPr="00E51A5F">
              <w:rPr>
                <w:sz w:val="20"/>
                <w:szCs w:val="20"/>
              </w:rPr>
              <w:t>administered by the end of hospital day 2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</w:t>
            </w:r>
            <w:r w:rsidR="004F559E" w:rsidRPr="00E51A5F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</w:t>
            </w:r>
            <w:r w:rsidR="004F559E" w:rsidRPr="00E51A5F">
              <w:rPr>
                <w:sz w:val="20"/>
                <w:szCs w:val="20"/>
              </w:rPr>
              <w:t>clinician by the end of hospital day 2 for not</w:t>
            </w:r>
          </w:p>
          <w:p w:rsidR="004F559E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</w:t>
            </w:r>
            <w:r w:rsidR="004F559E" w:rsidRPr="00E51A5F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0C3A39" w:rsidRPr="00E51A5F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a valid date of arrival</w:t>
            </w:r>
          </w:p>
          <w:p w:rsidR="000C3A39" w:rsidRPr="00E51A5F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Anti-thrombotic therapy was</w:t>
            </w:r>
          </w:p>
          <w:p w:rsidR="000C3A39" w:rsidRPr="00E51A5F" w:rsidRDefault="000C3A39" w:rsidP="000C3A39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E51A5F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E51A5F" w:rsidRDefault="00EA711E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E51A5F">
        <w:tc>
          <w:tcPr>
            <w:tcW w:w="1368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E51A5F" w:rsidRDefault="002A0334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E51A5F" w:rsidRDefault="0077272C" w:rsidP="0078543C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14DB4" w:rsidRPr="00E51A5F" w:rsidRDefault="00D77927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E51A5F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E51A5F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E51A5F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E51A5F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966795" w:rsidRPr="00E51A5F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E51A5F" w:rsidRDefault="00EB7DC8" w:rsidP="00EB7DC8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</w:t>
            </w:r>
            <w:r w:rsidR="00BB5ED2" w:rsidRPr="00E51A5F">
              <w:rPr>
                <w:sz w:val="20"/>
                <w:szCs w:val="20"/>
              </w:rPr>
              <w:t>he denominator will pass if:</w:t>
            </w:r>
          </w:p>
          <w:p w:rsidR="00BB5ED2" w:rsidRPr="00E51A5F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 statin medicatio</w:t>
            </w:r>
            <w:r w:rsidR="00966795" w:rsidRPr="00E51A5F">
              <w:rPr>
                <w:sz w:val="20"/>
                <w:szCs w:val="20"/>
              </w:rPr>
              <w:t>n was prescribed at discharge</w:t>
            </w: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966795" w:rsidRPr="00E51A5F" w:rsidRDefault="00966795" w:rsidP="00966795">
            <w:pPr>
              <w:rPr>
                <w:sz w:val="20"/>
                <w:szCs w:val="20"/>
              </w:rPr>
            </w:pPr>
          </w:p>
          <w:p w:rsidR="00BB5ED2" w:rsidRPr="00E51A5F" w:rsidRDefault="00BB5ED2" w:rsidP="00BB5ED2">
            <w:pPr>
              <w:rPr>
                <w:sz w:val="20"/>
                <w:szCs w:val="20"/>
              </w:rPr>
            </w:pPr>
          </w:p>
          <w:p w:rsidR="00C82956" w:rsidRPr="00E51A5F" w:rsidRDefault="00C82956" w:rsidP="00D24F6D">
            <w:pPr>
              <w:ind w:left="360"/>
              <w:rPr>
                <w:sz w:val="20"/>
                <w:szCs w:val="20"/>
              </w:rPr>
            </w:pPr>
          </w:p>
        </w:tc>
      </w:tr>
    </w:tbl>
    <w:p w:rsidR="00966795" w:rsidRPr="00E51A5F" w:rsidRDefault="00966795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E51A5F">
        <w:tc>
          <w:tcPr>
            <w:tcW w:w="1368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E51A5F" w:rsidRDefault="00966795" w:rsidP="004015CB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E51A5F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E51A5F" w:rsidRDefault="00B16DAA" w:rsidP="0078543C">
            <w:pPr>
              <w:rPr>
                <w:sz w:val="20"/>
                <w:szCs w:val="20"/>
              </w:rPr>
            </w:pPr>
            <w:r w:rsidRPr="00E51A5F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8E6E21" w:rsidRPr="00E51A5F" w:rsidRDefault="008E6E21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E51A5F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E51A5F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E51A5F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E51A5F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E51A5F" w:rsidRDefault="00E93960" w:rsidP="00E93960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6D3A0A" w:rsidRPr="00E51A5F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follow up with a physician/APN/PA after discharge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all discharge medications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risk factors for stroke</w:t>
            </w:r>
          </w:p>
          <w:p w:rsidR="006D3A0A" w:rsidRPr="00E51A5F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E51A5F" w:rsidRDefault="008A5C0E">
      <w:r w:rsidRPr="00E51A5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E51A5F">
        <w:tc>
          <w:tcPr>
            <w:tcW w:w="1368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E51A5F" w:rsidRDefault="008A5C0E" w:rsidP="00B63640">
            <w:pPr>
              <w:rPr>
                <w:b/>
                <w:sz w:val="20"/>
                <w:szCs w:val="20"/>
              </w:rPr>
            </w:pPr>
            <w:r w:rsidRPr="00E51A5F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E51A5F" w:rsidRDefault="006D65E5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E51A5F" w:rsidRDefault="006D65E5" w:rsidP="0078543C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Assessed for Rehabilitation</w:t>
            </w:r>
            <w:r w:rsidR="00F52240" w:rsidRPr="00E51A5F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E51A5F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E51A5F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8E6E21" w:rsidRPr="00E51A5F" w:rsidRDefault="008E6E21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>Date of discharge is &lt;10/01/2015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E51A5F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E51A5F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E51A5F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E51A5F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E51A5F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E51A5F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E51A5F" w:rsidRDefault="008A5C0E" w:rsidP="008A5C0E">
            <w:p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Cases included in the denominator will pass if:</w:t>
            </w:r>
          </w:p>
          <w:p w:rsidR="008A5C0E" w:rsidRPr="00E51A5F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51A5F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2704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327048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03/11/2016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327048">
      <w:rPr>
        <w:b/>
      </w:rPr>
      <w:t>3</w:t>
    </w:r>
    <w:r w:rsidR="00B66139" w:rsidRPr="00577BCE">
      <w:rPr>
        <w:b/>
      </w:rPr>
      <w:t>QFY20</w:t>
    </w:r>
    <w:r w:rsidR="0044423A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8599A"/>
    <w:rsid w:val="0009102E"/>
    <w:rsid w:val="000A0E42"/>
    <w:rsid w:val="000A34D2"/>
    <w:rsid w:val="000A6DB6"/>
    <w:rsid w:val="000A6EFD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F4BC1"/>
    <w:rsid w:val="002F63FB"/>
    <w:rsid w:val="00305FA3"/>
    <w:rsid w:val="00306D0D"/>
    <w:rsid w:val="00307D10"/>
    <w:rsid w:val="003239C4"/>
    <w:rsid w:val="00325903"/>
    <w:rsid w:val="00327048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486D"/>
    <w:rsid w:val="003D1F20"/>
    <w:rsid w:val="004015CB"/>
    <w:rsid w:val="00412267"/>
    <w:rsid w:val="00414627"/>
    <w:rsid w:val="004148D5"/>
    <w:rsid w:val="004405E9"/>
    <w:rsid w:val="00441874"/>
    <w:rsid w:val="0044423A"/>
    <w:rsid w:val="00450BBA"/>
    <w:rsid w:val="00472D3A"/>
    <w:rsid w:val="00476344"/>
    <w:rsid w:val="00497F54"/>
    <w:rsid w:val="004A2152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14AA6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47569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E6E21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A22CE2"/>
    <w:rsid w:val="00A24B52"/>
    <w:rsid w:val="00A37E52"/>
    <w:rsid w:val="00A433C3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82956"/>
    <w:rsid w:val="00C8402D"/>
    <w:rsid w:val="00C87D10"/>
    <w:rsid w:val="00CB43B8"/>
    <w:rsid w:val="00CD0F45"/>
    <w:rsid w:val="00CF1026"/>
    <w:rsid w:val="00D226D4"/>
    <w:rsid w:val="00D24BE8"/>
    <w:rsid w:val="00D24F6D"/>
    <w:rsid w:val="00D328CA"/>
    <w:rsid w:val="00D34160"/>
    <w:rsid w:val="00D41BC9"/>
    <w:rsid w:val="00D77927"/>
    <w:rsid w:val="00D82434"/>
    <w:rsid w:val="00D92A79"/>
    <w:rsid w:val="00D965F7"/>
    <w:rsid w:val="00D967B6"/>
    <w:rsid w:val="00DB04DD"/>
    <w:rsid w:val="00DB0A68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A5F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970B-07A5-447D-996A-9045718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1308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2015-12-17T13:01:00Z</dcterms:created>
  <dcterms:modified xsi:type="dcterms:W3CDTF">2016-03-11T19:50:00Z</dcterms:modified>
</cp:coreProperties>
</file>