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ED2" w:rsidRDefault="00C528B1" w:rsidP="00C528B1">
      <w:pPr>
        <w:tabs>
          <w:tab w:val="left" w:pos="5355"/>
        </w:tabs>
      </w:pPr>
      <w:r>
        <w:tab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922"/>
        <w:gridCol w:w="5458"/>
        <w:gridCol w:w="5400"/>
      </w:tblGrid>
      <w:tr w:rsidR="00712ED2" w:rsidRPr="00DE31FC">
        <w:trPr>
          <w:trHeight w:val="80"/>
        </w:trPr>
        <w:tc>
          <w:tcPr>
            <w:tcW w:w="1368" w:type="dxa"/>
          </w:tcPr>
          <w:p w:rsidR="00712ED2" w:rsidRPr="00DE31FC" w:rsidRDefault="00712ED2">
            <w:pPr>
              <w:pStyle w:val="Heading1"/>
              <w:rPr>
                <w:sz w:val="24"/>
              </w:rPr>
            </w:pPr>
            <w:r w:rsidRPr="00DE31FC">
              <w:rPr>
                <w:sz w:val="24"/>
              </w:rPr>
              <w:t>Mnemonic</w:t>
            </w:r>
          </w:p>
        </w:tc>
        <w:tc>
          <w:tcPr>
            <w:tcW w:w="1922" w:type="dxa"/>
          </w:tcPr>
          <w:p w:rsidR="00712ED2" w:rsidRPr="00DE31FC" w:rsidRDefault="00712ED2">
            <w:pPr>
              <w:jc w:val="center"/>
              <w:rPr>
                <w:b/>
              </w:rPr>
            </w:pPr>
            <w:r w:rsidRPr="00DE31FC">
              <w:rPr>
                <w:b/>
              </w:rPr>
              <w:t>Description</w:t>
            </w:r>
          </w:p>
        </w:tc>
        <w:tc>
          <w:tcPr>
            <w:tcW w:w="5458" w:type="dxa"/>
          </w:tcPr>
          <w:p w:rsidR="00712ED2" w:rsidRPr="00DE31FC" w:rsidRDefault="00712ED2">
            <w:pPr>
              <w:jc w:val="center"/>
              <w:rPr>
                <w:b/>
              </w:rPr>
            </w:pPr>
            <w:r w:rsidRPr="00DE31FC">
              <w:rPr>
                <w:b/>
              </w:rPr>
              <w:t>Denominator</w:t>
            </w:r>
          </w:p>
        </w:tc>
        <w:tc>
          <w:tcPr>
            <w:tcW w:w="5400" w:type="dxa"/>
          </w:tcPr>
          <w:p w:rsidR="00712ED2" w:rsidRPr="00DE31FC" w:rsidRDefault="00712ED2">
            <w:pPr>
              <w:jc w:val="center"/>
              <w:rPr>
                <w:b/>
              </w:rPr>
            </w:pPr>
            <w:r w:rsidRPr="00DE31FC">
              <w:rPr>
                <w:b/>
              </w:rPr>
              <w:t>Numerator</w:t>
            </w:r>
          </w:p>
        </w:tc>
      </w:tr>
      <w:tr w:rsidR="00712ED2" w:rsidRPr="00DE31FC">
        <w:tc>
          <w:tcPr>
            <w:tcW w:w="1368" w:type="dxa"/>
          </w:tcPr>
          <w:p w:rsidR="00712ED2" w:rsidRPr="00DE31FC" w:rsidRDefault="0052756E">
            <w:pPr>
              <w:rPr>
                <w:b/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>Ips1a</w:t>
            </w:r>
          </w:p>
        </w:tc>
        <w:tc>
          <w:tcPr>
            <w:tcW w:w="1922" w:type="dxa"/>
          </w:tcPr>
          <w:p w:rsidR="00712ED2" w:rsidRPr="00DE31FC" w:rsidRDefault="000A5856">
            <w:pPr>
              <w:rPr>
                <w:b/>
                <w:i/>
                <w:sz w:val="20"/>
                <w:szCs w:val="20"/>
              </w:rPr>
            </w:pPr>
            <w:r w:rsidRPr="00DE31FC">
              <w:rPr>
                <w:b/>
                <w:i/>
                <w:sz w:val="20"/>
                <w:szCs w:val="20"/>
              </w:rPr>
              <w:t>Admission screening-</w:t>
            </w:r>
            <w:r w:rsidR="003E6078" w:rsidRPr="00DE31FC">
              <w:rPr>
                <w:b/>
                <w:i/>
                <w:sz w:val="20"/>
                <w:szCs w:val="20"/>
              </w:rPr>
              <w:t xml:space="preserve"> violence risk</w:t>
            </w:r>
            <w:r w:rsidRPr="00DE31FC">
              <w:rPr>
                <w:b/>
                <w:i/>
                <w:sz w:val="20"/>
                <w:szCs w:val="20"/>
              </w:rPr>
              <w:t xml:space="preserve"> to self or others, substance use</w:t>
            </w:r>
            <w:r w:rsidR="003E6078" w:rsidRPr="00DE31FC">
              <w:rPr>
                <w:b/>
                <w:i/>
                <w:sz w:val="20"/>
                <w:szCs w:val="20"/>
              </w:rPr>
              <w:t xml:space="preserve">, </w:t>
            </w:r>
            <w:r w:rsidRPr="00DE31FC">
              <w:rPr>
                <w:b/>
                <w:i/>
                <w:sz w:val="20"/>
                <w:szCs w:val="20"/>
              </w:rPr>
              <w:t xml:space="preserve">psychological </w:t>
            </w:r>
            <w:r w:rsidR="003E6078" w:rsidRPr="00DE31FC">
              <w:rPr>
                <w:b/>
                <w:i/>
                <w:sz w:val="20"/>
                <w:szCs w:val="20"/>
              </w:rPr>
              <w:t>trauma</w:t>
            </w:r>
            <w:r w:rsidRPr="00DE31FC">
              <w:rPr>
                <w:b/>
                <w:i/>
                <w:sz w:val="20"/>
                <w:szCs w:val="20"/>
              </w:rPr>
              <w:t xml:space="preserve"> history</w:t>
            </w:r>
            <w:r w:rsidR="003E6078" w:rsidRPr="00DE31FC">
              <w:rPr>
                <w:b/>
                <w:i/>
                <w:sz w:val="20"/>
                <w:szCs w:val="20"/>
              </w:rPr>
              <w:t>, and patient strengths completed-overall rate</w:t>
            </w:r>
          </w:p>
        </w:tc>
        <w:tc>
          <w:tcPr>
            <w:tcW w:w="5458" w:type="dxa"/>
          </w:tcPr>
          <w:p w:rsidR="00712ED2" w:rsidRPr="00DE31FC" w:rsidRDefault="00215DF7" w:rsidP="00215DF7">
            <w:pPr>
              <w:rPr>
                <w:b/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 xml:space="preserve">Includes all cases </w:t>
            </w:r>
            <w:r w:rsidRPr="00DE31FC">
              <w:rPr>
                <w:b/>
                <w:sz w:val="20"/>
                <w:szCs w:val="20"/>
                <w:u w:val="single"/>
              </w:rPr>
              <w:t>except</w:t>
            </w:r>
            <w:r w:rsidRPr="00DE31FC">
              <w:rPr>
                <w:b/>
                <w:sz w:val="20"/>
                <w:szCs w:val="20"/>
              </w:rPr>
              <w:t>:</w:t>
            </w:r>
          </w:p>
          <w:p w:rsidR="00215DF7" w:rsidRPr="00DE31FC" w:rsidRDefault="00680CD2" w:rsidP="00215DF7">
            <w:pPr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 xml:space="preserve">Discharge date is prior to </w:t>
            </w:r>
            <w:r w:rsidR="00A07938" w:rsidRPr="00DE31FC">
              <w:rPr>
                <w:b/>
                <w:sz w:val="20"/>
                <w:szCs w:val="20"/>
              </w:rPr>
              <w:t>10</w:t>
            </w:r>
            <w:r w:rsidRPr="00DE31FC">
              <w:rPr>
                <w:b/>
                <w:sz w:val="20"/>
                <w:szCs w:val="20"/>
              </w:rPr>
              <w:t>/01/2015</w:t>
            </w:r>
          </w:p>
          <w:p w:rsidR="00215DF7" w:rsidRPr="00DE31FC" w:rsidRDefault="00215DF7" w:rsidP="00215DF7">
            <w:pPr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 xml:space="preserve">The length of stay is </w:t>
            </w:r>
            <w:r w:rsidR="004C175E" w:rsidRPr="00DE31FC">
              <w:rPr>
                <w:b/>
                <w:sz w:val="20"/>
                <w:szCs w:val="20"/>
              </w:rPr>
              <w:t xml:space="preserve">&lt;= 3 </w:t>
            </w:r>
            <w:r w:rsidR="004D3441" w:rsidRPr="00DE31FC">
              <w:rPr>
                <w:b/>
                <w:sz w:val="20"/>
                <w:szCs w:val="20"/>
              </w:rPr>
              <w:t>or</w:t>
            </w:r>
            <w:r w:rsidR="0001362E" w:rsidRPr="00DE31FC">
              <w:rPr>
                <w:b/>
                <w:sz w:val="20"/>
                <w:szCs w:val="20"/>
              </w:rPr>
              <w:t xml:space="preserve"> </w:t>
            </w:r>
            <w:r w:rsidR="004C175E" w:rsidRPr="00DE31FC">
              <w:rPr>
                <w:b/>
                <w:sz w:val="20"/>
                <w:szCs w:val="20"/>
              </w:rPr>
              <w:t>&gt;</w:t>
            </w:r>
            <w:r w:rsidR="004C56A7" w:rsidRPr="00DE31FC">
              <w:rPr>
                <w:b/>
                <w:sz w:val="20"/>
                <w:szCs w:val="20"/>
              </w:rPr>
              <w:t>365 days</w:t>
            </w:r>
          </w:p>
          <w:p w:rsidR="00215DF7" w:rsidRPr="00DE31FC" w:rsidRDefault="00215DF7" w:rsidP="000A5856">
            <w:pPr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>The patient did not receive care in an inpatient psychiatric setting</w:t>
            </w:r>
          </w:p>
          <w:p w:rsidR="00C97E0A" w:rsidRPr="00DE31FC" w:rsidRDefault="00C97E0A" w:rsidP="00C97E0A">
            <w:pPr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 xml:space="preserve">Patients for whom there is inability to complete screening within the first three days of admission for </w:t>
            </w:r>
            <w:r w:rsidRPr="00DE31FC">
              <w:rPr>
                <w:b/>
                <w:sz w:val="20"/>
                <w:szCs w:val="20"/>
                <w:u w:val="single"/>
              </w:rPr>
              <w:t>all</w:t>
            </w:r>
            <w:r w:rsidRPr="00DE31FC">
              <w:rPr>
                <w:b/>
                <w:sz w:val="20"/>
                <w:szCs w:val="20"/>
              </w:rPr>
              <w:t xml:space="preserve"> of the following: </w:t>
            </w:r>
          </w:p>
          <w:p w:rsidR="00F0625F" w:rsidRPr="00DE31FC" w:rsidRDefault="00F0625F" w:rsidP="00F0625F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>Two patient strengths</w:t>
            </w:r>
          </w:p>
          <w:p w:rsidR="00F0625F" w:rsidRPr="00DE31FC" w:rsidRDefault="00F0625F" w:rsidP="00F0625F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>Psychological trauma history</w:t>
            </w:r>
          </w:p>
          <w:p w:rsidR="00F0625F" w:rsidRPr="00DE31FC" w:rsidRDefault="00A2688C" w:rsidP="00F0625F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>S</w:t>
            </w:r>
            <w:r w:rsidR="00F0625F" w:rsidRPr="00DE31FC">
              <w:rPr>
                <w:b/>
                <w:sz w:val="20"/>
                <w:szCs w:val="20"/>
              </w:rPr>
              <w:t xml:space="preserve">ubstance abuse that occurred </w:t>
            </w:r>
            <w:r w:rsidRPr="00DE31FC">
              <w:rPr>
                <w:b/>
                <w:sz w:val="20"/>
                <w:szCs w:val="20"/>
              </w:rPr>
              <w:t xml:space="preserve">during </w:t>
            </w:r>
            <w:r w:rsidR="00F0625F" w:rsidRPr="00DE31FC">
              <w:rPr>
                <w:b/>
                <w:sz w:val="20"/>
                <w:szCs w:val="20"/>
              </w:rPr>
              <w:t>the past 12 months</w:t>
            </w:r>
          </w:p>
          <w:p w:rsidR="00A2688C" w:rsidRPr="00DE31FC" w:rsidRDefault="00A2688C" w:rsidP="00A2688C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>Alcohol abuse that occurred during the past 12 months</w:t>
            </w:r>
          </w:p>
          <w:p w:rsidR="00F0625F" w:rsidRPr="00DE31FC" w:rsidRDefault="00F0625F" w:rsidP="00F0625F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>Violence risk to others</w:t>
            </w:r>
          </w:p>
          <w:p w:rsidR="00F0625F" w:rsidRPr="00DE31FC" w:rsidRDefault="00F0625F" w:rsidP="00F0625F">
            <w:pPr>
              <w:numPr>
                <w:ilvl w:val="1"/>
                <w:numId w:val="9"/>
              </w:numPr>
              <w:rPr>
                <w:b/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>Violence risk to self</w:t>
            </w:r>
          </w:p>
        </w:tc>
        <w:tc>
          <w:tcPr>
            <w:tcW w:w="5400" w:type="dxa"/>
          </w:tcPr>
          <w:p w:rsidR="00712ED2" w:rsidRPr="00DE31FC" w:rsidRDefault="000A5856" w:rsidP="000A5856">
            <w:pPr>
              <w:rPr>
                <w:b/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>Of cases included in the denominator:</w:t>
            </w:r>
          </w:p>
          <w:p w:rsidR="000A5856" w:rsidRPr="00DE31FC" w:rsidRDefault="000A5856" w:rsidP="000A5856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>Those with documentation of screening within the first three days of admission for</w:t>
            </w:r>
            <w:r w:rsidR="005137E3" w:rsidRPr="00DE31FC">
              <w:rPr>
                <w:b/>
                <w:sz w:val="20"/>
                <w:szCs w:val="20"/>
              </w:rPr>
              <w:t xml:space="preserve"> at least one of the following</w:t>
            </w:r>
          </w:p>
          <w:p w:rsidR="000A5856" w:rsidRPr="00DE31FC" w:rsidRDefault="000A5856" w:rsidP="000A5856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>Two patient strengths</w:t>
            </w:r>
          </w:p>
          <w:p w:rsidR="000A5856" w:rsidRPr="00DE31FC" w:rsidRDefault="000A5856" w:rsidP="000A5856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>Psychological trauma history</w:t>
            </w:r>
          </w:p>
          <w:p w:rsidR="0021190D" w:rsidRPr="00DE31FC" w:rsidRDefault="0021190D" w:rsidP="0021190D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>Substance abuse that occurred during the past 12 months</w:t>
            </w:r>
          </w:p>
          <w:p w:rsidR="0021190D" w:rsidRPr="00DE31FC" w:rsidRDefault="0021190D" w:rsidP="0021190D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>Alcohol abuse that occurred during the past 12 months</w:t>
            </w:r>
          </w:p>
          <w:p w:rsidR="000A5856" w:rsidRPr="00DE31FC" w:rsidRDefault="000A5856" w:rsidP="000A5856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>Violence risk to others</w:t>
            </w:r>
          </w:p>
          <w:p w:rsidR="000A5856" w:rsidRPr="00DE31FC" w:rsidRDefault="000A5856" w:rsidP="000A5856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>Violence risk to self</w:t>
            </w:r>
          </w:p>
          <w:p w:rsidR="00997950" w:rsidRPr="00DE31FC" w:rsidRDefault="00997950" w:rsidP="00997950">
            <w:pPr>
              <w:rPr>
                <w:b/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>AND</w:t>
            </w:r>
          </w:p>
          <w:p w:rsidR="005137E3" w:rsidRPr="00DE31FC" w:rsidRDefault="005137E3" w:rsidP="005137E3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 xml:space="preserve">There is documentation of screening within the first three days of admission </w:t>
            </w:r>
            <w:r w:rsidRPr="00DE31FC">
              <w:rPr>
                <w:b/>
                <w:sz w:val="20"/>
                <w:szCs w:val="20"/>
                <w:u w:val="single"/>
              </w:rPr>
              <w:t>or</w:t>
            </w:r>
            <w:r w:rsidRPr="00DE31FC">
              <w:rPr>
                <w:b/>
                <w:sz w:val="20"/>
                <w:szCs w:val="20"/>
              </w:rPr>
              <w:t xml:space="preserve"> unable to complete admission screening for</w:t>
            </w:r>
          </w:p>
          <w:p w:rsidR="005137E3" w:rsidRPr="00DE31FC" w:rsidRDefault="005137E3" w:rsidP="005137E3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>Two patient strengths</w:t>
            </w:r>
          </w:p>
          <w:p w:rsidR="005137E3" w:rsidRPr="00DE31FC" w:rsidRDefault="005137E3" w:rsidP="005137E3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>Psychological trauma history</w:t>
            </w:r>
          </w:p>
          <w:p w:rsidR="0021190D" w:rsidRPr="00DE31FC" w:rsidRDefault="0021190D" w:rsidP="0021190D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>Substance abuse that occurred during the past 12 months</w:t>
            </w:r>
          </w:p>
          <w:p w:rsidR="0021190D" w:rsidRPr="00DE31FC" w:rsidRDefault="0021190D" w:rsidP="0021190D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>Alcohol abuse that occurred during the past 12 months</w:t>
            </w:r>
          </w:p>
          <w:p w:rsidR="005137E3" w:rsidRPr="00DE31FC" w:rsidRDefault="005137E3" w:rsidP="005137E3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>Violence risk to others</w:t>
            </w:r>
          </w:p>
          <w:p w:rsidR="005137E3" w:rsidRPr="00DE31FC" w:rsidRDefault="005137E3" w:rsidP="005137E3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>Violence risk to self</w:t>
            </w:r>
          </w:p>
        </w:tc>
      </w:tr>
    </w:tbl>
    <w:p w:rsidR="0021190D" w:rsidRPr="00DE31FC" w:rsidRDefault="0021190D">
      <w:r w:rsidRPr="00DE31FC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922"/>
        <w:gridCol w:w="5458"/>
        <w:gridCol w:w="5400"/>
      </w:tblGrid>
      <w:tr w:rsidR="0021190D" w:rsidRPr="00DE31FC" w:rsidTr="0021190D">
        <w:trPr>
          <w:trHeight w:val="332"/>
        </w:trPr>
        <w:tc>
          <w:tcPr>
            <w:tcW w:w="1368" w:type="dxa"/>
          </w:tcPr>
          <w:p w:rsidR="0021190D" w:rsidRPr="00DE31FC" w:rsidRDefault="0021190D" w:rsidP="00DD34DA">
            <w:pPr>
              <w:pStyle w:val="Heading1"/>
              <w:rPr>
                <w:sz w:val="24"/>
              </w:rPr>
            </w:pPr>
            <w:r w:rsidRPr="00DE31FC">
              <w:rPr>
                <w:sz w:val="24"/>
              </w:rPr>
              <w:lastRenderedPageBreak/>
              <w:t>Mnemonic</w:t>
            </w:r>
          </w:p>
        </w:tc>
        <w:tc>
          <w:tcPr>
            <w:tcW w:w="1922" w:type="dxa"/>
          </w:tcPr>
          <w:p w:rsidR="0021190D" w:rsidRPr="00DE31FC" w:rsidRDefault="0021190D" w:rsidP="00DD34DA">
            <w:pPr>
              <w:jc w:val="center"/>
              <w:rPr>
                <w:b/>
              </w:rPr>
            </w:pPr>
            <w:r w:rsidRPr="00DE31FC">
              <w:rPr>
                <w:b/>
              </w:rPr>
              <w:t>Description</w:t>
            </w:r>
          </w:p>
        </w:tc>
        <w:tc>
          <w:tcPr>
            <w:tcW w:w="5458" w:type="dxa"/>
          </w:tcPr>
          <w:p w:rsidR="0021190D" w:rsidRPr="00DE31FC" w:rsidRDefault="0021190D" w:rsidP="00DD34DA">
            <w:pPr>
              <w:jc w:val="center"/>
              <w:rPr>
                <w:b/>
              </w:rPr>
            </w:pPr>
            <w:r w:rsidRPr="00DE31FC">
              <w:rPr>
                <w:b/>
              </w:rPr>
              <w:t>Denominator</w:t>
            </w:r>
          </w:p>
        </w:tc>
        <w:tc>
          <w:tcPr>
            <w:tcW w:w="5400" w:type="dxa"/>
          </w:tcPr>
          <w:p w:rsidR="0021190D" w:rsidRPr="00DE31FC" w:rsidRDefault="0021190D" w:rsidP="00DD34DA">
            <w:pPr>
              <w:jc w:val="center"/>
              <w:rPr>
                <w:b/>
              </w:rPr>
            </w:pPr>
            <w:r w:rsidRPr="00DE31FC">
              <w:rPr>
                <w:b/>
              </w:rPr>
              <w:t>Numerator</w:t>
            </w:r>
          </w:p>
        </w:tc>
      </w:tr>
      <w:tr w:rsidR="000A5856" w:rsidRPr="00DE31FC">
        <w:trPr>
          <w:trHeight w:val="2195"/>
        </w:trPr>
        <w:tc>
          <w:tcPr>
            <w:tcW w:w="1368" w:type="dxa"/>
          </w:tcPr>
          <w:p w:rsidR="000A5856" w:rsidRPr="00DE31FC" w:rsidRDefault="000A5856" w:rsidP="000A5856">
            <w:p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Ips1b</w:t>
            </w:r>
          </w:p>
        </w:tc>
        <w:tc>
          <w:tcPr>
            <w:tcW w:w="1922" w:type="dxa"/>
          </w:tcPr>
          <w:p w:rsidR="000A5856" w:rsidRPr="00DE31FC" w:rsidRDefault="000A5856" w:rsidP="000A5856">
            <w:pPr>
              <w:rPr>
                <w:i/>
                <w:sz w:val="20"/>
                <w:szCs w:val="20"/>
              </w:rPr>
            </w:pPr>
            <w:r w:rsidRPr="00DE31FC">
              <w:rPr>
                <w:i/>
                <w:sz w:val="20"/>
                <w:szCs w:val="20"/>
              </w:rPr>
              <w:t>Admission screening- violence risk to self or others, substance use, psychological trauma history, and patient strengths completed-adult (18-64 years)</w:t>
            </w:r>
          </w:p>
        </w:tc>
        <w:tc>
          <w:tcPr>
            <w:tcW w:w="5458" w:type="dxa"/>
          </w:tcPr>
          <w:p w:rsidR="000A5856" w:rsidRPr="00DE31FC" w:rsidRDefault="000A5856" w:rsidP="000A5856">
            <w:pPr>
              <w:rPr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 xml:space="preserve">Includes all cases </w:t>
            </w:r>
            <w:r w:rsidRPr="00DE31FC">
              <w:rPr>
                <w:b/>
                <w:sz w:val="20"/>
                <w:szCs w:val="20"/>
                <w:u w:val="single"/>
              </w:rPr>
              <w:t>except</w:t>
            </w:r>
            <w:r w:rsidRPr="00DE31FC">
              <w:rPr>
                <w:sz w:val="20"/>
                <w:szCs w:val="20"/>
              </w:rPr>
              <w:t>:</w:t>
            </w:r>
          </w:p>
          <w:p w:rsidR="00A07938" w:rsidRPr="00DE31FC" w:rsidRDefault="00A07938" w:rsidP="00A07938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Discharge date is prior to 10/01/2015</w:t>
            </w:r>
          </w:p>
          <w:p w:rsidR="004C175E" w:rsidRPr="00DE31FC" w:rsidRDefault="004C175E" w:rsidP="004C175E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 xml:space="preserve">The length of stay is &lt;= 3 </w:t>
            </w:r>
            <w:r w:rsidR="004D3441" w:rsidRPr="00DE31FC">
              <w:rPr>
                <w:sz w:val="20"/>
                <w:szCs w:val="20"/>
              </w:rPr>
              <w:t xml:space="preserve">or </w:t>
            </w:r>
            <w:r w:rsidRPr="00DE31FC">
              <w:rPr>
                <w:sz w:val="20"/>
                <w:szCs w:val="20"/>
              </w:rPr>
              <w:t>&gt;365 days</w:t>
            </w:r>
          </w:p>
          <w:p w:rsidR="000A5856" w:rsidRPr="00DE31FC" w:rsidRDefault="000A5856" w:rsidP="000A5856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The patient did not receive care in an inpatient psychiatric setting</w:t>
            </w:r>
          </w:p>
          <w:p w:rsidR="000A5856" w:rsidRPr="00DE31FC" w:rsidRDefault="004B3F1D" w:rsidP="000A5856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Age is &lt;18 or</w:t>
            </w:r>
            <w:r w:rsidR="000A5856" w:rsidRPr="00DE31FC">
              <w:rPr>
                <w:sz w:val="20"/>
                <w:szCs w:val="20"/>
              </w:rPr>
              <w:t xml:space="preserve"> &gt;64</w:t>
            </w:r>
          </w:p>
          <w:p w:rsidR="00C97E0A" w:rsidRPr="00DE31FC" w:rsidRDefault="00C97E0A" w:rsidP="00C97E0A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 xml:space="preserve">Patients for whom there is inability to complete screening within the first three days of admission for </w:t>
            </w:r>
            <w:r w:rsidRPr="00DE31FC">
              <w:rPr>
                <w:sz w:val="20"/>
                <w:szCs w:val="20"/>
                <w:u w:val="single"/>
              </w:rPr>
              <w:t>all</w:t>
            </w:r>
            <w:r w:rsidRPr="00DE31FC">
              <w:rPr>
                <w:sz w:val="20"/>
                <w:szCs w:val="20"/>
              </w:rPr>
              <w:t xml:space="preserve"> of the following: </w:t>
            </w:r>
          </w:p>
          <w:p w:rsidR="00F0625F" w:rsidRPr="00DE31FC" w:rsidRDefault="00F0625F" w:rsidP="00F0625F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Two patient strengths</w:t>
            </w:r>
          </w:p>
          <w:p w:rsidR="00F0625F" w:rsidRPr="00DE31FC" w:rsidRDefault="00F0625F" w:rsidP="00F0625F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Psychological trauma history</w:t>
            </w:r>
          </w:p>
          <w:p w:rsidR="0021190D" w:rsidRPr="00DE31FC" w:rsidRDefault="0021190D" w:rsidP="0021190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Substance abuse that occurred during the past 12 months</w:t>
            </w:r>
          </w:p>
          <w:p w:rsidR="0021190D" w:rsidRPr="00DE31FC" w:rsidRDefault="0021190D" w:rsidP="0021190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Alcohol abuse that occurred during the past 12 months</w:t>
            </w:r>
          </w:p>
          <w:p w:rsidR="00F0625F" w:rsidRPr="00DE31FC" w:rsidRDefault="00F0625F" w:rsidP="00F0625F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Violence risk to others</w:t>
            </w:r>
          </w:p>
          <w:p w:rsidR="00F0625F" w:rsidRPr="00DE31FC" w:rsidRDefault="00F0625F" w:rsidP="00F0625F">
            <w:pPr>
              <w:numPr>
                <w:ilvl w:val="1"/>
                <w:numId w:val="9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Violence risk to self</w:t>
            </w:r>
          </w:p>
          <w:p w:rsidR="00F0625F" w:rsidRPr="00DE31FC" w:rsidRDefault="00F0625F" w:rsidP="00F0625F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:rsidR="00683AA3" w:rsidRPr="00DE31FC" w:rsidRDefault="00683AA3" w:rsidP="00683AA3">
            <w:pPr>
              <w:rPr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>Of cases included in the denominator</w:t>
            </w:r>
            <w:r w:rsidRPr="00DE31FC">
              <w:rPr>
                <w:sz w:val="20"/>
                <w:szCs w:val="20"/>
              </w:rPr>
              <w:t>:</w:t>
            </w:r>
          </w:p>
          <w:p w:rsidR="00683AA3" w:rsidRPr="00DE31FC" w:rsidRDefault="00683AA3" w:rsidP="00683AA3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Those with documentation of screening within the first three days of admission for at least one of the following</w:t>
            </w:r>
          </w:p>
          <w:p w:rsidR="00683AA3" w:rsidRPr="00DE31FC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Two patient strengths</w:t>
            </w:r>
          </w:p>
          <w:p w:rsidR="00683AA3" w:rsidRPr="00DE31FC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Psychological trauma history</w:t>
            </w:r>
          </w:p>
          <w:p w:rsidR="0021190D" w:rsidRPr="00DE31FC" w:rsidRDefault="0021190D" w:rsidP="0021190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Substance abuse that occurred during the past 12 months</w:t>
            </w:r>
          </w:p>
          <w:p w:rsidR="0021190D" w:rsidRPr="00DE31FC" w:rsidRDefault="0021190D" w:rsidP="0021190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Alcohol abuse that occurred during the past 12 months</w:t>
            </w:r>
          </w:p>
          <w:p w:rsidR="00683AA3" w:rsidRPr="00DE31FC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Violence risk to others</w:t>
            </w:r>
          </w:p>
          <w:p w:rsidR="00683AA3" w:rsidRPr="00DE31FC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Violence risk to self</w:t>
            </w:r>
          </w:p>
          <w:p w:rsidR="00997950" w:rsidRPr="00DE31FC" w:rsidRDefault="00997950" w:rsidP="00997950">
            <w:p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AND</w:t>
            </w:r>
          </w:p>
          <w:p w:rsidR="00683AA3" w:rsidRPr="00DE31FC" w:rsidRDefault="00683AA3" w:rsidP="00683AA3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 xml:space="preserve">There is documentation of screening within the first three days of admission </w:t>
            </w:r>
            <w:r w:rsidRPr="00DE31FC">
              <w:rPr>
                <w:sz w:val="20"/>
                <w:szCs w:val="20"/>
                <w:u w:val="single"/>
              </w:rPr>
              <w:t>or</w:t>
            </w:r>
            <w:r w:rsidRPr="00DE31FC">
              <w:rPr>
                <w:sz w:val="20"/>
                <w:szCs w:val="20"/>
              </w:rPr>
              <w:t xml:space="preserve"> unable to complete admission screening for</w:t>
            </w:r>
          </w:p>
          <w:p w:rsidR="00683AA3" w:rsidRPr="00DE31FC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Two patient strengths</w:t>
            </w:r>
          </w:p>
          <w:p w:rsidR="00683AA3" w:rsidRPr="00DE31FC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Psychological trauma history</w:t>
            </w:r>
          </w:p>
          <w:p w:rsidR="0021190D" w:rsidRPr="00DE31FC" w:rsidRDefault="0021190D" w:rsidP="0021190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Substance abuse that occurred during the past 12 months</w:t>
            </w:r>
          </w:p>
          <w:p w:rsidR="0021190D" w:rsidRPr="00DE31FC" w:rsidRDefault="0021190D" w:rsidP="0021190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Alcohol abuse that occurred during the past 12 months</w:t>
            </w:r>
          </w:p>
          <w:p w:rsidR="00683AA3" w:rsidRPr="00DE31FC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Violence risk to others</w:t>
            </w:r>
          </w:p>
          <w:p w:rsidR="000A5856" w:rsidRPr="00DE31FC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Violence risk to self</w:t>
            </w:r>
          </w:p>
        </w:tc>
      </w:tr>
    </w:tbl>
    <w:p w:rsidR="00F0625F" w:rsidRPr="00DE31FC" w:rsidRDefault="00F0625F">
      <w:r w:rsidRPr="00DE31FC">
        <w:br w:type="page"/>
      </w:r>
    </w:p>
    <w:tbl>
      <w:tblPr>
        <w:tblW w:w="1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922"/>
        <w:gridCol w:w="5458"/>
        <w:gridCol w:w="5400"/>
        <w:gridCol w:w="5458"/>
      </w:tblGrid>
      <w:tr w:rsidR="00F0625F" w:rsidRPr="00DE31FC">
        <w:trPr>
          <w:gridAfter w:val="1"/>
          <w:wAfter w:w="5458" w:type="dxa"/>
        </w:trPr>
        <w:tc>
          <w:tcPr>
            <w:tcW w:w="1368" w:type="dxa"/>
          </w:tcPr>
          <w:p w:rsidR="00F0625F" w:rsidRPr="00DE31FC" w:rsidRDefault="00F0625F" w:rsidP="00F0625F">
            <w:pPr>
              <w:pStyle w:val="Heading1"/>
              <w:rPr>
                <w:sz w:val="24"/>
              </w:rPr>
            </w:pPr>
            <w:r w:rsidRPr="00DE31FC">
              <w:rPr>
                <w:sz w:val="24"/>
              </w:rPr>
              <w:lastRenderedPageBreak/>
              <w:t>Mnemonic</w:t>
            </w:r>
          </w:p>
        </w:tc>
        <w:tc>
          <w:tcPr>
            <w:tcW w:w="1922" w:type="dxa"/>
          </w:tcPr>
          <w:p w:rsidR="00F0625F" w:rsidRPr="00DE31FC" w:rsidRDefault="00F0625F" w:rsidP="00F0625F">
            <w:pPr>
              <w:jc w:val="center"/>
              <w:rPr>
                <w:b/>
              </w:rPr>
            </w:pPr>
            <w:r w:rsidRPr="00DE31FC">
              <w:rPr>
                <w:b/>
              </w:rPr>
              <w:t>Description</w:t>
            </w:r>
          </w:p>
        </w:tc>
        <w:tc>
          <w:tcPr>
            <w:tcW w:w="5458" w:type="dxa"/>
          </w:tcPr>
          <w:p w:rsidR="00F0625F" w:rsidRPr="00DE31FC" w:rsidRDefault="00F0625F" w:rsidP="00F0625F">
            <w:pPr>
              <w:jc w:val="center"/>
              <w:rPr>
                <w:b/>
              </w:rPr>
            </w:pPr>
            <w:r w:rsidRPr="00DE31FC">
              <w:rPr>
                <w:b/>
              </w:rPr>
              <w:t>Denominator</w:t>
            </w:r>
          </w:p>
        </w:tc>
        <w:tc>
          <w:tcPr>
            <w:tcW w:w="5400" w:type="dxa"/>
          </w:tcPr>
          <w:p w:rsidR="00F0625F" w:rsidRPr="00DE31FC" w:rsidRDefault="00F0625F" w:rsidP="00F0625F">
            <w:pPr>
              <w:jc w:val="center"/>
              <w:rPr>
                <w:b/>
              </w:rPr>
            </w:pPr>
            <w:r w:rsidRPr="00DE31FC">
              <w:rPr>
                <w:b/>
              </w:rPr>
              <w:t>Numerator</w:t>
            </w:r>
          </w:p>
        </w:tc>
      </w:tr>
      <w:tr w:rsidR="00CC06A9" w:rsidRPr="00DE31FC">
        <w:trPr>
          <w:gridAfter w:val="1"/>
          <w:wAfter w:w="5458" w:type="dxa"/>
          <w:trHeight w:val="3752"/>
        </w:trPr>
        <w:tc>
          <w:tcPr>
            <w:tcW w:w="1368" w:type="dxa"/>
          </w:tcPr>
          <w:p w:rsidR="00CC06A9" w:rsidRPr="00DE31FC" w:rsidRDefault="00CC06A9" w:rsidP="00CC06A9">
            <w:p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Ips1c</w:t>
            </w:r>
          </w:p>
        </w:tc>
        <w:tc>
          <w:tcPr>
            <w:tcW w:w="1922" w:type="dxa"/>
          </w:tcPr>
          <w:p w:rsidR="00CC06A9" w:rsidRPr="00DE31FC" w:rsidRDefault="00CC06A9" w:rsidP="00CC06A9">
            <w:pPr>
              <w:rPr>
                <w:i/>
                <w:sz w:val="20"/>
                <w:szCs w:val="20"/>
              </w:rPr>
            </w:pPr>
            <w:r w:rsidRPr="00DE31FC">
              <w:rPr>
                <w:i/>
                <w:sz w:val="20"/>
                <w:szCs w:val="20"/>
              </w:rPr>
              <w:t>Admission screening- violence risk to self or others, substance use, psychological trauma history, and patient strengths completed- older adult (&gt;=65 years)</w:t>
            </w:r>
          </w:p>
        </w:tc>
        <w:tc>
          <w:tcPr>
            <w:tcW w:w="5458" w:type="dxa"/>
          </w:tcPr>
          <w:p w:rsidR="00CC06A9" w:rsidRPr="00DE31FC" w:rsidRDefault="00CC06A9" w:rsidP="00CC06A9">
            <w:pPr>
              <w:rPr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 xml:space="preserve">Includes all cases </w:t>
            </w:r>
            <w:r w:rsidRPr="00DE31FC">
              <w:rPr>
                <w:b/>
                <w:sz w:val="20"/>
                <w:szCs w:val="20"/>
                <w:u w:val="single"/>
              </w:rPr>
              <w:t>except</w:t>
            </w:r>
            <w:r w:rsidRPr="00DE31FC">
              <w:rPr>
                <w:sz w:val="20"/>
                <w:szCs w:val="20"/>
              </w:rPr>
              <w:t>:</w:t>
            </w:r>
          </w:p>
          <w:p w:rsidR="00A07938" w:rsidRPr="00DE31FC" w:rsidRDefault="00A07938" w:rsidP="00A07938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Discharge date is prior to 10/01/2015</w:t>
            </w:r>
          </w:p>
          <w:p w:rsidR="004C175E" w:rsidRPr="00DE31FC" w:rsidRDefault="004C175E" w:rsidP="004C175E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 xml:space="preserve">The length of stay is &lt;= 3 </w:t>
            </w:r>
            <w:r w:rsidR="004D3441" w:rsidRPr="00DE31FC">
              <w:rPr>
                <w:sz w:val="20"/>
                <w:szCs w:val="20"/>
              </w:rPr>
              <w:t xml:space="preserve">or </w:t>
            </w:r>
            <w:r w:rsidRPr="00DE31FC">
              <w:rPr>
                <w:sz w:val="20"/>
                <w:szCs w:val="20"/>
              </w:rPr>
              <w:t>&gt;365 days</w:t>
            </w:r>
          </w:p>
          <w:p w:rsidR="00CC06A9" w:rsidRPr="00DE31FC" w:rsidRDefault="00CC06A9" w:rsidP="00CC06A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The patient did not receive care in an inpatient psychiatric setting</w:t>
            </w:r>
          </w:p>
          <w:p w:rsidR="00CC06A9" w:rsidRPr="00DE31FC" w:rsidRDefault="00834A0B" w:rsidP="00CC06A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Age is &lt;</w:t>
            </w:r>
            <w:r w:rsidR="00CC06A9" w:rsidRPr="00DE31FC">
              <w:rPr>
                <w:sz w:val="20"/>
                <w:szCs w:val="20"/>
              </w:rPr>
              <w:t>65</w:t>
            </w:r>
          </w:p>
          <w:p w:rsidR="00F0625F" w:rsidRPr="00DE31FC" w:rsidRDefault="00C245CF" w:rsidP="00F0625F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Patients for whom there is inability to complete</w:t>
            </w:r>
            <w:r w:rsidR="00F0625F" w:rsidRPr="00DE31FC">
              <w:rPr>
                <w:sz w:val="20"/>
                <w:szCs w:val="20"/>
              </w:rPr>
              <w:t xml:space="preserve"> screening within the first three days of admission for </w:t>
            </w:r>
            <w:r w:rsidRPr="00DE31FC">
              <w:rPr>
                <w:sz w:val="20"/>
                <w:szCs w:val="20"/>
                <w:u w:val="single"/>
              </w:rPr>
              <w:t>all</w:t>
            </w:r>
            <w:r w:rsidR="00F0625F" w:rsidRPr="00DE31FC">
              <w:rPr>
                <w:sz w:val="20"/>
                <w:szCs w:val="20"/>
              </w:rPr>
              <w:t xml:space="preserve"> of the following: </w:t>
            </w:r>
          </w:p>
          <w:p w:rsidR="00F0625F" w:rsidRPr="00DE31FC" w:rsidRDefault="00F0625F" w:rsidP="00F0625F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Two patient strengths</w:t>
            </w:r>
          </w:p>
          <w:p w:rsidR="00F0625F" w:rsidRPr="00DE31FC" w:rsidRDefault="00F0625F" w:rsidP="00F0625F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Psychological trauma history</w:t>
            </w:r>
          </w:p>
          <w:p w:rsidR="0021190D" w:rsidRPr="00DE31FC" w:rsidRDefault="0021190D" w:rsidP="0021190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Substance abuse that occurred during the past 12 months</w:t>
            </w:r>
          </w:p>
          <w:p w:rsidR="00F0625F" w:rsidRPr="00DE31FC" w:rsidRDefault="0021190D" w:rsidP="0021190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 xml:space="preserve">Alcohol abuse that occurred during the past 12 months </w:t>
            </w:r>
            <w:r w:rsidR="00F0625F" w:rsidRPr="00DE31FC">
              <w:rPr>
                <w:sz w:val="20"/>
                <w:szCs w:val="20"/>
              </w:rPr>
              <w:t>Violence risk to others</w:t>
            </w:r>
          </w:p>
          <w:p w:rsidR="00F0625F" w:rsidRPr="00DE31FC" w:rsidRDefault="00F0625F" w:rsidP="006204C5">
            <w:pPr>
              <w:numPr>
                <w:ilvl w:val="1"/>
                <w:numId w:val="9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Violence risk to sel</w:t>
            </w:r>
            <w:r w:rsidR="006204C5" w:rsidRPr="00DE31FC">
              <w:rPr>
                <w:sz w:val="20"/>
                <w:szCs w:val="20"/>
              </w:rPr>
              <w:t>f</w:t>
            </w:r>
          </w:p>
        </w:tc>
        <w:tc>
          <w:tcPr>
            <w:tcW w:w="5400" w:type="dxa"/>
          </w:tcPr>
          <w:p w:rsidR="00683AA3" w:rsidRPr="00DE31FC" w:rsidRDefault="00683AA3" w:rsidP="00683AA3">
            <w:pPr>
              <w:rPr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>Of cases included in the denominator</w:t>
            </w:r>
            <w:r w:rsidRPr="00DE31FC">
              <w:rPr>
                <w:sz w:val="20"/>
                <w:szCs w:val="20"/>
              </w:rPr>
              <w:t>:</w:t>
            </w:r>
          </w:p>
          <w:p w:rsidR="00683AA3" w:rsidRPr="00DE31FC" w:rsidRDefault="00683AA3" w:rsidP="00683AA3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Those with documentation of screening within the first three days of admission for at least one of the following</w:t>
            </w:r>
          </w:p>
          <w:p w:rsidR="00683AA3" w:rsidRPr="00DE31FC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Two patient strengths</w:t>
            </w:r>
          </w:p>
          <w:p w:rsidR="00683AA3" w:rsidRPr="00DE31FC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Psychological trauma history</w:t>
            </w:r>
          </w:p>
          <w:p w:rsidR="0021190D" w:rsidRPr="00DE31FC" w:rsidRDefault="0021190D" w:rsidP="0021190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Substance abuse that occurred during the past 12 months</w:t>
            </w:r>
          </w:p>
          <w:p w:rsidR="00683AA3" w:rsidRPr="00DE31FC" w:rsidRDefault="0021190D" w:rsidP="0021190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 xml:space="preserve">Alcohol abuse that occurred during the past 12 months </w:t>
            </w:r>
            <w:r w:rsidR="00683AA3" w:rsidRPr="00DE31FC">
              <w:rPr>
                <w:sz w:val="20"/>
                <w:szCs w:val="20"/>
              </w:rPr>
              <w:t>Violence risk to others</w:t>
            </w:r>
          </w:p>
          <w:p w:rsidR="00683AA3" w:rsidRPr="00DE31FC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Violence risk to self</w:t>
            </w:r>
          </w:p>
          <w:p w:rsidR="00997950" w:rsidRPr="00DE31FC" w:rsidRDefault="00997950" w:rsidP="00997950">
            <w:p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AND</w:t>
            </w:r>
          </w:p>
          <w:p w:rsidR="00683AA3" w:rsidRPr="00DE31FC" w:rsidRDefault="00683AA3" w:rsidP="00683AA3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 xml:space="preserve">There is documentation of screening within the first three days of admission </w:t>
            </w:r>
            <w:r w:rsidRPr="00DE31FC">
              <w:rPr>
                <w:sz w:val="20"/>
                <w:szCs w:val="20"/>
                <w:u w:val="single"/>
              </w:rPr>
              <w:t>or</w:t>
            </w:r>
            <w:r w:rsidRPr="00DE31FC">
              <w:rPr>
                <w:sz w:val="20"/>
                <w:szCs w:val="20"/>
              </w:rPr>
              <w:t xml:space="preserve"> unable to complete admission screening for</w:t>
            </w:r>
          </w:p>
          <w:p w:rsidR="00683AA3" w:rsidRPr="00DE31FC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Two patient strengths</w:t>
            </w:r>
          </w:p>
          <w:p w:rsidR="00683AA3" w:rsidRPr="00DE31FC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Psychological trauma history</w:t>
            </w:r>
          </w:p>
          <w:p w:rsidR="0021190D" w:rsidRPr="00DE31FC" w:rsidRDefault="0021190D" w:rsidP="0021190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Substance abuse that occurred during the past 12 months</w:t>
            </w:r>
          </w:p>
          <w:p w:rsidR="00683AA3" w:rsidRPr="00DE31FC" w:rsidRDefault="0021190D" w:rsidP="0021190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 xml:space="preserve">Alcohol abuse that occurred during the past 12 months </w:t>
            </w:r>
            <w:r w:rsidR="00683AA3" w:rsidRPr="00DE31FC">
              <w:rPr>
                <w:sz w:val="20"/>
                <w:szCs w:val="20"/>
              </w:rPr>
              <w:t>Violence risk to others</w:t>
            </w:r>
          </w:p>
          <w:p w:rsidR="00CC06A9" w:rsidRPr="00DE31FC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Violence risk to self</w:t>
            </w:r>
          </w:p>
        </w:tc>
      </w:tr>
      <w:tr w:rsidR="00CC06A9" w:rsidRPr="00DE31FC">
        <w:tc>
          <w:tcPr>
            <w:tcW w:w="1368" w:type="dxa"/>
          </w:tcPr>
          <w:p w:rsidR="00CC06A9" w:rsidRPr="00527C3E" w:rsidRDefault="004D2F0C" w:rsidP="000A5856">
            <w:pPr>
              <w:rPr>
                <w:sz w:val="20"/>
                <w:szCs w:val="20"/>
              </w:rPr>
            </w:pPr>
            <w:r w:rsidRPr="00527C3E">
              <w:rPr>
                <w:sz w:val="20"/>
                <w:szCs w:val="20"/>
              </w:rPr>
              <w:t>Ips4</w:t>
            </w:r>
            <w:r w:rsidR="00834A0B" w:rsidRPr="00527C3E">
              <w:rPr>
                <w:sz w:val="20"/>
                <w:szCs w:val="20"/>
              </w:rPr>
              <w:t>a</w:t>
            </w:r>
          </w:p>
        </w:tc>
        <w:tc>
          <w:tcPr>
            <w:tcW w:w="1922" w:type="dxa"/>
          </w:tcPr>
          <w:p w:rsidR="00CC06A9" w:rsidRPr="00527C3E" w:rsidRDefault="004D2F0C" w:rsidP="000A5856">
            <w:pPr>
              <w:rPr>
                <w:i/>
                <w:sz w:val="20"/>
                <w:szCs w:val="20"/>
              </w:rPr>
            </w:pPr>
            <w:r w:rsidRPr="00527C3E">
              <w:rPr>
                <w:i/>
                <w:sz w:val="20"/>
                <w:szCs w:val="20"/>
              </w:rPr>
              <w:t>Discharged on multiple antipsychotic meds-overall rate</w:t>
            </w:r>
          </w:p>
          <w:p w:rsidR="00894642" w:rsidRPr="00527C3E" w:rsidRDefault="00894642" w:rsidP="000A5856">
            <w:pPr>
              <w:rPr>
                <w:sz w:val="20"/>
                <w:szCs w:val="20"/>
              </w:rPr>
            </w:pPr>
            <w:r w:rsidRPr="00527C3E">
              <w:rPr>
                <w:sz w:val="20"/>
                <w:szCs w:val="20"/>
              </w:rPr>
              <w:t>(lower is better)</w:t>
            </w:r>
          </w:p>
        </w:tc>
        <w:tc>
          <w:tcPr>
            <w:tcW w:w="5458" w:type="dxa"/>
          </w:tcPr>
          <w:p w:rsidR="00CC06A9" w:rsidRPr="00527C3E" w:rsidRDefault="004D2F0C" w:rsidP="00CC06A9">
            <w:pPr>
              <w:rPr>
                <w:sz w:val="20"/>
                <w:szCs w:val="20"/>
              </w:rPr>
            </w:pPr>
            <w:r w:rsidRPr="00527C3E">
              <w:rPr>
                <w:sz w:val="20"/>
                <w:szCs w:val="20"/>
              </w:rPr>
              <w:t xml:space="preserve">Includes all cases </w:t>
            </w:r>
            <w:r w:rsidRPr="00527C3E">
              <w:rPr>
                <w:sz w:val="20"/>
                <w:szCs w:val="20"/>
                <w:u w:val="single"/>
              </w:rPr>
              <w:t>except</w:t>
            </w:r>
            <w:r w:rsidRPr="00527C3E">
              <w:rPr>
                <w:sz w:val="20"/>
                <w:szCs w:val="20"/>
              </w:rPr>
              <w:t>:</w:t>
            </w:r>
          </w:p>
          <w:p w:rsidR="00A07938" w:rsidRPr="00527C3E" w:rsidRDefault="00A07938" w:rsidP="00A07938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527C3E">
              <w:rPr>
                <w:sz w:val="20"/>
                <w:szCs w:val="20"/>
              </w:rPr>
              <w:t>Discharge date is prior to 10/01/2015</w:t>
            </w:r>
          </w:p>
          <w:p w:rsidR="004D2F0C" w:rsidRPr="00527C3E" w:rsidRDefault="004D2F0C" w:rsidP="00A07938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527C3E">
              <w:rPr>
                <w:sz w:val="20"/>
                <w:szCs w:val="20"/>
              </w:rPr>
              <w:t>Patients who expired</w:t>
            </w:r>
          </w:p>
          <w:p w:rsidR="004D2F0C" w:rsidRPr="00527C3E" w:rsidRDefault="004D2F0C" w:rsidP="00A07938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527C3E">
              <w:rPr>
                <w:sz w:val="20"/>
                <w:szCs w:val="20"/>
              </w:rPr>
              <w:t>The patient did not receive care in an inpatient psychiatric setting</w:t>
            </w:r>
          </w:p>
          <w:p w:rsidR="004D2F0C" w:rsidRPr="00527C3E" w:rsidRDefault="004D2F0C" w:rsidP="00A07938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527C3E">
              <w:rPr>
                <w:sz w:val="20"/>
                <w:szCs w:val="20"/>
              </w:rPr>
              <w:t>The patient eloped or failed to return from leave and  was discharged</w:t>
            </w:r>
          </w:p>
          <w:p w:rsidR="006204C5" w:rsidRPr="00527C3E" w:rsidRDefault="006204C5" w:rsidP="00A07938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527C3E">
              <w:rPr>
                <w:sz w:val="20"/>
                <w:szCs w:val="20"/>
              </w:rPr>
              <w:t>The number of antipsychotic medications is documented as 0</w:t>
            </w:r>
          </w:p>
        </w:tc>
        <w:tc>
          <w:tcPr>
            <w:tcW w:w="5400" w:type="dxa"/>
          </w:tcPr>
          <w:p w:rsidR="00CC06A9" w:rsidRPr="00527C3E" w:rsidRDefault="004D2F0C" w:rsidP="00CC06A9">
            <w:pPr>
              <w:rPr>
                <w:sz w:val="20"/>
                <w:szCs w:val="20"/>
              </w:rPr>
            </w:pPr>
            <w:r w:rsidRPr="00527C3E">
              <w:rPr>
                <w:sz w:val="20"/>
                <w:szCs w:val="20"/>
              </w:rPr>
              <w:t>Of cases included in the denominator:</w:t>
            </w:r>
          </w:p>
          <w:p w:rsidR="008A5D13" w:rsidRPr="00527C3E" w:rsidRDefault="008A5D13" w:rsidP="008A5D13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527C3E">
              <w:rPr>
                <w:sz w:val="20"/>
                <w:szCs w:val="20"/>
              </w:rPr>
              <w:t>The number of antipsychotic medications at discharge is not able to be determined OR</w:t>
            </w:r>
          </w:p>
          <w:p w:rsidR="00343FBA" w:rsidRPr="00527C3E" w:rsidRDefault="00343FBA" w:rsidP="00343FBA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527C3E">
              <w:rPr>
                <w:sz w:val="20"/>
                <w:szCs w:val="20"/>
              </w:rPr>
              <w:t>The number of documented antipsychotic medications at discharge is &gt;=2</w:t>
            </w:r>
          </w:p>
        </w:tc>
        <w:tc>
          <w:tcPr>
            <w:tcW w:w="5458" w:type="dxa"/>
          </w:tcPr>
          <w:p w:rsidR="00CC06A9" w:rsidRPr="00DE31FC" w:rsidRDefault="00CC06A9" w:rsidP="00CC06A9">
            <w:pPr>
              <w:rPr>
                <w:b/>
                <w:sz w:val="20"/>
                <w:szCs w:val="20"/>
              </w:rPr>
            </w:pPr>
          </w:p>
        </w:tc>
      </w:tr>
      <w:tr w:rsidR="00834A0B" w:rsidRPr="00DE31FC">
        <w:trPr>
          <w:gridAfter w:val="1"/>
          <w:wAfter w:w="5458" w:type="dxa"/>
        </w:trPr>
        <w:tc>
          <w:tcPr>
            <w:tcW w:w="1368" w:type="dxa"/>
          </w:tcPr>
          <w:p w:rsidR="00834A0B" w:rsidRPr="00DE31FC" w:rsidRDefault="00834A0B" w:rsidP="00834A0B">
            <w:p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Ips4b</w:t>
            </w:r>
          </w:p>
        </w:tc>
        <w:tc>
          <w:tcPr>
            <w:tcW w:w="1922" w:type="dxa"/>
          </w:tcPr>
          <w:p w:rsidR="00834A0B" w:rsidRPr="00DE31FC" w:rsidRDefault="00834A0B" w:rsidP="00834A0B">
            <w:pPr>
              <w:rPr>
                <w:i/>
                <w:sz w:val="20"/>
                <w:szCs w:val="20"/>
              </w:rPr>
            </w:pPr>
            <w:r w:rsidRPr="00DE31FC">
              <w:rPr>
                <w:i/>
                <w:sz w:val="20"/>
                <w:szCs w:val="20"/>
              </w:rPr>
              <w:t>Discharged on multiple antipsychotic meds-adult (18-64 years)</w:t>
            </w:r>
          </w:p>
          <w:p w:rsidR="00894642" w:rsidRPr="00DE31FC" w:rsidRDefault="00894642" w:rsidP="00834A0B">
            <w:p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(lower is better)</w:t>
            </w:r>
          </w:p>
        </w:tc>
        <w:tc>
          <w:tcPr>
            <w:tcW w:w="5458" w:type="dxa"/>
          </w:tcPr>
          <w:p w:rsidR="00834A0B" w:rsidRPr="00DE31FC" w:rsidRDefault="00834A0B" w:rsidP="00834A0B">
            <w:pPr>
              <w:rPr>
                <w:b/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 xml:space="preserve">Includes all cases </w:t>
            </w:r>
            <w:r w:rsidRPr="00DE31FC">
              <w:rPr>
                <w:b/>
                <w:sz w:val="20"/>
                <w:szCs w:val="20"/>
                <w:u w:val="single"/>
              </w:rPr>
              <w:t>except</w:t>
            </w:r>
            <w:r w:rsidRPr="00DE31FC">
              <w:rPr>
                <w:b/>
                <w:sz w:val="20"/>
                <w:szCs w:val="20"/>
              </w:rPr>
              <w:t>:</w:t>
            </w:r>
          </w:p>
          <w:p w:rsidR="00A07938" w:rsidRPr="00DE31FC" w:rsidRDefault="00A07938" w:rsidP="00A07938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Discharge date is prior to 10/01/2015</w:t>
            </w:r>
          </w:p>
          <w:p w:rsidR="00834A0B" w:rsidRPr="00DE31FC" w:rsidRDefault="004B3F1D" w:rsidP="00A07938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Age is &lt;18 or</w:t>
            </w:r>
            <w:r w:rsidR="00834A0B" w:rsidRPr="00DE31FC">
              <w:rPr>
                <w:sz w:val="20"/>
                <w:szCs w:val="20"/>
              </w:rPr>
              <w:t xml:space="preserve"> &gt;64</w:t>
            </w:r>
          </w:p>
          <w:p w:rsidR="00834A0B" w:rsidRPr="00DE31FC" w:rsidRDefault="00834A0B" w:rsidP="00A07938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Patients who expired</w:t>
            </w:r>
          </w:p>
          <w:p w:rsidR="00834A0B" w:rsidRPr="00DE31FC" w:rsidRDefault="00834A0B" w:rsidP="00A07938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The patient did not receive care in an inpatient psychiatric setting</w:t>
            </w:r>
          </w:p>
          <w:p w:rsidR="00834A0B" w:rsidRPr="00DE31FC" w:rsidRDefault="00834A0B" w:rsidP="00A07938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The patient eloped or failed to return from leave and  was discharged</w:t>
            </w:r>
          </w:p>
          <w:p w:rsidR="006204C5" w:rsidRPr="00DE31FC" w:rsidRDefault="006204C5" w:rsidP="00A07938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The number of antipsychotic medications is documented as 0</w:t>
            </w:r>
          </w:p>
        </w:tc>
        <w:tc>
          <w:tcPr>
            <w:tcW w:w="5400" w:type="dxa"/>
          </w:tcPr>
          <w:p w:rsidR="00834A0B" w:rsidRPr="00DE31FC" w:rsidRDefault="00834A0B" w:rsidP="00834A0B">
            <w:pPr>
              <w:rPr>
                <w:b/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>Of cases included in the denominator:</w:t>
            </w:r>
          </w:p>
          <w:p w:rsidR="008A5D13" w:rsidRPr="00DE31FC" w:rsidRDefault="008A5D13" w:rsidP="008A5D13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The number of antipsychotic medications at discharge is not able to be determined OR</w:t>
            </w:r>
          </w:p>
          <w:p w:rsidR="00834A0B" w:rsidRPr="00DE31FC" w:rsidRDefault="00834A0B" w:rsidP="00834A0B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The number of documented antipsychotic medications at discharge is &gt;=2</w:t>
            </w:r>
          </w:p>
        </w:tc>
      </w:tr>
    </w:tbl>
    <w:p w:rsidR="006204C5" w:rsidRPr="00DE31FC" w:rsidRDefault="006204C5">
      <w:r w:rsidRPr="00DE31FC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922"/>
        <w:gridCol w:w="5458"/>
        <w:gridCol w:w="5400"/>
      </w:tblGrid>
      <w:tr w:rsidR="006204C5" w:rsidRPr="00DE31FC">
        <w:tc>
          <w:tcPr>
            <w:tcW w:w="1368" w:type="dxa"/>
          </w:tcPr>
          <w:p w:rsidR="006204C5" w:rsidRPr="00DE31FC" w:rsidRDefault="006204C5" w:rsidP="00747967">
            <w:pPr>
              <w:jc w:val="center"/>
              <w:rPr>
                <w:b/>
              </w:rPr>
            </w:pPr>
            <w:r w:rsidRPr="00DE31FC">
              <w:rPr>
                <w:b/>
              </w:rPr>
              <w:lastRenderedPageBreak/>
              <w:t>Mnemonic</w:t>
            </w:r>
          </w:p>
        </w:tc>
        <w:tc>
          <w:tcPr>
            <w:tcW w:w="1922" w:type="dxa"/>
          </w:tcPr>
          <w:p w:rsidR="006204C5" w:rsidRPr="00DE31FC" w:rsidRDefault="006204C5" w:rsidP="00747967">
            <w:pPr>
              <w:jc w:val="center"/>
              <w:rPr>
                <w:b/>
              </w:rPr>
            </w:pPr>
            <w:r w:rsidRPr="00DE31FC">
              <w:rPr>
                <w:b/>
              </w:rPr>
              <w:t>Description</w:t>
            </w:r>
          </w:p>
        </w:tc>
        <w:tc>
          <w:tcPr>
            <w:tcW w:w="5458" w:type="dxa"/>
          </w:tcPr>
          <w:p w:rsidR="006204C5" w:rsidRPr="00DE31FC" w:rsidRDefault="006204C5" w:rsidP="00747967">
            <w:pPr>
              <w:jc w:val="center"/>
              <w:rPr>
                <w:b/>
              </w:rPr>
            </w:pPr>
            <w:r w:rsidRPr="00DE31FC">
              <w:rPr>
                <w:b/>
              </w:rPr>
              <w:t>Denominator</w:t>
            </w:r>
          </w:p>
        </w:tc>
        <w:tc>
          <w:tcPr>
            <w:tcW w:w="5400" w:type="dxa"/>
          </w:tcPr>
          <w:p w:rsidR="006204C5" w:rsidRPr="00DE31FC" w:rsidRDefault="006204C5" w:rsidP="00747967">
            <w:pPr>
              <w:jc w:val="center"/>
              <w:rPr>
                <w:b/>
              </w:rPr>
            </w:pPr>
            <w:r w:rsidRPr="00DE31FC">
              <w:rPr>
                <w:b/>
              </w:rPr>
              <w:t>Numerator</w:t>
            </w:r>
          </w:p>
        </w:tc>
      </w:tr>
      <w:tr w:rsidR="00834A0B" w:rsidRPr="00DE31FC">
        <w:tc>
          <w:tcPr>
            <w:tcW w:w="1368" w:type="dxa"/>
          </w:tcPr>
          <w:p w:rsidR="00834A0B" w:rsidRPr="00DE31FC" w:rsidRDefault="00834A0B" w:rsidP="00834A0B">
            <w:p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Ips4c</w:t>
            </w:r>
          </w:p>
        </w:tc>
        <w:tc>
          <w:tcPr>
            <w:tcW w:w="1922" w:type="dxa"/>
          </w:tcPr>
          <w:p w:rsidR="00834A0B" w:rsidRPr="00DE31FC" w:rsidRDefault="00834A0B" w:rsidP="00834A0B">
            <w:pPr>
              <w:rPr>
                <w:i/>
                <w:sz w:val="20"/>
                <w:szCs w:val="20"/>
              </w:rPr>
            </w:pPr>
            <w:r w:rsidRPr="00DE31FC">
              <w:rPr>
                <w:i/>
                <w:sz w:val="20"/>
                <w:szCs w:val="20"/>
              </w:rPr>
              <w:t>Discharged on multiple antipsychotic meds-</w:t>
            </w:r>
            <w:r w:rsidR="00CD32A2" w:rsidRPr="00DE31FC">
              <w:rPr>
                <w:i/>
                <w:sz w:val="20"/>
                <w:szCs w:val="20"/>
              </w:rPr>
              <w:t xml:space="preserve">older </w:t>
            </w:r>
            <w:r w:rsidRPr="00DE31FC">
              <w:rPr>
                <w:i/>
                <w:sz w:val="20"/>
                <w:szCs w:val="20"/>
              </w:rPr>
              <w:t>adult (&gt;=65 years)</w:t>
            </w:r>
          </w:p>
          <w:p w:rsidR="00894642" w:rsidRPr="00DE31FC" w:rsidRDefault="00894642" w:rsidP="00834A0B">
            <w:p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(Lower is better)</w:t>
            </w:r>
          </w:p>
        </w:tc>
        <w:tc>
          <w:tcPr>
            <w:tcW w:w="5458" w:type="dxa"/>
          </w:tcPr>
          <w:p w:rsidR="00834A0B" w:rsidRPr="00DE31FC" w:rsidRDefault="00834A0B" w:rsidP="00834A0B">
            <w:pPr>
              <w:rPr>
                <w:b/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 xml:space="preserve">Includes all cases </w:t>
            </w:r>
            <w:r w:rsidRPr="00DE31FC">
              <w:rPr>
                <w:b/>
                <w:sz w:val="20"/>
                <w:szCs w:val="20"/>
                <w:u w:val="single"/>
              </w:rPr>
              <w:t>except</w:t>
            </w:r>
            <w:r w:rsidRPr="00DE31FC">
              <w:rPr>
                <w:b/>
                <w:sz w:val="20"/>
                <w:szCs w:val="20"/>
              </w:rPr>
              <w:t>:</w:t>
            </w:r>
          </w:p>
          <w:p w:rsidR="00A07938" w:rsidRPr="00DE31FC" w:rsidRDefault="00A07938" w:rsidP="00A07938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Discharge date is prior to 10/01/2015</w:t>
            </w:r>
          </w:p>
          <w:p w:rsidR="00834A0B" w:rsidRPr="00DE31FC" w:rsidRDefault="00834A0B" w:rsidP="00A07938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Age is &lt;65</w:t>
            </w:r>
          </w:p>
          <w:p w:rsidR="00834A0B" w:rsidRPr="00DE31FC" w:rsidRDefault="00834A0B" w:rsidP="00A07938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Patients who expired</w:t>
            </w:r>
          </w:p>
          <w:p w:rsidR="00834A0B" w:rsidRPr="00DE31FC" w:rsidRDefault="00834A0B" w:rsidP="00A07938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The patient did not receive care in an inpatient</w:t>
            </w:r>
            <w:r w:rsidRPr="00DE31FC">
              <w:rPr>
                <w:b/>
                <w:sz w:val="20"/>
                <w:szCs w:val="20"/>
              </w:rPr>
              <w:t xml:space="preserve"> psychiatric</w:t>
            </w:r>
            <w:r w:rsidRPr="00DE31FC">
              <w:rPr>
                <w:sz w:val="20"/>
                <w:szCs w:val="20"/>
              </w:rPr>
              <w:t xml:space="preserve"> setting</w:t>
            </w:r>
          </w:p>
          <w:p w:rsidR="00834A0B" w:rsidRPr="00DE31FC" w:rsidRDefault="00834A0B" w:rsidP="00A07938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The patient eloped or failed to return from leave and  was discharged</w:t>
            </w:r>
          </w:p>
          <w:p w:rsidR="006204C5" w:rsidRPr="00DE31FC" w:rsidRDefault="006204C5" w:rsidP="00A07938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The number of antipsychotic medications is documented as 0</w:t>
            </w:r>
          </w:p>
        </w:tc>
        <w:tc>
          <w:tcPr>
            <w:tcW w:w="5400" w:type="dxa"/>
          </w:tcPr>
          <w:p w:rsidR="00834A0B" w:rsidRPr="00DE31FC" w:rsidRDefault="00834A0B" w:rsidP="00834A0B">
            <w:pPr>
              <w:rPr>
                <w:b/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>Of cases included in the denominator:</w:t>
            </w:r>
          </w:p>
          <w:p w:rsidR="008A5D13" w:rsidRPr="00DE31FC" w:rsidRDefault="008A5D13" w:rsidP="008A5D13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The number of antipsychotic medications at discharge is not able to be determined OR</w:t>
            </w:r>
          </w:p>
          <w:p w:rsidR="00834A0B" w:rsidRPr="00DE31FC" w:rsidRDefault="00834A0B" w:rsidP="00834A0B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The number of documented antipsychotic medications at discharge is &gt;=2</w:t>
            </w:r>
          </w:p>
        </w:tc>
      </w:tr>
      <w:tr w:rsidR="006204C5" w:rsidRPr="00DE31FC">
        <w:tc>
          <w:tcPr>
            <w:tcW w:w="1368" w:type="dxa"/>
          </w:tcPr>
          <w:p w:rsidR="006204C5" w:rsidRPr="00DE31FC" w:rsidRDefault="006204C5" w:rsidP="00747967">
            <w:pPr>
              <w:rPr>
                <w:b/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>Ips6a</w:t>
            </w:r>
          </w:p>
        </w:tc>
        <w:tc>
          <w:tcPr>
            <w:tcW w:w="1922" w:type="dxa"/>
          </w:tcPr>
          <w:p w:rsidR="006204C5" w:rsidRPr="00DE31FC" w:rsidRDefault="006204C5" w:rsidP="00747967">
            <w:pPr>
              <w:rPr>
                <w:b/>
                <w:i/>
                <w:sz w:val="20"/>
                <w:szCs w:val="20"/>
              </w:rPr>
            </w:pPr>
            <w:r w:rsidRPr="00DE31FC">
              <w:rPr>
                <w:b/>
                <w:i/>
                <w:sz w:val="20"/>
                <w:szCs w:val="20"/>
              </w:rPr>
              <w:t>Multiple antipsychotic medications at discharge with appropriate justification- Overall rate</w:t>
            </w:r>
          </w:p>
        </w:tc>
        <w:tc>
          <w:tcPr>
            <w:tcW w:w="5458" w:type="dxa"/>
          </w:tcPr>
          <w:p w:rsidR="006204C5" w:rsidRPr="00DE31FC" w:rsidRDefault="006204C5" w:rsidP="00747967">
            <w:pPr>
              <w:pStyle w:val="Heading2"/>
              <w:jc w:val="both"/>
              <w:rPr>
                <w:bCs w:val="0"/>
                <w:sz w:val="20"/>
              </w:rPr>
            </w:pPr>
            <w:r w:rsidRPr="00DE31FC">
              <w:rPr>
                <w:bCs w:val="0"/>
                <w:sz w:val="20"/>
              </w:rPr>
              <w:t xml:space="preserve">Includes all cases </w:t>
            </w:r>
            <w:r w:rsidRPr="00DE31FC">
              <w:rPr>
                <w:bCs w:val="0"/>
                <w:sz w:val="20"/>
                <w:u w:val="single"/>
              </w:rPr>
              <w:t>except</w:t>
            </w:r>
            <w:r w:rsidRPr="00DE31FC">
              <w:rPr>
                <w:bCs w:val="0"/>
                <w:sz w:val="20"/>
              </w:rPr>
              <w:t>:</w:t>
            </w:r>
          </w:p>
          <w:p w:rsidR="00A07938" w:rsidRPr="00DE31FC" w:rsidRDefault="00A07938" w:rsidP="00A07938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>Discharge date is prior to 10/01/2015</w:t>
            </w:r>
          </w:p>
          <w:p w:rsidR="006204C5" w:rsidRPr="00DE31FC" w:rsidRDefault="006204C5" w:rsidP="00A07938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>The length of stay for this admission is &lt;=3 days</w:t>
            </w:r>
          </w:p>
          <w:p w:rsidR="006204C5" w:rsidRPr="00DE31FC" w:rsidRDefault="006204C5" w:rsidP="00A07938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>Patients who expired</w:t>
            </w:r>
          </w:p>
          <w:p w:rsidR="006204C5" w:rsidRPr="00DE31FC" w:rsidRDefault="006204C5" w:rsidP="00A07938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>The patient did not receive care in an inpatient psychiatric setting</w:t>
            </w:r>
          </w:p>
          <w:p w:rsidR="006204C5" w:rsidRPr="00DE31FC" w:rsidRDefault="006204C5" w:rsidP="00A07938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>The patient eloped or failed to return from leave and  was discharged</w:t>
            </w:r>
          </w:p>
          <w:p w:rsidR="006204C5" w:rsidRPr="00DE31FC" w:rsidRDefault="006204C5" w:rsidP="00A07938">
            <w:pPr>
              <w:numPr>
                <w:ilvl w:val="0"/>
                <w:numId w:val="10"/>
              </w:numPr>
              <w:rPr>
                <w:b/>
              </w:rPr>
            </w:pPr>
            <w:r w:rsidRPr="00DE31FC">
              <w:rPr>
                <w:b/>
                <w:sz w:val="20"/>
                <w:szCs w:val="20"/>
              </w:rPr>
              <w:t xml:space="preserve">The number of antipsychotic medications is </w:t>
            </w:r>
            <w:r w:rsidR="00CD32A2" w:rsidRPr="00DE31FC">
              <w:rPr>
                <w:b/>
                <w:sz w:val="20"/>
                <w:szCs w:val="20"/>
              </w:rPr>
              <w:t>&lt;2</w:t>
            </w:r>
          </w:p>
        </w:tc>
        <w:tc>
          <w:tcPr>
            <w:tcW w:w="5400" w:type="dxa"/>
          </w:tcPr>
          <w:p w:rsidR="006204C5" w:rsidRPr="00DE31FC" w:rsidRDefault="00CD32A2" w:rsidP="00CD32A2">
            <w:pPr>
              <w:pStyle w:val="Heading2"/>
              <w:jc w:val="left"/>
              <w:rPr>
                <w:bCs w:val="0"/>
                <w:sz w:val="20"/>
              </w:rPr>
            </w:pPr>
            <w:r w:rsidRPr="00DE31FC">
              <w:rPr>
                <w:bCs w:val="0"/>
                <w:sz w:val="20"/>
              </w:rPr>
              <w:t>Of cases included in the denominator:</w:t>
            </w:r>
          </w:p>
          <w:p w:rsidR="00CD32A2" w:rsidRPr="00DE31FC" w:rsidRDefault="00CD32A2" w:rsidP="00CD32A2">
            <w:pPr>
              <w:numPr>
                <w:ilvl w:val="0"/>
                <w:numId w:val="11"/>
              </w:numPr>
              <w:rPr>
                <w:b/>
              </w:rPr>
            </w:pPr>
            <w:r w:rsidRPr="00DE31FC">
              <w:rPr>
                <w:b/>
                <w:sz w:val="20"/>
                <w:szCs w:val="20"/>
              </w:rPr>
              <w:t>There is documentation of a history of a minimum of 3 failed multiple trials of monotherapy or</w:t>
            </w:r>
          </w:p>
          <w:p w:rsidR="00CD32A2" w:rsidRPr="00DE31FC" w:rsidRDefault="00CD32A2" w:rsidP="00CD32A2">
            <w:pPr>
              <w:numPr>
                <w:ilvl w:val="0"/>
                <w:numId w:val="11"/>
              </w:numPr>
              <w:rPr>
                <w:b/>
              </w:rPr>
            </w:pPr>
            <w:r w:rsidRPr="00DE31FC">
              <w:rPr>
                <w:b/>
                <w:sz w:val="20"/>
                <w:szCs w:val="20"/>
              </w:rPr>
              <w:t>There is documentation of a recommended plan to taper to monotherapy due to previous</w:t>
            </w:r>
            <w:r w:rsidR="00747967" w:rsidRPr="00DE31FC">
              <w:rPr>
                <w:b/>
                <w:sz w:val="20"/>
                <w:szCs w:val="20"/>
              </w:rPr>
              <w:t xml:space="preserve"> use of  multiple antipsychotic medications</w:t>
            </w:r>
            <w:r w:rsidRPr="00DE31FC">
              <w:rPr>
                <w:b/>
                <w:sz w:val="20"/>
                <w:szCs w:val="20"/>
              </w:rPr>
              <w:t xml:space="preserve"> or documentation of a cross taper in progress at the time of discharge</w:t>
            </w:r>
            <w:r w:rsidR="00747967" w:rsidRPr="00DE31FC">
              <w:rPr>
                <w:b/>
                <w:sz w:val="20"/>
                <w:szCs w:val="20"/>
              </w:rPr>
              <w:t xml:space="preserve"> or</w:t>
            </w:r>
          </w:p>
          <w:p w:rsidR="00747967" w:rsidRPr="00DE31FC" w:rsidRDefault="00747967" w:rsidP="00CD32A2">
            <w:pPr>
              <w:numPr>
                <w:ilvl w:val="0"/>
                <w:numId w:val="11"/>
              </w:numPr>
              <w:rPr>
                <w:b/>
              </w:rPr>
            </w:pPr>
            <w:r w:rsidRPr="00DE31FC">
              <w:rPr>
                <w:b/>
                <w:sz w:val="20"/>
                <w:szCs w:val="20"/>
              </w:rPr>
              <w:t>There is documentation of augmentation of Clozapine</w:t>
            </w:r>
          </w:p>
          <w:p w:rsidR="00CD32A2" w:rsidRPr="00DE31FC" w:rsidRDefault="00CD32A2" w:rsidP="00CD32A2">
            <w:pPr>
              <w:rPr>
                <w:b/>
              </w:rPr>
            </w:pPr>
          </w:p>
        </w:tc>
      </w:tr>
      <w:tr w:rsidR="00712ED2" w:rsidRPr="00DE31FC">
        <w:tc>
          <w:tcPr>
            <w:tcW w:w="1368" w:type="dxa"/>
          </w:tcPr>
          <w:p w:rsidR="00712ED2" w:rsidRPr="00DE31FC" w:rsidRDefault="006204C5">
            <w:p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Ips6</w:t>
            </w:r>
            <w:r w:rsidR="00CD32A2" w:rsidRPr="00DE31FC">
              <w:rPr>
                <w:sz w:val="20"/>
                <w:szCs w:val="20"/>
              </w:rPr>
              <w:t>b</w:t>
            </w:r>
          </w:p>
        </w:tc>
        <w:tc>
          <w:tcPr>
            <w:tcW w:w="1922" w:type="dxa"/>
          </w:tcPr>
          <w:p w:rsidR="00712ED2" w:rsidRPr="00DE31FC" w:rsidRDefault="006204C5">
            <w:pPr>
              <w:rPr>
                <w:i/>
                <w:sz w:val="20"/>
                <w:szCs w:val="20"/>
              </w:rPr>
            </w:pPr>
            <w:r w:rsidRPr="00DE31FC">
              <w:rPr>
                <w:i/>
                <w:sz w:val="20"/>
                <w:szCs w:val="20"/>
              </w:rPr>
              <w:t xml:space="preserve">Multiple antipsychotic medications at discharge with appropriate justification- </w:t>
            </w:r>
            <w:r w:rsidR="00CD32A2" w:rsidRPr="00DE31FC">
              <w:rPr>
                <w:i/>
                <w:sz w:val="20"/>
                <w:szCs w:val="20"/>
              </w:rPr>
              <w:t>adult (18-64 years)</w:t>
            </w:r>
          </w:p>
        </w:tc>
        <w:tc>
          <w:tcPr>
            <w:tcW w:w="5458" w:type="dxa"/>
          </w:tcPr>
          <w:p w:rsidR="00712ED2" w:rsidRPr="00DE31FC" w:rsidRDefault="006204C5" w:rsidP="006204C5">
            <w:pPr>
              <w:pStyle w:val="Heading2"/>
              <w:jc w:val="both"/>
              <w:rPr>
                <w:bCs w:val="0"/>
                <w:sz w:val="20"/>
              </w:rPr>
            </w:pPr>
            <w:r w:rsidRPr="00DE31FC">
              <w:rPr>
                <w:bCs w:val="0"/>
                <w:sz w:val="20"/>
              </w:rPr>
              <w:t xml:space="preserve">Includes all cases </w:t>
            </w:r>
            <w:r w:rsidRPr="00DE31FC">
              <w:rPr>
                <w:bCs w:val="0"/>
                <w:sz w:val="20"/>
                <w:u w:val="single"/>
              </w:rPr>
              <w:t>except</w:t>
            </w:r>
            <w:r w:rsidRPr="00DE31FC">
              <w:rPr>
                <w:bCs w:val="0"/>
                <w:sz w:val="20"/>
              </w:rPr>
              <w:t>:</w:t>
            </w:r>
          </w:p>
          <w:p w:rsidR="00A07938" w:rsidRPr="00DE31FC" w:rsidRDefault="00A07938" w:rsidP="00A07938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Discharge date is prior to 10/01/2015</w:t>
            </w:r>
          </w:p>
          <w:p w:rsidR="00007408" w:rsidRPr="00DE31FC" w:rsidRDefault="00007408" w:rsidP="00A07938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The length of stay for this admission is &lt;=3 days</w:t>
            </w:r>
          </w:p>
          <w:p w:rsidR="006204C5" w:rsidRPr="00DE31FC" w:rsidRDefault="004B3F1D" w:rsidP="00A07938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Age is &lt;18 or</w:t>
            </w:r>
            <w:r w:rsidR="006204C5" w:rsidRPr="00DE31FC">
              <w:rPr>
                <w:sz w:val="20"/>
                <w:szCs w:val="20"/>
              </w:rPr>
              <w:t xml:space="preserve"> &gt;64</w:t>
            </w:r>
          </w:p>
          <w:p w:rsidR="006204C5" w:rsidRPr="00DE31FC" w:rsidRDefault="006204C5" w:rsidP="00A07938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Patients who expired</w:t>
            </w:r>
          </w:p>
          <w:p w:rsidR="006204C5" w:rsidRPr="00DE31FC" w:rsidRDefault="006204C5" w:rsidP="00A07938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The patient did not receive care in an inpatient psychiatric setting</w:t>
            </w:r>
          </w:p>
          <w:p w:rsidR="006204C5" w:rsidRPr="00DE31FC" w:rsidRDefault="006204C5" w:rsidP="00A07938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The patient eloped or failed to return from leave and  was discharged</w:t>
            </w:r>
          </w:p>
          <w:p w:rsidR="006204C5" w:rsidRPr="00DE31FC" w:rsidRDefault="006204C5" w:rsidP="00A07938">
            <w:pPr>
              <w:numPr>
                <w:ilvl w:val="0"/>
                <w:numId w:val="10"/>
              </w:numPr>
            </w:pPr>
            <w:r w:rsidRPr="00DE31FC">
              <w:rPr>
                <w:sz w:val="20"/>
                <w:szCs w:val="20"/>
              </w:rPr>
              <w:t xml:space="preserve">The number of antipsychotic medications is </w:t>
            </w:r>
            <w:r w:rsidR="00CD32A2" w:rsidRPr="00DE31FC">
              <w:rPr>
                <w:sz w:val="20"/>
                <w:szCs w:val="20"/>
              </w:rPr>
              <w:t>&lt;2</w:t>
            </w:r>
          </w:p>
        </w:tc>
        <w:tc>
          <w:tcPr>
            <w:tcW w:w="5400" w:type="dxa"/>
          </w:tcPr>
          <w:p w:rsidR="00726F74" w:rsidRPr="00DE31FC" w:rsidRDefault="00726F74" w:rsidP="00726F74">
            <w:pPr>
              <w:pStyle w:val="Heading2"/>
              <w:jc w:val="left"/>
              <w:rPr>
                <w:bCs w:val="0"/>
                <w:sz w:val="20"/>
              </w:rPr>
            </w:pPr>
            <w:r w:rsidRPr="00DE31FC">
              <w:rPr>
                <w:bCs w:val="0"/>
                <w:sz w:val="20"/>
              </w:rPr>
              <w:t>Of cases included in the denominator:</w:t>
            </w:r>
          </w:p>
          <w:p w:rsidR="00726F74" w:rsidRPr="00DE31FC" w:rsidRDefault="00726F74" w:rsidP="00726F74">
            <w:pPr>
              <w:numPr>
                <w:ilvl w:val="0"/>
                <w:numId w:val="11"/>
              </w:numPr>
            </w:pPr>
            <w:r w:rsidRPr="00DE31FC">
              <w:rPr>
                <w:sz w:val="20"/>
                <w:szCs w:val="20"/>
              </w:rPr>
              <w:t>There is documentation of a history of a minimum of 3 failed multiple trials of monotherapy or</w:t>
            </w:r>
          </w:p>
          <w:p w:rsidR="00726F74" w:rsidRPr="00DE31FC" w:rsidRDefault="00726F74" w:rsidP="00726F74">
            <w:pPr>
              <w:numPr>
                <w:ilvl w:val="0"/>
                <w:numId w:val="11"/>
              </w:numPr>
            </w:pPr>
            <w:r w:rsidRPr="00DE31FC">
              <w:rPr>
                <w:sz w:val="20"/>
                <w:szCs w:val="20"/>
              </w:rPr>
              <w:t>There is documentation of a recommended plan to taper to monotherapy due to previous use of  multiple antipsychotic medications or documentation of a cross taper in progress at the time of discharge or</w:t>
            </w:r>
          </w:p>
          <w:p w:rsidR="00726F74" w:rsidRPr="00DE31FC" w:rsidRDefault="00726F74" w:rsidP="00726F74">
            <w:pPr>
              <w:numPr>
                <w:ilvl w:val="0"/>
                <w:numId w:val="11"/>
              </w:numPr>
            </w:pPr>
            <w:r w:rsidRPr="00DE31FC">
              <w:rPr>
                <w:sz w:val="20"/>
                <w:szCs w:val="20"/>
              </w:rPr>
              <w:t>There is documentation of augmentation of Clozapine</w:t>
            </w:r>
          </w:p>
          <w:p w:rsidR="00712ED2" w:rsidRPr="00DE31FC" w:rsidRDefault="00712ED2" w:rsidP="00726F74">
            <w:pPr>
              <w:pStyle w:val="Heading2"/>
              <w:jc w:val="left"/>
              <w:rPr>
                <w:b w:val="0"/>
                <w:bCs w:val="0"/>
                <w:sz w:val="20"/>
              </w:rPr>
            </w:pPr>
          </w:p>
        </w:tc>
      </w:tr>
      <w:tr w:rsidR="00712ED2" w:rsidRPr="00DE31FC">
        <w:tc>
          <w:tcPr>
            <w:tcW w:w="1368" w:type="dxa"/>
          </w:tcPr>
          <w:p w:rsidR="00712ED2" w:rsidRPr="00DE31FC" w:rsidRDefault="00CD32A2">
            <w:p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Ips6c</w:t>
            </w:r>
          </w:p>
        </w:tc>
        <w:tc>
          <w:tcPr>
            <w:tcW w:w="1922" w:type="dxa"/>
          </w:tcPr>
          <w:p w:rsidR="00712ED2" w:rsidRPr="00DE31FC" w:rsidRDefault="00CD32A2">
            <w:pPr>
              <w:rPr>
                <w:i/>
                <w:sz w:val="20"/>
                <w:szCs w:val="20"/>
              </w:rPr>
            </w:pPr>
            <w:r w:rsidRPr="00DE31FC">
              <w:rPr>
                <w:i/>
                <w:sz w:val="20"/>
                <w:szCs w:val="20"/>
              </w:rPr>
              <w:t>Multiple antipsychotic medications at discharge with appropriate justification-  older adult (&gt;=65 years)</w:t>
            </w:r>
          </w:p>
        </w:tc>
        <w:tc>
          <w:tcPr>
            <w:tcW w:w="5458" w:type="dxa"/>
          </w:tcPr>
          <w:p w:rsidR="00CD32A2" w:rsidRPr="00DE31FC" w:rsidRDefault="00CD32A2" w:rsidP="00CD32A2">
            <w:pPr>
              <w:pStyle w:val="Heading2"/>
              <w:jc w:val="both"/>
              <w:rPr>
                <w:bCs w:val="0"/>
                <w:sz w:val="20"/>
              </w:rPr>
            </w:pPr>
            <w:r w:rsidRPr="00DE31FC">
              <w:rPr>
                <w:bCs w:val="0"/>
                <w:sz w:val="20"/>
              </w:rPr>
              <w:t xml:space="preserve">Includes all cases </w:t>
            </w:r>
            <w:r w:rsidRPr="00DE31FC">
              <w:rPr>
                <w:bCs w:val="0"/>
                <w:sz w:val="20"/>
                <w:u w:val="single"/>
              </w:rPr>
              <w:t>except</w:t>
            </w:r>
            <w:r w:rsidRPr="00DE31FC">
              <w:rPr>
                <w:bCs w:val="0"/>
                <w:sz w:val="20"/>
              </w:rPr>
              <w:t>:</w:t>
            </w:r>
          </w:p>
          <w:p w:rsidR="00A07938" w:rsidRPr="00DE31FC" w:rsidRDefault="00A07938" w:rsidP="00A07938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Discharge date is prior to 10/01/2015</w:t>
            </w:r>
          </w:p>
          <w:p w:rsidR="00007408" w:rsidRPr="00DE31FC" w:rsidRDefault="00007408" w:rsidP="00A07938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The length of stay for this admission is &lt;=3 days</w:t>
            </w:r>
          </w:p>
          <w:p w:rsidR="00CD32A2" w:rsidRPr="00DE31FC" w:rsidRDefault="00CD32A2" w:rsidP="00A07938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Age is &lt;65</w:t>
            </w:r>
          </w:p>
          <w:p w:rsidR="00CD32A2" w:rsidRPr="00DE31FC" w:rsidRDefault="00CD32A2" w:rsidP="00A07938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Patients who expired</w:t>
            </w:r>
          </w:p>
          <w:p w:rsidR="00CD32A2" w:rsidRPr="00DE31FC" w:rsidRDefault="00CD32A2" w:rsidP="00A07938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The patient did not receive care in an inpatient psychiatric setting</w:t>
            </w:r>
          </w:p>
          <w:p w:rsidR="00CD32A2" w:rsidRPr="00DE31FC" w:rsidRDefault="00CD32A2" w:rsidP="00A07938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The patient eloped or failed to return from leave and  was discharged</w:t>
            </w:r>
          </w:p>
          <w:p w:rsidR="00712ED2" w:rsidRPr="00DE31FC" w:rsidRDefault="00CD32A2" w:rsidP="00A07938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The number of antipsychotic medications is &lt;2</w:t>
            </w:r>
          </w:p>
        </w:tc>
        <w:tc>
          <w:tcPr>
            <w:tcW w:w="5400" w:type="dxa"/>
          </w:tcPr>
          <w:p w:rsidR="00726F74" w:rsidRPr="00DE31FC" w:rsidRDefault="00726F74" w:rsidP="00726F74">
            <w:pPr>
              <w:pStyle w:val="Heading2"/>
              <w:jc w:val="left"/>
              <w:rPr>
                <w:bCs w:val="0"/>
                <w:sz w:val="20"/>
              </w:rPr>
            </w:pPr>
            <w:r w:rsidRPr="00DE31FC">
              <w:rPr>
                <w:bCs w:val="0"/>
                <w:sz w:val="20"/>
              </w:rPr>
              <w:t>Of cases included in the denominator:</w:t>
            </w:r>
          </w:p>
          <w:p w:rsidR="00726F74" w:rsidRPr="00DE31FC" w:rsidRDefault="00726F74" w:rsidP="00726F74">
            <w:pPr>
              <w:numPr>
                <w:ilvl w:val="0"/>
                <w:numId w:val="11"/>
              </w:numPr>
            </w:pPr>
            <w:r w:rsidRPr="00DE31FC">
              <w:rPr>
                <w:sz w:val="20"/>
                <w:szCs w:val="20"/>
              </w:rPr>
              <w:t>There is documentation of a history of a minimum of 3 failed multiple trials of monotherapy or</w:t>
            </w:r>
          </w:p>
          <w:p w:rsidR="00726F74" w:rsidRPr="00DE31FC" w:rsidRDefault="00726F74" w:rsidP="00726F74">
            <w:pPr>
              <w:numPr>
                <w:ilvl w:val="0"/>
                <w:numId w:val="11"/>
              </w:numPr>
            </w:pPr>
            <w:r w:rsidRPr="00DE31FC">
              <w:rPr>
                <w:sz w:val="20"/>
                <w:szCs w:val="20"/>
              </w:rPr>
              <w:t>There is documentation of a recommended plan to taper to monotherapy due to previous use of  multiple antipsychotic medications or documentation of a cross taper in progress at the time of discharge or</w:t>
            </w:r>
          </w:p>
          <w:p w:rsidR="00726F74" w:rsidRPr="00DE31FC" w:rsidRDefault="00726F74" w:rsidP="00726F74">
            <w:pPr>
              <w:numPr>
                <w:ilvl w:val="0"/>
                <w:numId w:val="11"/>
              </w:numPr>
            </w:pPr>
            <w:r w:rsidRPr="00DE31FC">
              <w:rPr>
                <w:sz w:val="20"/>
                <w:szCs w:val="20"/>
              </w:rPr>
              <w:t>There is documentation of augmentation of Clozapine</w:t>
            </w:r>
          </w:p>
          <w:p w:rsidR="00712ED2" w:rsidRPr="00DE31FC" w:rsidRDefault="00712ED2" w:rsidP="00726F74">
            <w:pPr>
              <w:rPr>
                <w:sz w:val="20"/>
                <w:szCs w:val="20"/>
              </w:rPr>
            </w:pPr>
          </w:p>
        </w:tc>
      </w:tr>
    </w:tbl>
    <w:p w:rsidR="00712ED2" w:rsidRPr="00DE31FC" w:rsidRDefault="00712ED2">
      <w:r w:rsidRPr="00DE31FC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0"/>
        <w:gridCol w:w="1980"/>
        <w:gridCol w:w="5458"/>
        <w:gridCol w:w="5400"/>
      </w:tblGrid>
      <w:tr w:rsidR="00712ED2" w:rsidRPr="00DE31FC">
        <w:tc>
          <w:tcPr>
            <w:tcW w:w="1310" w:type="dxa"/>
          </w:tcPr>
          <w:p w:rsidR="00712ED2" w:rsidRPr="00DE31FC" w:rsidRDefault="00712ED2">
            <w:pPr>
              <w:jc w:val="center"/>
              <w:rPr>
                <w:b/>
              </w:rPr>
            </w:pPr>
            <w:r w:rsidRPr="00DE31FC">
              <w:rPr>
                <w:b/>
              </w:rPr>
              <w:lastRenderedPageBreak/>
              <w:t>Mnemonic</w:t>
            </w:r>
          </w:p>
        </w:tc>
        <w:tc>
          <w:tcPr>
            <w:tcW w:w="1980" w:type="dxa"/>
          </w:tcPr>
          <w:p w:rsidR="00712ED2" w:rsidRPr="00DE31FC" w:rsidRDefault="00712ED2">
            <w:pPr>
              <w:jc w:val="center"/>
              <w:rPr>
                <w:b/>
              </w:rPr>
            </w:pPr>
            <w:r w:rsidRPr="00DE31FC">
              <w:rPr>
                <w:b/>
              </w:rPr>
              <w:t>Description</w:t>
            </w:r>
          </w:p>
        </w:tc>
        <w:tc>
          <w:tcPr>
            <w:tcW w:w="5458" w:type="dxa"/>
          </w:tcPr>
          <w:p w:rsidR="00712ED2" w:rsidRPr="00DE31FC" w:rsidRDefault="00712ED2">
            <w:pPr>
              <w:jc w:val="center"/>
              <w:rPr>
                <w:b/>
              </w:rPr>
            </w:pPr>
            <w:r w:rsidRPr="00DE31FC">
              <w:rPr>
                <w:b/>
              </w:rPr>
              <w:t>Denominator</w:t>
            </w:r>
          </w:p>
        </w:tc>
        <w:tc>
          <w:tcPr>
            <w:tcW w:w="5400" w:type="dxa"/>
          </w:tcPr>
          <w:p w:rsidR="00712ED2" w:rsidRPr="00DE31FC" w:rsidRDefault="00712ED2">
            <w:pPr>
              <w:jc w:val="center"/>
              <w:rPr>
                <w:b/>
              </w:rPr>
            </w:pPr>
            <w:r w:rsidRPr="00DE31FC">
              <w:rPr>
                <w:b/>
              </w:rPr>
              <w:t>Numerator</w:t>
            </w:r>
          </w:p>
        </w:tc>
      </w:tr>
      <w:tr w:rsidR="00712ED2" w:rsidRPr="00DE31FC">
        <w:tc>
          <w:tcPr>
            <w:tcW w:w="1310" w:type="dxa"/>
          </w:tcPr>
          <w:p w:rsidR="00712ED2" w:rsidRPr="00527C3E" w:rsidRDefault="00003B8B">
            <w:pPr>
              <w:rPr>
                <w:sz w:val="20"/>
                <w:szCs w:val="20"/>
              </w:rPr>
            </w:pPr>
            <w:r w:rsidRPr="00527C3E">
              <w:rPr>
                <w:sz w:val="20"/>
                <w:szCs w:val="20"/>
              </w:rPr>
              <w:t>Ips7a</w:t>
            </w:r>
          </w:p>
        </w:tc>
        <w:tc>
          <w:tcPr>
            <w:tcW w:w="1980" w:type="dxa"/>
          </w:tcPr>
          <w:p w:rsidR="00712ED2" w:rsidRPr="00527C3E" w:rsidRDefault="00003B8B">
            <w:pPr>
              <w:rPr>
                <w:i/>
                <w:sz w:val="20"/>
                <w:szCs w:val="20"/>
              </w:rPr>
            </w:pPr>
            <w:r w:rsidRPr="00527C3E">
              <w:rPr>
                <w:i/>
                <w:sz w:val="20"/>
                <w:szCs w:val="20"/>
              </w:rPr>
              <w:t>Post discharge continuing care plan documented-overall rate</w:t>
            </w:r>
          </w:p>
        </w:tc>
        <w:tc>
          <w:tcPr>
            <w:tcW w:w="5458" w:type="dxa"/>
          </w:tcPr>
          <w:p w:rsidR="00712ED2" w:rsidRPr="00527C3E" w:rsidRDefault="0014730A" w:rsidP="0014730A">
            <w:pPr>
              <w:rPr>
                <w:sz w:val="20"/>
                <w:szCs w:val="20"/>
              </w:rPr>
            </w:pPr>
            <w:r w:rsidRPr="00527C3E">
              <w:rPr>
                <w:sz w:val="20"/>
                <w:szCs w:val="20"/>
              </w:rPr>
              <w:t xml:space="preserve">Includes all cases </w:t>
            </w:r>
            <w:r w:rsidRPr="00527C3E">
              <w:rPr>
                <w:sz w:val="20"/>
                <w:szCs w:val="20"/>
                <w:u w:val="single"/>
              </w:rPr>
              <w:t>except:</w:t>
            </w:r>
          </w:p>
          <w:p w:rsidR="00A07938" w:rsidRPr="00527C3E" w:rsidRDefault="00A07938" w:rsidP="00A07938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527C3E">
              <w:rPr>
                <w:sz w:val="20"/>
                <w:szCs w:val="20"/>
              </w:rPr>
              <w:t>Discharge date is prior to 10/01/2015</w:t>
            </w:r>
          </w:p>
          <w:p w:rsidR="0014730A" w:rsidRPr="00527C3E" w:rsidRDefault="0014730A" w:rsidP="00A07938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527C3E">
              <w:rPr>
                <w:sz w:val="20"/>
                <w:szCs w:val="20"/>
              </w:rPr>
              <w:t>Patients who expired</w:t>
            </w:r>
          </w:p>
          <w:p w:rsidR="0014730A" w:rsidRPr="00527C3E" w:rsidRDefault="0014730A" w:rsidP="00A07938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527C3E">
              <w:rPr>
                <w:sz w:val="20"/>
                <w:szCs w:val="20"/>
              </w:rPr>
              <w:t>The patient did not receive care in an inpatient psychiatric setting</w:t>
            </w:r>
          </w:p>
          <w:p w:rsidR="0014730A" w:rsidRPr="00527C3E" w:rsidRDefault="0014730A" w:rsidP="00A07938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527C3E">
              <w:rPr>
                <w:sz w:val="20"/>
                <w:szCs w:val="20"/>
              </w:rPr>
              <w:t>The patient eloped or failed to return from leave and  was discharged</w:t>
            </w:r>
            <w:r w:rsidR="00E1245B" w:rsidRPr="00527C3E">
              <w:rPr>
                <w:sz w:val="20"/>
                <w:szCs w:val="20"/>
              </w:rPr>
              <w:t xml:space="preserve"> OR</w:t>
            </w:r>
          </w:p>
          <w:p w:rsidR="0014730A" w:rsidRPr="00527C3E" w:rsidRDefault="00E1245B" w:rsidP="00A07938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527C3E">
              <w:rPr>
                <w:sz w:val="20"/>
                <w:szCs w:val="20"/>
              </w:rPr>
              <w:t>The patient or guardian refused the next level of provider upon discharge, or  refused to authorize release of information</w:t>
            </w:r>
          </w:p>
        </w:tc>
        <w:tc>
          <w:tcPr>
            <w:tcW w:w="5400" w:type="dxa"/>
          </w:tcPr>
          <w:p w:rsidR="00712ED2" w:rsidRPr="00527C3E" w:rsidRDefault="00E1245B" w:rsidP="00E1245B">
            <w:pPr>
              <w:rPr>
                <w:sz w:val="20"/>
                <w:szCs w:val="20"/>
              </w:rPr>
            </w:pPr>
            <w:r w:rsidRPr="00527C3E">
              <w:rPr>
                <w:sz w:val="20"/>
                <w:szCs w:val="20"/>
              </w:rPr>
              <w:t>Of cases included in the denominator:</w:t>
            </w:r>
          </w:p>
          <w:p w:rsidR="00E1245B" w:rsidRPr="00527C3E" w:rsidRDefault="00B112A2" w:rsidP="00E1245B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527C3E">
              <w:rPr>
                <w:sz w:val="20"/>
                <w:szCs w:val="20"/>
              </w:rPr>
              <w:t>Medical record contains a continuing care plan which includes the principal discharge diagnosis</w:t>
            </w:r>
          </w:p>
          <w:p w:rsidR="00B112A2" w:rsidRPr="00527C3E" w:rsidRDefault="00B112A2" w:rsidP="00E1245B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527C3E">
              <w:rPr>
                <w:sz w:val="20"/>
                <w:szCs w:val="20"/>
              </w:rPr>
              <w:t>Medical record contains a continuing care plan which includes the reason for hospitalization</w:t>
            </w:r>
          </w:p>
          <w:p w:rsidR="00B112A2" w:rsidRPr="00527C3E" w:rsidRDefault="00B112A2" w:rsidP="00B112A2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527C3E">
              <w:rPr>
                <w:sz w:val="20"/>
                <w:szCs w:val="20"/>
              </w:rPr>
              <w:t>the continuing care plan  includes the discharge medications and dosage and indications for use OR states no medication were prescribed at discharge</w:t>
            </w:r>
          </w:p>
          <w:p w:rsidR="00B112A2" w:rsidRPr="00527C3E" w:rsidRDefault="00B112A2" w:rsidP="00E1245B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527C3E">
              <w:rPr>
                <w:sz w:val="20"/>
                <w:szCs w:val="20"/>
              </w:rPr>
              <w:t>Medical record contains a continuing care plan which includes next level of care recommendations</w:t>
            </w:r>
          </w:p>
        </w:tc>
      </w:tr>
      <w:tr w:rsidR="003B1A9F" w:rsidRPr="00DE31FC">
        <w:tc>
          <w:tcPr>
            <w:tcW w:w="1310" w:type="dxa"/>
          </w:tcPr>
          <w:p w:rsidR="003B1A9F" w:rsidRPr="00DE31FC" w:rsidRDefault="003B1A9F" w:rsidP="003B1A9F">
            <w:p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Ips7b</w:t>
            </w:r>
          </w:p>
        </w:tc>
        <w:tc>
          <w:tcPr>
            <w:tcW w:w="1980" w:type="dxa"/>
          </w:tcPr>
          <w:p w:rsidR="003B1A9F" w:rsidRPr="00DE31FC" w:rsidRDefault="003B1A9F" w:rsidP="003B1A9F">
            <w:pPr>
              <w:rPr>
                <w:i/>
                <w:sz w:val="20"/>
                <w:szCs w:val="20"/>
              </w:rPr>
            </w:pPr>
            <w:r w:rsidRPr="00DE31FC">
              <w:rPr>
                <w:i/>
                <w:sz w:val="20"/>
                <w:szCs w:val="20"/>
              </w:rPr>
              <w:t>Post discharge continuing care plan documented-Adult (18-64)</w:t>
            </w:r>
          </w:p>
        </w:tc>
        <w:tc>
          <w:tcPr>
            <w:tcW w:w="5458" w:type="dxa"/>
          </w:tcPr>
          <w:p w:rsidR="003B0E89" w:rsidRPr="00DE31FC" w:rsidRDefault="003B0E89" w:rsidP="003B0E89">
            <w:pPr>
              <w:rPr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 xml:space="preserve">Includes all cases </w:t>
            </w:r>
            <w:r w:rsidRPr="00DE31FC">
              <w:rPr>
                <w:b/>
                <w:sz w:val="20"/>
                <w:szCs w:val="20"/>
                <w:u w:val="single"/>
              </w:rPr>
              <w:t>except:</w:t>
            </w:r>
          </w:p>
          <w:p w:rsidR="00A07938" w:rsidRPr="00DE31FC" w:rsidRDefault="00A07938" w:rsidP="00A07938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Discharge date is prior to 10/01/2015</w:t>
            </w:r>
          </w:p>
          <w:p w:rsidR="003B1A9F" w:rsidRPr="00DE31FC" w:rsidRDefault="003B1A9F" w:rsidP="00A07938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Age &lt; 18 or &gt; 64</w:t>
            </w:r>
          </w:p>
          <w:p w:rsidR="003B1A9F" w:rsidRPr="00DE31FC" w:rsidRDefault="003B1A9F" w:rsidP="00A07938">
            <w:pPr>
              <w:numPr>
                <w:ilvl w:val="0"/>
                <w:numId w:val="12"/>
              </w:numPr>
              <w:rPr>
                <w:b/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Patients who expired</w:t>
            </w:r>
          </w:p>
          <w:p w:rsidR="003B1A9F" w:rsidRPr="00DE31FC" w:rsidRDefault="003B1A9F" w:rsidP="00A07938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The patient did not receive care in an inpatient psychiatric setting</w:t>
            </w:r>
          </w:p>
          <w:p w:rsidR="003B1A9F" w:rsidRPr="00DE31FC" w:rsidRDefault="003B1A9F" w:rsidP="00A07938">
            <w:pPr>
              <w:numPr>
                <w:ilvl w:val="0"/>
                <w:numId w:val="12"/>
              </w:numPr>
              <w:rPr>
                <w:b/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The patient eloped or failed to return from leave and  was discharged OR</w:t>
            </w:r>
          </w:p>
          <w:p w:rsidR="003B1A9F" w:rsidRPr="00DE31FC" w:rsidRDefault="003B1A9F" w:rsidP="00A07938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The patient or guardian refused the next level of provider upon discharge, or  refused to authorize release of information</w:t>
            </w:r>
          </w:p>
        </w:tc>
        <w:tc>
          <w:tcPr>
            <w:tcW w:w="5400" w:type="dxa"/>
          </w:tcPr>
          <w:p w:rsidR="003B1A9F" w:rsidRPr="00DE31FC" w:rsidRDefault="003B1A9F" w:rsidP="003B1A9F">
            <w:pPr>
              <w:rPr>
                <w:b/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>Of cases included in the denominator:</w:t>
            </w:r>
          </w:p>
          <w:p w:rsidR="003B1A9F" w:rsidRPr="00DE31FC" w:rsidRDefault="003B1A9F" w:rsidP="003B1A9F">
            <w:pPr>
              <w:numPr>
                <w:ilvl w:val="0"/>
                <w:numId w:val="13"/>
              </w:numPr>
              <w:rPr>
                <w:b/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Medical record contains a continuing care plan which includes the principal discharge diagnosis</w:t>
            </w:r>
          </w:p>
          <w:p w:rsidR="003B1A9F" w:rsidRPr="00DE31FC" w:rsidRDefault="003B1A9F" w:rsidP="003B1A9F">
            <w:pPr>
              <w:numPr>
                <w:ilvl w:val="0"/>
                <w:numId w:val="13"/>
              </w:numPr>
              <w:rPr>
                <w:b/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Medical record contains a continuing care plan which includes the reason for hospitalization</w:t>
            </w:r>
          </w:p>
          <w:p w:rsidR="003B1A9F" w:rsidRPr="00DE31FC" w:rsidRDefault="00814DCF" w:rsidP="003B1A9F">
            <w:pPr>
              <w:numPr>
                <w:ilvl w:val="0"/>
                <w:numId w:val="13"/>
              </w:numPr>
              <w:rPr>
                <w:b/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Medical record contains a</w:t>
            </w:r>
            <w:r w:rsidR="003B1A9F" w:rsidRPr="00DE31FC">
              <w:rPr>
                <w:sz w:val="20"/>
                <w:szCs w:val="20"/>
              </w:rPr>
              <w:t xml:space="preserve"> continuing care plan  includes the discharge medications and dosage and indications for use OR states no medication were prescribed at discharge</w:t>
            </w:r>
          </w:p>
          <w:p w:rsidR="003B1A9F" w:rsidRPr="00DE31FC" w:rsidRDefault="003B1A9F" w:rsidP="003B1A9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Medical record contains a continuing care plan which includes next level of care recommendations</w:t>
            </w:r>
          </w:p>
        </w:tc>
      </w:tr>
      <w:tr w:rsidR="003B1A9F" w:rsidRPr="00DE31FC">
        <w:tc>
          <w:tcPr>
            <w:tcW w:w="1310" w:type="dxa"/>
          </w:tcPr>
          <w:p w:rsidR="003B1A9F" w:rsidRPr="00DE31FC" w:rsidRDefault="003B1A9F" w:rsidP="003B1A9F">
            <w:p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Ips7c</w:t>
            </w:r>
          </w:p>
        </w:tc>
        <w:tc>
          <w:tcPr>
            <w:tcW w:w="1980" w:type="dxa"/>
          </w:tcPr>
          <w:p w:rsidR="003B1A9F" w:rsidRPr="00DE31FC" w:rsidRDefault="003B1A9F" w:rsidP="003B1A9F">
            <w:pPr>
              <w:rPr>
                <w:i/>
                <w:sz w:val="20"/>
                <w:szCs w:val="20"/>
              </w:rPr>
            </w:pPr>
            <w:r w:rsidRPr="00DE31FC">
              <w:rPr>
                <w:i/>
                <w:sz w:val="20"/>
                <w:szCs w:val="20"/>
              </w:rPr>
              <w:t>Post discharge continuing care plan documented-</w:t>
            </w:r>
            <w:r w:rsidR="00334BF7" w:rsidRPr="00DE31FC">
              <w:rPr>
                <w:i/>
                <w:sz w:val="20"/>
                <w:szCs w:val="20"/>
              </w:rPr>
              <w:t>=</w:t>
            </w:r>
            <w:r w:rsidRPr="00DE31FC">
              <w:rPr>
                <w:i/>
                <w:sz w:val="20"/>
                <w:szCs w:val="20"/>
              </w:rPr>
              <w:t>&gt;65</w:t>
            </w:r>
          </w:p>
        </w:tc>
        <w:tc>
          <w:tcPr>
            <w:tcW w:w="5458" w:type="dxa"/>
          </w:tcPr>
          <w:p w:rsidR="003B0E89" w:rsidRPr="00DE31FC" w:rsidRDefault="003B0E89" w:rsidP="003B0E89">
            <w:pPr>
              <w:rPr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 xml:space="preserve">Includes all cases </w:t>
            </w:r>
            <w:r w:rsidRPr="00DE31FC">
              <w:rPr>
                <w:b/>
                <w:sz w:val="20"/>
                <w:szCs w:val="20"/>
                <w:u w:val="single"/>
              </w:rPr>
              <w:t>except:</w:t>
            </w:r>
          </w:p>
          <w:p w:rsidR="00A07938" w:rsidRPr="00DE31FC" w:rsidRDefault="00A07938" w:rsidP="00A07938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Discharge date is prior to 10/01/2015</w:t>
            </w:r>
          </w:p>
          <w:p w:rsidR="003B1A9F" w:rsidRPr="00DE31FC" w:rsidRDefault="003B1A9F" w:rsidP="00A07938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Age &lt;65</w:t>
            </w:r>
          </w:p>
          <w:p w:rsidR="003B1A9F" w:rsidRPr="00DE31FC" w:rsidRDefault="003B1A9F" w:rsidP="00A07938">
            <w:pPr>
              <w:numPr>
                <w:ilvl w:val="0"/>
                <w:numId w:val="12"/>
              </w:numPr>
              <w:rPr>
                <w:b/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Patients who expired</w:t>
            </w:r>
          </w:p>
          <w:p w:rsidR="003B1A9F" w:rsidRPr="00DE31FC" w:rsidRDefault="003B1A9F" w:rsidP="00A07938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The patient did not receive care in an inpatient psychiatric setting</w:t>
            </w:r>
          </w:p>
          <w:p w:rsidR="003B1A9F" w:rsidRPr="00DE31FC" w:rsidRDefault="003B1A9F" w:rsidP="00A07938">
            <w:pPr>
              <w:numPr>
                <w:ilvl w:val="0"/>
                <w:numId w:val="12"/>
              </w:numPr>
              <w:rPr>
                <w:b/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The patient eloped or failed to return from leave and  was discharged OR</w:t>
            </w:r>
          </w:p>
          <w:p w:rsidR="003B1A9F" w:rsidRPr="00DE31FC" w:rsidRDefault="003B1A9F" w:rsidP="00A07938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The patient or guardian refused the next level of provider upon discharge, or  refused to authorize release of information</w:t>
            </w:r>
          </w:p>
        </w:tc>
        <w:tc>
          <w:tcPr>
            <w:tcW w:w="5400" w:type="dxa"/>
          </w:tcPr>
          <w:p w:rsidR="003B1A9F" w:rsidRPr="00DE31FC" w:rsidRDefault="003B1A9F" w:rsidP="003B1A9F">
            <w:pPr>
              <w:rPr>
                <w:b/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>Of cases included in the denominator:</w:t>
            </w:r>
          </w:p>
          <w:p w:rsidR="003B1A9F" w:rsidRPr="00DE31FC" w:rsidRDefault="003B1A9F" w:rsidP="003B1A9F">
            <w:pPr>
              <w:numPr>
                <w:ilvl w:val="0"/>
                <w:numId w:val="13"/>
              </w:numPr>
              <w:rPr>
                <w:b/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Medical record contains a continuing care plan which includes the principal discharge diagnosis</w:t>
            </w:r>
          </w:p>
          <w:p w:rsidR="003B1A9F" w:rsidRPr="00DE31FC" w:rsidRDefault="003B1A9F" w:rsidP="003B1A9F">
            <w:pPr>
              <w:numPr>
                <w:ilvl w:val="0"/>
                <w:numId w:val="13"/>
              </w:numPr>
              <w:rPr>
                <w:b/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Medical record contains a continuing care plan which includes the reason for hospitalization</w:t>
            </w:r>
          </w:p>
          <w:p w:rsidR="003B1A9F" w:rsidRPr="00DE31FC" w:rsidRDefault="00D83350" w:rsidP="003B1A9F">
            <w:pPr>
              <w:numPr>
                <w:ilvl w:val="0"/>
                <w:numId w:val="13"/>
              </w:numPr>
              <w:rPr>
                <w:b/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Medical record contains a</w:t>
            </w:r>
            <w:r w:rsidR="003B1A9F" w:rsidRPr="00DE31FC">
              <w:rPr>
                <w:sz w:val="20"/>
                <w:szCs w:val="20"/>
              </w:rPr>
              <w:t xml:space="preserve"> continuing care plan  includes the discharge medications and dosage and indications for use OR states no medication were prescribed at discharge</w:t>
            </w:r>
          </w:p>
          <w:p w:rsidR="003B1A9F" w:rsidRPr="00DE31FC" w:rsidRDefault="003B1A9F" w:rsidP="003B1A9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Medical record contains a continuing care plan which includes next level of care recommendations</w:t>
            </w:r>
          </w:p>
        </w:tc>
      </w:tr>
    </w:tbl>
    <w:p w:rsidR="00712ED2" w:rsidRPr="00DE31FC" w:rsidRDefault="00712ED2">
      <w:r w:rsidRPr="00DE31FC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0"/>
        <w:gridCol w:w="1980"/>
        <w:gridCol w:w="5458"/>
        <w:gridCol w:w="5400"/>
      </w:tblGrid>
      <w:tr w:rsidR="00712ED2" w:rsidRPr="00DE31FC">
        <w:tc>
          <w:tcPr>
            <w:tcW w:w="1310" w:type="dxa"/>
          </w:tcPr>
          <w:p w:rsidR="00712ED2" w:rsidRPr="00DE31FC" w:rsidRDefault="00712ED2">
            <w:pPr>
              <w:jc w:val="center"/>
              <w:rPr>
                <w:b/>
              </w:rPr>
            </w:pPr>
            <w:r w:rsidRPr="00DE31FC">
              <w:rPr>
                <w:b/>
              </w:rPr>
              <w:lastRenderedPageBreak/>
              <w:t>Mnemonic</w:t>
            </w:r>
          </w:p>
        </w:tc>
        <w:tc>
          <w:tcPr>
            <w:tcW w:w="1980" w:type="dxa"/>
          </w:tcPr>
          <w:p w:rsidR="00712ED2" w:rsidRPr="00DE31FC" w:rsidRDefault="00712ED2">
            <w:pPr>
              <w:jc w:val="center"/>
              <w:rPr>
                <w:b/>
              </w:rPr>
            </w:pPr>
            <w:r w:rsidRPr="00DE31FC">
              <w:rPr>
                <w:b/>
              </w:rPr>
              <w:t>Description</w:t>
            </w:r>
          </w:p>
        </w:tc>
        <w:tc>
          <w:tcPr>
            <w:tcW w:w="5458" w:type="dxa"/>
          </w:tcPr>
          <w:p w:rsidR="00712ED2" w:rsidRPr="00DE31FC" w:rsidRDefault="00712ED2">
            <w:pPr>
              <w:jc w:val="center"/>
              <w:rPr>
                <w:b/>
              </w:rPr>
            </w:pPr>
            <w:r w:rsidRPr="00DE31FC">
              <w:rPr>
                <w:b/>
              </w:rPr>
              <w:t>Denominator</w:t>
            </w:r>
          </w:p>
        </w:tc>
        <w:tc>
          <w:tcPr>
            <w:tcW w:w="5400" w:type="dxa"/>
          </w:tcPr>
          <w:p w:rsidR="00712ED2" w:rsidRPr="00DE31FC" w:rsidRDefault="00712ED2">
            <w:pPr>
              <w:jc w:val="center"/>
              <w:rPr>
                <w:b/>
              </w:rPr>
            </w:pPr>
            <w:r w:rsidRPr="00DE31FC">
              <w:rPr>
                <w:b/>
              </w:rPr>
              <w:t>Numerator</w:t>
            </w:r>
          </w:p>
        </w:tc>
      </w:tr>
      <w:tr w:rsidR="00712ED2" w:rsidRPr="00DE31FC">
        <w:tc>
          <w:tcPr>
            <w:tcW w:w="1310" w:type="dxa"/>
          </w:tcPr>
          <w:p w:rsidR="00712ED2" w:rsidRPr="00527C3E" w:rsidRDefault="002123B3">
            <w:pPr>
              <w:rPr>
                <w:sz w:val="20"/>
                <w:szCs w:val="20"/>
              </w:rPr>
            </w:pPr>
            <w:bookmarkStart w:id="0" w:name="_GoBack" w:colFirst="0" w:colLast="3"/>
            <w:r w:rsidRPr="00527C3E">
              <w:rPr>
                <w:sz w:val="20"/>
                <w:szCs w:val="20"/>
              </w:rPr>
              <w:t>Ips5a</w:t>
            </w:r>
          </w:p>
        </w:tc>
        <w:tc>
          <w:tcPr>
            <w:tcW w:w="1980" w:type="dxa"/>
          </w:tcPr>
          <w:p w:rsidR="00712ED2" w:rsidRPr="00527C3E" w:rsidRDefault="002123B3">
            <w:pPr>
              <w:rPr>
                <w:i/>
                <w:sz w:val="20"/>
                <w:szCs w:val="20"/>
              </w:rPr>
            </w:pPr>
            <w:r w:rsidRPr="00527C3E">
              <w:rPr>
                <w:i/>
                <w:sz w:val="20"/>
                <w:szCs w:val="20"/>
              </w:rPr>
              <w:t>Post discharge continuing care plan transmitted to next level of care provider-Overall rate</w:t>
            </w:r>
          </w:p>
        </w:tc>
        <w:tc>
          <w:tcPr>
            <w:tcW w:w="5458" w:type="dxa"/>
          </w:tcPr>
          <w:p w:rsidR="003B0E89" w:rsidRPr="00527C3E" w:rsidRDefault="003B0E89" w:rsidP="003B0E89">
            <w:pPr>
              <w:rPr>
                <w:sz w:val="20"/>
                <w:szCs w:val="20"/>
              </w:rPr>
            </w:pPr>
            <w:r w:rsidRPr="00527C3E">
              <w:rPr>
                <w:sz w:val="20"/>
                <w:szCs w:val="20"/>
              </w:rPr>
              <w:t xml:space="preserve">Includes all cases </w:t>
            </w:r>
            <w:r w:rsidRPr="00527C3E">
              <w:rPr>
                <w:sz w:val="20"/>
                <w:szCs w:val="20"/>
                <w:u w:val="single"/>
              </w:rPr>
              <w:t>except:</w:t>
            </w:r>
          </w:p>
          <w:p w:rsidR="00A07938" w:rsidRPr="00527C3E" w:rsidRDefault="00A07938" w:rsidP="00A07938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527C3E">
              <w:rPr>
                <w:sz w:val="20"/>
                <w:szCs w:val="20"/>
              </w:rPr>
              <w:t>Discharge date is prior to 10/01/2015</w:t>
            </w:r>
          </w:p>
          <w:p w:rsidR="003B0E89" w:rsidRPr="00527C3E" w:rsidRDefault="003B0E89" w:rsidP="00A07938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527C3E">
              <w:rPr>
                <w:sz w:val="20"/>
                <w:szCs w:val="20"/>
              </w:rPr>
              <w:t>Patients who expired</w:t>
            </w:r>
          </w:p>
          <w:p w:rsidR="003B0E89" w:rsidRPr="00527C3E" w:rsidRDefault="003B0E89" w:rsidP="00A07938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527C3E">
              <w:rPr>
                <w:sz w:val="20"/>
                <w:szCs w:val="20"/>
              </w:rPr>
              <w:t>The patient did not receive care in an inpatient psychiatric setting</w:t>
            </w:r>
          </w:p>
          <w:p w:rsidR="003B0E89" w:rsidRPr="00527C3E" w:rsidRDefault="003B0E89" w:rsidP="00A07938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527C3E">
              <w:rPr>
                <w:sz w:val="20"/>
                <w:szCs w:val="20"/>
              </w:rPr>
              <w:t>The patient eloped or failed to return from leave and  was discharged OR</w:t>
            </w:r>
          </w:p>
          <w:p w:rsidR="00712ED2" w:rsidRPr="00527C3E" w:rsidRDefault="003B0E89" w:rsidP="00A07938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527C3E">
              <w:rPr>
                <w:sz w:val="20"/>
                <w:szCs w:val="20"/>
              </w:rPr>
              <w:t>The patient or guardian refused the next level of provider upon discharge, or  refused to authorize release of information</w:t>
            </w:r>
          </w:p>
        </w:tc>
        <w:tc>
          <w:tcPr>
            <w:tcW w:w="5400" w:type="dxa"/>
          </w:tcPr>
          <w:p w:rsidR="00712ED2" w:rsidRPr="00527C3E" w:rsidRDefault="003B0E89" w:rsidP="003B0E89">
            <w:pPr>
              <w:rPr>
                <w:sz w:val="20"/>
                <w:szCs w:val="20"/>
              </w:rPr>
            </w:pPr>
            <w:r w:rsidRPr="00527C3E">
              <w:rPr>
                <w:sz w:val="20"/>
                <w:szCs w:val="20"/>
              </w:rPr>
              <w:t>Of cases included in the denominator:</w:t>
            </w:r>
          </w:p>
          <w:p w:rsidR="003B0E89" w:rsidRPr="00527C3E" w:rsidRDefault="003B0E89" w:rsidP="003B0E89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527C3E">
              <w:rPr>
                <w:sz w:val="20"/>
                <w:szCs w:val="20"/>
              </w:rPr>
              <w:t>There is documentation the continuing care plan</w:t>
            </w:r>
            <w:r w:rsidR="00192081" w:rsidRPr="00527C3E">
              <w:rPr>
                <w:sz w:val="20"/>
                <w:szCs w:val="20"/>
              </w:rPr>
              <w:t xml:space="preserve"> </w:t>
            </w:r>
            <w:r w:rsidRPr="00527C3E">
              <w:rPr>
                <w:sz w:val="20"/>
                <w:szCs w:val="20"/>
              </w:rPr>
              <w:t>included the principal diagnosis  and was transmitted to the next level of care provider no later than the 5</w:t>
            </w:r>
            <w:r w:rsidRPr="00527C3E">
              <w:rPr>
                <w:sz w:val="20"/>
                <w:szCs w:val="20"/>
                <w:vertAlign w:val="superscript"/>
              </w:rPr>
              <w:t>th</w:t>
            </w:r>
            <w:r w:rsidRPr="00527C3E">
              <w:rPr>
                <w:sz w:val="20"/>
                <w:szCs w:val="20"/>
              </w:rPr>
              <w:t xml:space="preserve"> post-discharge day</w:t>
            </w:r>
          </w:p>
          <w:p w:rsidR="003B0E89" w:rsidRPr="00527C3E" w:rsidRDefault="003B0E89" w:rsidP="003B0E89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527C3E">
              <w:rPr>
                <w:sz w:val="20"/>
                <w:szCs w:val="20"/>
              </w:rPr>
              <w:t>There is documentation the continuing care plan</w:t>
            </w:r>
            <w:r w:rsidR="00192081" w:rsidRPr="00527C3E">
              <w:rPr>
                <w:sz w:val="20"/>
                <w:szCs w:val="20"/>
              </w:rPr>
              <w:t xml:space="preserve"> </w:t>
            </w:r>
            <w:r w:rsidR="005D0171" w:rsidRPr="00527C3E">
              <w:rPr>
                <w:sz w:val="20"/>
                <w:szCs w:val="20"/>
              </w:rPr>
              <w:t>included the reason for hospitalization</w:t>
            </w:r>
            <w:r w:rsidRPr="00527C3E">
              <w:rPr>
                <w:sz w:val="20"/>
                <w:szCs w:val="20"/>
              </w:rPr>
              <w:t xml:space="preserve">  and was transmitted to the next level of care provider no later than the 5</w:t>
            </w:r>
            <w:r w:rsidRPr="00527C3E">
              <w:rPr>
                <w:sz w:val="20"/>
                <w:szCs w:val="20"/>
                <w:vertAlign w:val="superscript"/>
              </w:rPr>
              <w:t>th</w:t>
            </w:r>
            <w:r w:rsidRPr="00527C3E">
              <w:rPr>
                <w:sz w:val="20"/>
                <w:szCs w:val="20"/>
              </w:rPr>
              <w:t xml:space="preserve"> post-discharge day</w:t>
            </w:r>
          </w:p>
          <w:p w:rsidR="005D0171" w:rsidRPr="00527C3E" w:rsidRDefault="00FE0351" w:rsidP="005D0171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527C3E">
              <w:rPr>
                <w:sz w:val="20"/>
                <w:szCs w:val="20"/>
              </w:rPr>
              <w:t xml:space="preserve">Medical record contains </w:t>
            </w:r>
            <w:r w:rsidR="00243DDD" w:rsidRPr="00527C3E">
              <w:rPr>
                <w:sz w:val="20"/>
                <w:szCs w:val="20"/>
              </w:rPr>
              <w:t>a continuing care plan included</w:t>
            </w:r>
            <w:r w:rsidRPr="00527C3E">
              <w:rPr>
                <w:sz w:val="20"/>
                <w:szCs w:val="20"/>
              </w:rPr>
              <w:t xml:space="preserve"> the discharge medications with dosage and indications for use </w:t>
            </w:r>
            <w:r w:rsidR="005D0171" w:rsidRPr="00527C3E">
              <w:rPr>
                <w:sz w:val="20"/>
                <w:szCs w:val="20"/>
              </w:rPr>
              <w:t>and was transmitted to the next level of care provider no later than the 5</w:t>
            </w:r>
            <w:r w:rsidR="005D0171" w:rsidRPr="00527C3E">
              <w:rPr>
                <w:sz w:val="20"/>
                <w:szCs w:val="20"/>
                <w:vertAlign w:val="superscript"/>
              </w:rPr>
              <w:t>th</w:t>
            </w:r>
            <w:r w:rsidR="005D0171" w:rsidRPr="00527C3E">
              <w:rPr>
                <w:sz w:val="20"/>
                <w:szCs w:val="20"/>
              </w:rPr>
              <w:t xml:space="preserve"> post-discharge day</w:t>
            </w:r>
          </w:p>
          <w:p w:rsidR="003B0E89" w:rsidRPr="00527C3E" w:rsidRDefault="00DC035B" w:rsidP="00DC035B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527C3E">
              <w:rPr>
                <w:sz w:val="20"/>
                <w:szCs w:val="20"/>
              </w:rPr>
              <w:t>There is documentation the continuing care plan included next level of care recommendations and was transmitted to the next level of care provider no later than the 5</w:t>
            </w:r>
            <w:r w:rsidRPr="00527C3E">
              <w:rPr>
                <w:sz w:val="20"/>
                <w:szCs w:val="20"/>
                <w:vertAlign w:val="superscript"/>
              </w:rPr>
              <w:t>th</w:t>
            </w:r>
            <w:r w:rsidRPr="00527C3E">
              <w:rPr>
                <w:sz w:val="20"/>
                <w:szCs w:val="20"/>
              </w:rPr>
              <w:t xml:space="preserve"> post-discharge day</w:t>
            </w:r>
          </w:p>
        </w:tc>
      </w:tr>
      <w:bookmarkEnd w:id="0"/>
      <w:tr w:rsidR="002123B3" w:rsidRPr="00DE31FC">
        <w:tc>
          <w:tcPr>
            <w:tcW w:w="1310" w:type="dxa"/>
          </w:tcPr>
          <w:p w:rsidR="002123B3" w:rsidRPr="00DE31FC" w:rsidRDefault="002123B3" w:rsidP="002123B3">
            <w:p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Ips5b</w:t>
            </w:r>
          </w:p>
        </w:tc>
        <w:tc>
          <w:tcPr>
            <w:tcW w:w="1980" w:type="dxa"/>
          </w:tcPr>
          <w:p w:rsidR="002123B3" w:rsidRPr="00DE31FC" w:rsidRDefault="002123B3" w:rsidP="002123B3">
            <w:pPr>
              <w:rPr>
                <w:i/>
                <w:sz w:val="20"/>
                <w:szCs w:val="20"/>
              </w:rPr>
            </w:pPr>
            <w:r w:rsidRPr="00DE31FC">
              <w:rPr>
                <w:i/>
                <w:sz w:val="20"/>
                <w:szCs w:val="20"/>
              </w:rPr>
              <w:t>Post discharge continuing care plan transmitted to next level of care provider-</w:t>
            </w:r>
            <w:r w:rsidR="003B0E89" w:rsidRPr="00DE31FC">
              <w:rPr>
                <w:i/>
                <w:sz w:val="20"/>
                <w:szCs w:val="20"/>
              </w:rPr>
              <w:t>Adult 18-64</w:t>
            </w:r>
          </w:p>
        </w:tc>
        <w:tc>
          <w:tcPr>
            <w:tcW w:w="5458" w:type="dxa"/>
          </w:tcPr>
          <w:p w:rsidR="003B0E89" w:rsidRPr="00DE31FC" w:rsidRDefault="003B0E89" w:rsidP="003B0E89">
            <w:pPr>
              <w:rPr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 xml:space="preserve">Includes all cases </w:t>
            </w:r>
            <w:r w:rsidRPr="00DE31FC">
              <w:rPr>
                <w:b/>
                <w:sz w:val="20"/>
                <w:szCs w:val="20"/>
                <w:u w:val="single"/>
              </w:rPr>
              <w:t>except:</w:t>
            </w:r>
          </w:p>
          <w:p w:rsidR="00A07938" w:rsidRPr="00DE31FC" w:rsidRDefault="00A07938" w:rsidP="00A07938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Discharge date is prior to 10/01/2015</w:t>
            </w:r>
          </w:p>
          <w:p w:rsidR="00DC035B" w:rsidRPr="00DE31FC" w:rsidRDefault="004B3F1D" w:rsidP="003B0E89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Patients &lt;18 or</w:t>
            </w:r>
            <w:r w:rsidR="00DC035B" w:rsidRPr="00DE31FC">
              <w:rPr>
                <w:sz w:val="20"/>
                <w:szCs w:val="20"/>
              </w:rPr>
              <w:t xml:space="preserve"> &gt;64</w:t>
            </w:r>
          </w:p>
          <w:p w:rsidR="003B0E89" w:rsidRPr="00DE31FC" w:rsidRDefault="003B0E89" w:rsidP="003B0E89">
            <w:pPr>
              <w:numPr>
                <w:ilvl w:val="0"/>
                <w:numId w:val="12"/>
              </w:numPr>
              <w:rPr>
                <w:b/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Patients who expired</w:t>
            </w:r>
          </w:p>
          <w:p w:rsidR="003B0E89" w:rsidRPr="00DE31FC" w:rsidRDefault="003B0E89" w:rsidP="003B0E89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The patient did not receive care in an inpatient psychiatric setting</w:t>
            </w:r>
          </w:p>
          <w:p w:rsidR="003B0E89" w:rsidRPr="00DE31FC" w:rsidRDefault="003B0E89" w:rsidP="003B0E89">
            <w:pPr>
              <w:numPr>
                <w:ilvl w:val="0"/>
                <w:numId w:val="12"/>
              </w:numPr>
              <w:rPr>
                <w:b/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The patient eloped or failed to return from leave and  was discharged OR</w:t>
            </w:r>
          </w:p>
          <w:p w:rsidR="002123B3" w:rsidRPr="00DE31FC" w:rsidRDefault="003B0E89" w:rsidP="003B0E89">
            <w:pPr>
              <w:numPr>
                <w:ilvl w:val="0"/>
                <w:numId w:val="12"/>
              </w:numPr>
              <w:rPr>
                <w:b/>
              </w:rPr>
            </w:pPr>
            <w:r w:rsidRPr="00DE31FC">
              <w:rPr>
                <w:sz w:val="20"/>
                <w:szCs w:val="20"/>
              </w:rPr>
              <w:t>The patient or guardian refused the next level of provider upon discharge, or  refused to authorize release of information</w:t>
            </w:r>
          </w:p>
        </w:tc>
        <w:tc>
          <w:tcPr>
            <w:tcW w:w="5400" w:type="dxa"/>
          </w:tcPr>
          <w:p w:rsidR="00DC035B" w:rsidRPr="00DE31FC" w:rsidRDefault="00DC035B" w:rsidP="00DC035B">
            <w:pPr>
              <w:rPr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>Of cases included in the denominator</w:t>
            </w:r>
            <w:r w:rsidRPr="00DE31FC">
              <w:rPr>
                <w:sz w:val="20"/>
                <w:szCs w:val="20"/>
              </w:rPr>
              <w:t>:</w:t>
            </w:r>
          </w:p>
          <w:p w:rsidR="00DC035B" w:rsidRPr="00DE31FC" w:rsidRDefault="00DC035B" w:rsidP="00DC035B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There is documentation the continuing care plan</w:t>
            </w:r>
            <w:r w:rsidR="00192081" w:rsidRPr="00DE31FC">
              <w:rPr>
                <w:sz w:val="20"/>
                <w:szCs w:val="20"/>
              </w:rPr>
              <w:t xml:space="preserve"> </w:t>
            </w:r>
            <w:r w:rsidRPr="00DE31FC">
              <w:rPr>
                <w:sz w:val="20"/>
                <w:szCs w:val="20"/>
              </w:rPr>
              <w:t>included the principal diagnosis  and was transmitted to the next level of care provider no later than the 5</w:t>
            </w:r>
            <w:r w:rsidRPr="00DE31FC">
              <w:rPr>
                <w:sz w:val="20"/>
                <w:szCs w:val="20"/>
                <w:vertAlign w:val="superscript"/>
              </w:rPr>
              <w:t>th</w:t>
            </w:r>
            <w:r w:rsidRPr="00DE31FC">
              <w:rPr>
                <w:sz w:val="20"/>
                <w:szCs w:val="20"/>
              </w:rPr>
              <w:t xml:space="preserve"> post-discharge day</w:t>
            </w:r>
          </w:p>
          <w:p w:rsidR="00DC035B" w:rsidRPr="00DE31FC" w:rsidRDefault="00DC035B" w:rsidP="00DC035B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There is documentation the continuing care plan included the reason for hospitalization  and was transmitted to the next level of care provider no later than the 5</w:t>
            </w:r>
            <w:r w:rsidRPr="00DE31FC">
              <w:rPr>
                <w:sz w:val="20"/>
                <w:szCs w:val="20"/>
                <w:vertAlign w:val="superscript"/>
              </w:rPr>
              <w:t>th</w:t>
            </w:r>
            <w:r w:rsidRPr="00DE31FC">
              <w:rPr>
                <w:sz w:val="20"/>
                <w:szCs w:val="20"/>
              </w:rPr>
              <w:t xml:space="preserve"> post-discharge day</w:t>
            </w:r>
          </w:p>
          <w:p w:rsidR="00FE0351" w:rsidRPr="00DE31FC" w:rsidRDefault="00FE0351" w:rsidP="00FE0351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 xml:space="preserve">Medical record contains </w:t>
            </w:r>
            <w:r w:rsidR="00243DDD" w:rsidRPr="00DE31FC">
              <w:rPr>
                <w:sz w:val="20"/>
                <w:szCs w:val="20"/>
              </w:rPr>
              <w:t>a continuing care plan  included</w:t>
            </w:r>
            <w:r w:rsidRPr="00DE31FC">
              <w:rPr>
                <w:sz w:val="20"/>
                <w:szCs w:val="20"/>
              </w:rPr>
              <w:t xml:space="preserve"> the discharge medications with dosage and indications for use and was transmitted to the next level of care provider no later than the 5</w:t>
            </w:r>
            <w:r w:rsidRPr="00DE31FC">
              <w:rPr>
                <w:sz w:val="20"/>
                <w:szCs w:val="20"/>
                <w:vertAlign w:val="superscript"/>
              </w:rPr>
              <w:t>th</w:t>
            </w:r>
            <w:r w:rsidRPr="00DE31FC">
              <w:rPr>
                <w:sz w:val="20"/>
                <w:szCs w:val="20"/>
              </w:rPr>
              <w:t xml:space="preserve"> post-discharge day</w:t>
            </w:r>
          </w:p>
          <w:p w:rsidR="002123B3" w:rsidRPr="00DE31FC" w:rsidRDefault="00DC035B" w:rsidP="00DC035B">
            <w:pPr>
              <w:numPr>
                <w:ilvl w:val="0"/>
                <w:numId w:val="14"/>
              </w:numPr>
              <w:rPr>
                <w:b/>
              </w:rPr>
            </w:pPr>
            <w:r w:rsidRPr="00DE31FC">
              <w:rPr>
                <w:sz w:val="20"/>
                <w:szCs w:val="20"/>
              </w:rPr>
              <w:t>There is documentation the continuing care plan included next level of care recommendations and was transmitted to the next level of care provider no later than the 5</w:t>
            </w:r>
            <w:r w:rsidRPr="00DE31FC">
              <w:rPr>
                <w:sz w:val="20"/>
                <w:szCs w:val="20"/>
                <w:vertAlign w:val="superscript"/>
              </w:rPr>
              <w:t>th</w:t>
            </w:r>
            <w:r w:rsidRPr="00DE31FC">
              <w:rPr>
                <w:sz w:val="20"/>
                <w:szCs w:val="20"/>
              </w:rPr>
              <w:t xml:space="preserve"> post-discharge day</w:t>
            </w:r>
          </w:p>
        </w:tc>
      </w:tr>
    </w:tbl>
    <w:p w:rsidR="00DC035B" w:rsidRPr="00DE31FC" w:rsidRDefault="00DC035B">
      <w:r w:rsidRPr="00DE31FC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0"/>
        <w:gridCol w:w="1980"/>
        <w:gridCol w:w="5458"/>
        <w:gridCol w:w="5400"/>
      </w:tblGrid>
      <w:tr w:rsidR="006F50FF" w:rsidRPr="00DE31FC">
        <w:tc>
          <w:tcPr>
            <w:tcW w:w="1310" w:type="dxa"/>
          </w:tcPr>
          <w:p w:rsidR="006F50FF" w:rsidRPr="00DE31FC" w:rsidRDefault="006F50FF" w:rsidP="006F50FF">
            <w:pPr>
              <w:jc w:val="center"/>
              <w:rPr>
                <w:b/>
              </w:rPr>
            </w:pPr>
            <w:r w:rsidRPr="00DE31FC">
              <w:rPr>
                <w:b/>
              </w:rPr>
              <w:lastRenderedPageBreak/>
              <w:t>Mnemonic</w:t>
            </w:r>
          </w:p>
        </w:tc>
        <w:tc>
          <w:tcPr>
            <w:tcW w:w="1980" w:type="dxa"/>
          </w:tcPr>
          <w:p w:rsidR="006F50FF" w:rsidRPr="00DE31FC" w:rsidRDefault="006F50FF" w:rsidP="006F50FF">
            <w:pPr>
              <w:jc w:val="center"/>
              <w:rPr>
                <w:b/>
              </w:rPr>
            </w:pPr>
            <w:r w:rsidRPr="00DE31FC">
              <w:rPr>
                <w:b/>
              </w:rPr>
              <w:t>Description</w:t>
            </w:r>
          </w:p>
        </w:tc>
        <w:tc>
          <w:tcPr>
            <w:tcW w:w="5458" w:type="dxa"/>
          </w:tcPr>
          <w:p w:rsidR="006F50FF" w:rsidRPr="00DE31FC" w:rsidRDefault="006F50FF" w:rsidP="006F50FF">
            <w:pPr>
              <w:jc w:val="center"/>
              <w:rPr>
                <w:b/>
              </w:rPr>
            </w:pPr>
            <w:r w:rsidRPr="00DE31FC">
              <w:rPr>
                <w:b/>
              </w:rPr>
              <w:t>Denominator</w:t>
            </w:r>
          </w:p>
        </w:tc>
        <w:tc>
          <w:tcPr>
            <w:tcW w:w="5400" w:type="dxa"/>
          </w:tcPr>
          <w:p w:rsidR="006F50FF" w:rsidRPr="00DE31FC" w:rsidRDefault="006F50FF" w:rsidP="006F50FF">
            <w:pPr>
              <w:jc w:val="center"/>
              <w:rPr>
                <w:b/>
              </w:rPr>
            </w:pPr>
            <w:r w:rsidRPr="00DE31FC">
              <w:rPr>
                <w:b/>
              </w:rPr>
              <w:t>Numerator</w:t>
            </w:r>
          </w:p>
        </w:tc>
      </w:tr>
      <w:tr w:rsidR="002123B3" w:rsidRPr="007F6689">
        <w:tc>
          <w:tcPr>
            <w:tcW w:w="1310" w:type="dxa"/>
          </w:tcPr>
          <w:p w:rsidR="002123B3" w:rsidRPr="00DE31FC" w:rsidRDefault="002123B3" w:rsidP="002123B3">
            <w:p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Ips5c</w:t>
            </w:r>
          </w:p>
        </w:tc>
        <w:tc>
          <w:tcPr>
            <w:tcW w:w="1980" w:type="dxa"/>
          </w:tcPr>
          <w:p w:rsidR="002123B3" w:rsidRPr="00DE31FC" w:rsidRDefault="002123B3" w:rsidP="002123B3">
            <w:pPr>
              <w:rPr>
                <w:i/>
                <w:sz w:val="20"/>
                <w:szCs w:val="20"/>
              </w:rPr>
            </w:pPr>
            <w:r w:rsidRPr="00DE31FC">
              <w:rPr>
                <w:i/>
                <w:sz w:val="20"/>
                <w:szCs w:val="20"/>
              </w:rPr>
              <w:t>Post discharge continuing care plan transmitted to next level of care provider-</w:t>
            </w:r>
            <w:r w:rsidR="003B0E89" w:rsidRPr="00DE31FC">
              <w:rPr>
                <w:i/>
                <w:sz w:val="20"/>
                <w:szCs w:val="20"/>
              </w:rPr>
              <w:t xml:space="preserve"> Older Adult&gt;=65</w:t>
            </w:r>
          </w:p>
        </w:tc>
        <w:tc>
          <w:tcPr>
            <w:tcW w:w="5458" w:type="dxa"/>
          </w:tcPr>
          <w:p w:rsidR="003B0E89" w:rsidRPr="00DE31FC" w:rsidRDefault="003B0E89" w:rsidP="003B0E89">
            <w:pPr>
              <w:rPr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 xml:space="preserve">Includes all cases </w:t>
            </w:r>
            <w:r w:rsidRPr="00DE31FC">
              <w:rPr>
                <w:b/>
                <w:sz w:val="20"/>
                <w:szCs w:val="20"/>
                <w:u w:val="single"/>
              </w:rPr>
              <w:t>except:</w:t>
            </w:r>
          </w:p>
          <w:p w:rsidR="00A07938" w:rsidRPr="00DE31FC" w:rsidRDefault="00A07938" w:rsidP="00A07938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Discharge date is prior to 10/01/2015</w:t>
            </w:r>
          </w:p>
          <w:p w:rsidR="00DC035B" w:rsidRPr="00DE31FC" w:rsidRDefault="00DC035B" w:rsidP="003B0E89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Patients &lt; 65</w:t>
            </w:r>
          </w:p>
          <w:p w:rsidR="003B0E89" w:rsidRPr="00DE31FC" w:rsidRDefault="003B0E89" w:rsidP="003B0E89">
            <w:pPr>
              <w:numPr>
                <w:ilvl w:val="0"/>
                <w:numId w:val="12"/>
              </w:numPr>
              <w:rPr>
                <w:b/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Patients who expired</w:t>
            </w:r>
          </w:p>
          <w:p w:rsidR="003B0E89" w:rsidRPr="00DE31FC" w:rsidRDefault="003B0E89" w:rsidP="003B0E89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The patient did not receive care in an inpatient psychiatric setting</w:t>
            </w:r>
          </w:p>
          <w:p w:rsidR="003B0E89" w:rsidRPr="00DE31FC" w:rsidRDefault="003B0E89" w:rsidP="003B0E89">
            <w:pPr>
              <w:numPr>
                <w:ilvl w:val="0"/>
                <w:numId w:val="12"/>
              </w:numPr>
              <w:rPr>
                <w:b/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The patient eloped or failed to return from leave and  was discharged OR</w:t>
            </w:r>
          </w:p>
          <w:p w:rsidR="002123B3" w:rsidRPr="00DE31FC" w:rsidRDefault="003B0E89" w:rsidP="003B0E89">
            <w:pPr>
              <w:pStyle w:val="Heading2"/>
              <w:numPr>
                <w:ilvl w:val="0"/>
                <w:numId w:val="12"/>
              </w:numPr>
              <w:jc w:val="left"/>
              <w:rPr>
                <w:b w:val="0"/>
                <w:bCs w:val="0"/>
                <w:sz w:val="20"/>
              </w:rPr>
            </w:pPr>
            <w:r w:rsidRPr="00DE31FC">
              <w:rPr>
                <w:b w:val="0"/>
                <w:sz w:val="20"/>
                <w:szCs w:val="20"/>
              </w:rPr>
              <w:t>The patient or guardian refused the next level of provider upon discharge, or refused to authorize release of information</w:t>
            </w:r>
          </w:p>
        </w:tc>
        <w:tc>
          <w:tcPr>
            <w:tcW w:w="5400" w:type="dxa"/>
          </w:tcPr>
          <w:p w:rsidR="00DC035B" w:rsidRPr="00DE31FC" w:rsidRDefault="00DC035B" w:rsidP="00DC035B">
            <w:pPr>
              <w:rPr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>Of cases included in the denominator</w:t>
            </w:r>
            <w:r w:rsidRPr="00DE31FC">
              <w:rPr>
                <w:sz w:val="20"/>
                <w:szCs w:val="20"/>
              </w:rPr>
              <w:t>:</w:t>
            </w:r>
          </w:p>
          <w:p w:rsidR="00DC035B" w:rsidRPr="00DE31FC" w:rsidRDefault="00DC035B" w:rsidP="00DC035B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There is documentation the continuing care plan included the principal diagnosis  and was transmitted to the next level of care provider no later than the 5</w:t>
            </w:r>
            <w:r w:rsidRPr="00DE31FC">
              <w:rPr>
                <w:sz w:val="20"/>
                <w:szCs w:val="20"/>
                <w:vertAlign w:val="superscript"/>
              </w:rPr>
              <w:t>th</w:t>
            </w:r>
            <w:r w:rsidRPr="00DE31FC">
              <w:rPr>
                <w:sz w:val="20"/>
                <w:szCs w:val="20"/>
              </w:rPr>
              <w:t xml:space="preserve"> post-discharge day</w:t>
            </w:r>
          </w:p>
          <w:p w:rsidR="00DC035B" w:rsidRPr="00DE31FC" w:rsidRDefault="00DC035B" w:rsidP="00DC035B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There is documentation the continuing care plan included the reason for hospitalization  and was transmitted to the next level of care provider no later than the 5</w:t>
            </w:r>
            <w:r w:rsidRPr="00DE31FC">
              <w:rPr>
                <w:sz w:val="20"/>
                <w:szCs w:val="20"/>
                <w:vertAlign w:val="superscript"/>
              </w:rPr>
              <w:t>th</w:t>
            </w:r>
            <w:r w:rsidRPr="00DE31FC">
              <w:rPr>
                <w:sz w:val="20"/>
                <w:szCs w:val="20"/>
              </w:rPr>
              <w:t xml:space="preserve"> post-discharge day</w:t>
            </w:r>
          </w:p>
          <w:p w:rsidR="00FE0351" w:rsidRPr="00DE31FC" w:rsidRDefault="00FE0351" w:rsidP="00FE0351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Medical record contains a continuing care plan</w:t>
            </w:r>
            <w:r w:rsidR="00243DDD" w:rsidRPr="00DE31FC">
              <w:rPr>
                <w:sz w:val="20"/>
                <w:szCs w:val="20"/>
              </w:rPr>
              <w:t xml:space="preserve">  included</w:t>
            </w:r>
            <w:r w:rsidRPr="00DE31FC">
              <w:rPr>
                <w:sz w:val="20"/>
                <w:szCs w:val="20"/>
              </w:rPr>
              <w:t xml:space="preserve"> the discharge medications with dosage and indications for use and was transmitted to the next level of care provider no later than the 5</w:t>
            </w:r>
            <w:r w:rsidRPr="00DE31FC">
              <w:rPr>
                <w:sz w:val="20"/>
                <w:szCs w:val="20"/>
                <w:vertAlign w:val="superscript"/>
              </w:rPr>
              <w:t>th</w:t>
            </w:r>
            <w:r w:rsidRPr="00DE31FC">
              <w:rPr>
                <w:sz w:val="20"/>
                <w:szCs w:val="20"/>
              </w:rPr>
              <w:t xml:space="preserve"> post-discharge day</w:t>
            </w:r>
          </w:p>
          <w:p w:rsidR="002123B3" w:rsidRPr="00DE31FC" w:rsidRDefault="00DC035B" w:rsidP="00DC035B">
            <w:pPr>
              <w:pStyle w:val="Heading2"/>
              <w:numPr>
                <w:ilvl w:val="0"/>
                <w:numId w:val="14"/>
              </w:numPr>
              <w:jc w:val="left"/>
              <w:rPr>
                <w:b w:val="0"/>
                <w:bCs w:val="0"/>
                <w:sz w:val="20"/>
              </w:rPr>
            </w:pPr>
            <w:r w:rsidRPr="00DE31FC">
              <w:rPr>
                <w:b w:val="0"/>
                <w:sz w:val="20"/>
                <w:szCs w:val="20"/>
              </w:rPr>
              <w:t>There is documentation the continuing care plan included next level of care recommendations and was transmitted to the next level of care provider no later than the 5</w:t>
            </w:r>
            <w:r w:rsidRPr="00DE31FC">
              <w:rPr>
                <w:b w:val="0"/>
                <w:sz w:val="20"/>
                <w:szCs w:val="20"/>
                <w:vertAlign w:val="superscript"/>
              </w:rPr>
              <w:t>th</w:t>
            </w:r>
            <w:r w:rsidRPr="00DE31FC">
              <w:rPr>
                <w:b w:val="0"/>
                <w:sz w:val="20"/>
                <w:szCs w:val="20"/>
              </w:rPr>
              <w:t xml:space="preserve"> post-discharge day</w:t>
            </w:r>
          </w:p>
        </w:tc>
      </w:tr>
    </w:tbl>
    <w:p w:rsidR="00712ED2" w:rsidRPr="007F6689" w:rsidRDefault="00712ED2"/>
    <w:p w:rsidR="00712ED2" w:rsidRPr="007F6689" w:rsidRDefault="00712ED2">
      <w:pPr>
        <w:rPr>
          <w:b/>
        </w:rPr>
      </w:pPr>
    </w:p>
    <w:p w:rsidR="00712ED2" w:rsidRDefault="00712ED2" w:rsidP="004B3F1D"/>
    <w:sectPr w:rsidR="00712ED2" w:rsidSect="0021190D">
      <w:headerReference w:type="default" r:id="rId9"/>
      <w:footerReference w:type="even" r:id="rId10"/>
      <w:footerReference w:type="default" r:id="rId11"/>
      <w:pgSz w:w="15840" w:h="12240" w:orient="landscape" w:code="1"/>
      <w:pgMar w:top="720" w:right="432" w:bottom="720" w:left="432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F0A" w:rsidRDefault="009C1F0A">
      <w:pPr>
        <w:pStyle w:val="Heading2"/>
      </w:pPr>
      <w:r>
        <w:separator/>
      </w:r>
    </w:p>
  </w:endnote>
  <w:endnote w:type="continuationSeparator" w:id="0">
    <w:p w:rsidR="009C1F0A" w:rsidRDefault="009C1F0A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62E" w:rsidRDefault="000136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362E" w:rsidRDefault="0001362E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62E" w:rsidRPr="003A7056" w:rsidRDefault="0001362E">
    <w:pPr>
      <w:pStyle w:val="Footer"/>
      <w:framePr w:wrap="around" w:vAnchor="text" w:hAnchor="margin" w:xAlign="right" w:y="1"/>
      <w:rPr>
        <w:rStyle w:val="PageNumber"/>
        <w:sz w:val="20"/>
      </w:rPr>
    </w:pPr>
    <w:r w:rsidRPr="003A7056">
      <w:rPr>
        <w:rStyle w:val="PageNumber"/>
        <w:sz w:val="20"/>
      </w:rPr>
      <w:fldChar w:fldCharType="begin"/>
    </w:r>
    <w:r w:rsidRPr="003A7056">
      <w:rPr>
        <w:rStyle w:val="PageNumber"/>
        <w:sz w:val="20"/>
      </w:rPr>
      <w:instrText xml:space="preserve">PAGE  </w:instrText>
    </w:r>
    <w:r w:rsidRPr="003A7056">
      <w:rPr>
        <w:rStyle w:val="PageNumber"/>
        <w:sz w:val="20"/>
      </w:rPr>
      <w:fldChar w:fldCharType="separate"/>
    </w:r>
    <w:r w:rsidR="00527C3E">
      <w:rPr>
        <w:rStyle w:val="PageNumber"/>
        <w:noProof/>
        <w:sz w:val="20"/>
      </w:rPr>
      <w:t>1</w:t>
    </w:r>
    <w:r w:rsidRPr="003A7056">
      <w:rPr>
        <w:rStyle w:val="PageNumber"/>
        <w:sz w:val="20"/>
      </w:rPr>
      <w:fldChar w:fldCharType="end"/>
    </w:r>
  </w:p>
  <w:p w:rsidR="0001362E" w:rsidRDefault="001245F7" w:rsidP="004C078A">
    <w:pPr>
      <w:pStyle w:val="Footer"/>
      <w:ind w:right="360" w:firstLine="360"/>
    </w:pPr>
    <w:r>
      <w:rPr>
        <w:sz w:val="20"/>
        <w:szCs w:val="20"/>
      </w:rPr>
      <w:t>03/11/2016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F0A" w:rsidRDefault="009C1F0A">
      <w:pPr>
        <w:pStyle w:val="Heading2"/>
      </w:pPr>
      <w:r>
        <w:separator/>
      </w:r>
    </w:p>
  </w:footnote>
  <w:footnote w:type="continuationSeparator" w:id="0">
    <w:p w:rsidR="009C1F0A" w:rsidRDefault="009C1F0A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62E" w:rsidRDefault="0001362E">
    <w:pPr>
      <w:pStyle w:val="Header"/>
      <w:jc w:val="center"/>
      <w:rPr>
        <w:b/>
      </w:rPr>
    </w:pPr>
    <w:r>
      <w:rPr>
        <w:b/>
      </w:rPr>
      <w:t>HBIPS DRAFT EXIT REPORT GUIDE</w:t>
    </w:r>
    <w:r w:rsidR="000F16D2">
      <w:rPr>
        <w:b/>
      </w:rPr>
      <w:t xml:space="preserve"> </w:t>
    </w:r>
    <w:r w:rsidR="001245F7">
      <w:rPr>
        <w:b/>
      </w:rPr>
      <w:t>3</w:t>
    </w:r>
    <w:r w:rsidR="000F16D2" w:rsidRPr="00CF4FC6">
      <w:rPr>
        <w:b/>
      </w:rPr>
      <w:t>QFY20</w:t>
    </w:r>
    <w:r w:rsidR="00A07938">
      <w:rPr>
        <w:b/>
      </w:rPr>
      <w:t>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097"/>
    <w:multiLevelType w:val="hybridMultilevel"/>
    <w:tmpl w:val="66DA15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73143F"/>
    <w:multiLevelType w:val="hybridMultilevel"/>
    <w:tmpl w:val="DADE0FB4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E96904"/>
    <w:multiLevelType w:val="hybridMultilevel"/>
    <w:tmpl w:val="B2668AAE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A92A54"/>
    <w:multiLevelType w:val="hybridMultilevel"/>
    <w:tmpl w:val="C5560688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737"/>
        </w:tabs>
        <w:ind w:left="7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C65FE9"/>
    <w:multiLevelType w:val="hybridMultilevel"/>
    <w:tmpl w:val="434C2F32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D72010"/>
    <w:multiLevelType w:val="hybridMultilevel"/>
    <w:tmpl w:val="59487E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2A53D77"/>
    <w:multiLevelType w:val="hybridMultilevel"/>
    <w:tmpl w:val="77F0B5DE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8E0D1A"/>
    <w:multiLevelType w:val="hybridMultilevel"/>
    <w:tmpl w:val="0C0C6C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7684F43"/>
    <w:multiLevelType w:val="hybridMultilevel"/>
    <w:tmpl w:val="E3388A52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771B14"/>
    <w:multiLevelType w:val="hybridMultilevel"/>
    <w:tmpl w:val="15FA54AC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353AB6"/>
    <w:multiLevelType w:val="hybridMultilevel"/>
    <w:tmpl w:val="1D6E8BD6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1947AD"/>
    <w:multiLevelType w:val="hybridMultilevel"/>
    <w:tmpl w:val="1254A6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0A12C2D"/>
    <w:multiLevelType w:val="hybridMultilevel"/>
    <w:tmpl w:val="B1E2D092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C41B5C"/>
    <w:multiLevelType w:val="hybridMultilevel"/>
    <w:tmpl w:val="A94C3E1A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151390"/>
    <w:multiLevelType w:val="hybridMultilevel"/>
    <w:tmpl w:val="5678B952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8670086"/>
    <w:multiLevelType w:val="hybridMultilevel"/>
    <w:tmpl w:val="98F465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C15210B"/>
    <w:multiLevelType w:val="hybridMultilevel"/>
    <w:tmpl w:val="D72C37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72E80337"/>
    <w:multiLevelType w:val="hybridMultilevel"/>
    <w:tmpl w:val="2BB05A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4C85EBF"/>
    <w:multiLevelType w:val="hybridMultilevel"/>
    <w:tmpl w:val="4FFA7E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9862824">
      <w:start w:val="1"/>
      <w:numFmt w:val="bullet"/>
      <w:lvlText w:val=""/>
      <w:lvlJc w:val="left"/>
      <w:pPr>
        <w:tabs>
          <w:tab w:val="num" w:pos="1008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D7557A9"/>
    <w:multiLevelType w:val="hybridMultilevel"/>
    <w:tmpl w:val="5EF0B8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17"/>
  </w:num>
  <w:num w:numId="4">
    <w:abstractNumId w:val="11"/>
  </w:num>
  <w:num w:numId="5">
    <w:abstractNumId w:val="16"/>
  </w:num>
  <w:num w:numId="6">
    <w:abstractNumId w:val="0"/>
  </w:num>
  <w:num w:numId="7">
    <w:abstractNumId w:val="5"/>
  </w:num>
  <w:num w:numId="8">
    <w:abstractNumId w:val="15"/>
  </w:num>
  <w:num w:numId="9">
    <w:abstractNumId w:val="8"/>
  </w:num>
  <w:num w:numId="10">
    <w:abstractNumId w:val="6"/>
  </w:num>
  <w:num w:numId="11">
    <w:abstractNumId w:val="12"/>
  </w:num>
  <w:num w:numId="12">
    <w:abstractNumId w:val="4"/>
  </w:num>
  <w:num w:numId="13">
    <w:abstractNumId w:val="9"/>
  </w:num>
  <w:num w:numId="14">
    <w:abstractNumId w:val="2"/>
  </w:num>
  <w:num w:numId="15">
    <w:abstractNumId w:val="7"/>
  </w:num>
  <w:num w:numId="16">
    <w:abstractNumId w:val="1"/>
  </w:num>
  <w:num w:numId="17">
    <w:abstractNumId w:val="3"/>
  </w:num>
  <w:num w:numId="18">
    <w:abstractNumId w:val="10"/>
  </w:num>
  <w:num w:numId="19">
    <w:abstractNumId w:val="1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E34"/>
    <w:rsid w:val="00003B8B"/>
    <w:rsid w:val="00007408"/>
    <w:rsid w:val="0001362E"/>
    <w:rsid w:val="00036D06"/>
    <w:rsid w:val="00047FB9"/>
    <w:rsid w:val="00062BB1"/>
    <w:rsid w:val="00063F3B"/>
    <w:rsid w:val="000824DF"/>
    <w:rsid w:val="00084ABB"/>
    <w:rsid w:val="0009102E"/>
    <w:rsid w:val="000A5856"/>
    <w:rsid w:val="000B2933"/>
    <w:rsid w:val="000C3FD1"/>
    <w:rsid w:val="000F16D2"/>
    <w:rsid w:val="000F3ABF"/>
    <w:rsid w:val="00102B69"/>
    <w:rsid w:val="00104397"/>
    <w:rsid w:val="00115C43"/>
    <w:rsid w:val="0012106E"/>
    <w:rsid w:val="001245F7"/>
    <w:rsid w:val="00132898"/>
    <w:rsid w:val="0014730A"/>
    <w:rsid w:val="001705A1"/>
    <w:rsid w:val="00175760"/>
    <w:rsid w:val="00192081"/>
    <w:rsid w:val="0019264E"/>
    <w:rsid w:val="001B6F39"/>
    <w:rsid w:val="001B7B23"/>
    <w:rsid w:val="001C37F2"/>
    <w:rsid w:val="001D12A7"/>
    <w:rsid w:val="001D1788"/>
    <w:rsid w:val="001D55E6"/>
    <w:rsid w:val="0021190D"/>
    <w:rsid w:val="002123B3"/>
    <w:rsid w:val="00215DF7"/>
    <w:rsid w:val="002212C1"/>
    <w:rsid w:val="0022382E"/>
    <w:rsid w:val="0023078B"/>
    <w:rsid w:val="00234136"/>
    <w:rsid w:val="00243DDD"/>
    <w:rsid w:val="002A0C27"/>
    <w:rsid w:val="002A2A1E"/>
    <w:rsid w:val="002B05BA"/>
    <w:rsid w:val="002B6654"/>
    <w:rsid w:val="002D114B"/>
    <w:rsid w:val="002E799D"/>
    <w:rsid w:val="00305D13"/>
    <w:rsid w:val="003139E9"/>
    <w:rsid w:val="00333CE6"/>
    <w:rsid w:val="00334BF7"/>
    <w:rsid w:val="00337D9F"/>
    <w:rsid w:val="00343FBA"/>
    <w:rsid w:val="003550E2"/>
    <w:rsid w:val="003603C8"/>
    <w:rsid w:val="003604CC"/>
    <w:rsid w:val="003A508B"/>
    <w:rsid w:val="003A7056"/>
    <w:rsid w:val="003B0E89"/>
    <w:rsid w:val="003B1A9F"/>
    <w:rsid w:val="003C2E9E"/>
    <w:rsid w:val="003C312A"/>
    <w:rsid w:val="003E6078"/>
    <w:rsid w:val="0041166A"/>
    <w:rsid w:val="00412267"/>
    <w:rsid w:val="004145EA"/>
    <w:rsid w:val="00414627"/>
    <w:rsid w:val="00414C98"/>
    <w:rsid w:val="00442F23"/>
    <w:rsid w:val="004524E3"/>
    <w:rsid w:val="00494A3B"/>
    <w:rsid w:val="004A1650"/>
    <w:rsid w:val="004B179F"/>
    <w:rsid w:val="004B2E82"/>
    <w:rsid w:val="004B3F1D"/>
    <w:rsid w:val="004B6B53"/>
    <w:rsid w:val="004B74A7"/>
    <w:rsid w:val="004C078A"/>
    <w:rsid w:val="004C175E"/>
    <w:rsid w:val="004C56A7"/>
    <w:rsid w:val="004D2672"/>
    <w:rsid w:val="004D2F0C"/>
    <w:rsid w:val="004D2F4F"/>
    <w:rsid w:val="004D3441"/>
    <w:rsid w:val="004F09B3"/>
    <w:rsid w:val="00501638"/>
    <w:rsid w:val="00504382"/>
    <w:rsid w:val="005137E3"/>
    <w:rsid w:val="0052461E"/>
    <w:rsid w:val="0052756E"/>
    <w:rsid w:val="00527C3E"/>
    <w:rsid w:val="0053070C"/>
    <w:rsid w:val="00532A8F"/>
    <w:rsid w:val="00543725"/>
    <w:rsid w:val="00570705"/>
    <w:rsid w:val="0058060F"/>
    <w:rsid w:val="00581B9B"/>
    <w:rsid w:val="005861E8"/>
    <w:rsid w:val="005A197C"/>
    <w:rsid w:val="005A3227"/>
    <w:rsid w:val="005C0857"/>
    <w:rsid w:val="005D0171"/>
    <w:rsid w:val="005E40C3"/>
    <w:rsid w:val="006204C5"/>
    <w:rsid w:val="00625AE8"/>
    <w:rsid w:val="00642C3F"/>
    <w:rsid w:val="00644E4A"/>
    <w:rsid w:val="006607AB"/>
    <w:rsid w:val="00660956"/>
    <w:rsid w:val="006624C9"/>
    <w:rsid w:val="00667F4C"/>
    <w:rsid w:val="00680CD2"/>
    <w:rsid w:val="00680F66"/>
    <w:rsid w:val="00683AA3"/>
    <w:rsid w:val="006944CD"/>
    <w:rsid w:val="006F50FF"/>
    <w:rsid w:val="0070139A"/>
    <w:rsid w:val="00712AEC"/>
    <w:rsid w:val="00712ED2"/>
    <w:rsid w:val="0071396E"/>
    <w:rsid w:val="00726F74"/>
    <w:rsid w:val="007436C9"/>
    <w:rsid w:val="00747967"/>
    <w:rsid w:val="00761297"/>
    <w:rsid w:val="007758C0"/>
    <w:rsid w:val="00777849"/>
    <w:rsid w:val="00777A4B"/>
    <w:rsid w:val="007A610B"/>
    <w:rsid w:val="007D6F1C"/>
    <w:rsid w:val="007F6689"/>
    <w:rsid w:val="00803428"/>
    <w:rsid w:val="00814DCF"/>
    <w:rsid w:val="008300CD"/>
    <w:rsid w:val="00834A0B"/>
    <w:rsid w:val="00864C7E"/>
    <w:rsid w:val="0086742B"/>
    <w:rsid w:val="00874E34"/>
    <w:rsid w:val="00891192"/>
    <w:rsid w:val="00894642"/>
    <w:rsid w:val="008A5D13"/>
    <w:rsid w:val="008A6BD7"/>
    <w:rsid w:val="008D1B12"/>
    <w:rsid w:val="008F0102"/>
    <w:rsid w:val="0090061E"/>
    <w:rsid w:val="00904EAF"/>
    <w:rsid w:val="00907D10"/>
    <w:rsid w:val="00955D69"/>
    <w:rsid w:val="00963A84"/>
    <w:rsid w:val="00987523"/>
    <w:rsid w:val="009976D2"/>
    <w:rsid w:val="00997950"/>
    <w:rsid w:val="009B4810"/>
    <w:rsid w:val="009C1F0A"/>
    <w:rsid w:val="00A07938"/>
    <w:rsid w:val="00A24B52"/>
    <w:rsid w:val="00A2688C"/>
    <w:rsid w:val="00A37E52"/>
    <w:rsid w:val="00A6378B"/>
    <w:rsid w:val="00A765B6"/>
    <w:rsid w:val="00A814EC"/>
    <w:rsid w:val="00AB2FB3"/>
    <w:rsid w:val="00AB5440"/>
    <w:rsid w:val="00AB7462"/>
    <w:rsid w:val="00AF4370"/>
    <w:rsid w:val="00B112A2"/>
    <w:rsid w:val="00B15974"/>
    <w:rsid w:val="00B336B6"/>
    <w:rsid w:val="00B81622"/>
    <w:rsid w:val="00B86DA3"/>
    <w:rsid w:val="00BA2E49"/>
    <w:rsid w:val="00BA5A47"/>
    <w:rsid w:val="00BC2439"/>
    <w:rsid w:val="00C01AD6"/>
    <w:rsid w:val="00C02F85"/>
    <w:rsid w:val="00C03C0B"/>
    <w:rsid w:val="00C03C94"/>
    <w:rsid w:val="00C04F24"/>
    <w:rsid w:val="00C21D38"/>
    <w:rsid w:val="00C245CF"/>
    <w:rsid w:val="00C3094A"/>
    <w:rsid w:val="00C34357"/>
    <w:rsid w:val="00C474AD"/>
    <w:rsid w:val="00C528B1"/>
    <w:rsid w:val="00C66FEE"/>
    <w:rsid w:val="00C71C72"/>
    <w:rsid w:val="00C83BB2"/>
    <w:rsid w:val="00C96452"/>
    <w:rsid w:val="00C97E0A"/>
    <w:rsid w:val="00CA13CE"/>
    <w:rsid w:val="00CB78FD"/>
    <w:rsid w:val="00CC06A9"/>
    <w:rsid w:val="00CD32A2"/>
    <w:rsid w:val="00CD366D"/>
    <w:rsid w:val="00CF0D54"/>
    <w:rsid w:val="00CF4FC6"/>
    <w:rsid w:val="00D072A7"/>
    <w:rsid w:val="00D328CA"/>
    <w:rsid w:val="00D41E88"/>
    <w:rsid w:val="00D767DC"/>
    <w:rsid w:val="00D776DE"/>
    <w:rsid w:val="00D8180F"/>
    <w:rsid w:val="00D83350"/>
    <w:rsid w:val="00DA5788"/>
    <w:rsid w:val="00DC035B"/>
    <w:rsid w:val="00DC26D3"/>
    <w:rsid w:val="00DD169A"/>
    <w:rsid w:val="00DD34DA"/>
    <w:rsid w:val="00DE31FC"/>
    <w:rsid w:val="00DE74CA"/>
    <w:rsid w:val="00DF1BD3"/>
    <w:rsid w:val="00E1245B"/>
    <w:rsid w:val="00E15FBE"/>
    <w:rsid w:val="00E20D07"/>
    <w:rsid w:val="00E35AAA"/>
    <w:rsid w:val="00E75BBB"/>
    <w:rsid w:val="00E82E64"/>
    <w:rsid w:val="00E913B4"/>
    <w:rsid w:val="00EA737C"/>
    <w:rsid w:val="00EB01D2"/>
    <w:rsid w:val="00EC3D35"/>
    <w:rsid w:val="00F0625F"/>
    <w:rsid w:val="00F067DB"/>
    <w:rsid w:val="00F07AAC"/>
    <w:rsid w:val="00F155B5"/>
    <w:rsid w:val="00F53079"/>
    <w:rsid w:val="00F6707E"/>
    <w:rsid w:val="00F712E6"/>
    <w:rsid w:val="00F727C0"/>
    <w:rsid w:val="00F830CE"/>
    <w:rsid w:val="00FA1A7F"/>
    <w:rsid w:val="00FA6D96"/>
    <w:rsid w:val="00FE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04C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semiHidden/>
    <w:rsid w:val="00907D10"/>
    <w:rPr>
      <w:b/>
      <w:bCs/>
      <w:sz w:val="24"/>
      <w:szCs w:val="24"/>
      <w:lang w:val="en-US" w:eastAsia="en-US" w:bidi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04C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semiHidden/>
    <w:rsid w:val="00907D10"/>
    <w:rPr>
      <w:b/>
      <w:bCs/>
      <w:sz w:val="24"/>
      <w:szCs w:val="24"/>
      <w:lang w:val="en-US" w:eastAsia="en-US" w:bidi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7B2AD-4A1C-4DB4-82E6-7FC36782E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2393</Words>
  <Characters>12766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15129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Ullum, Alice</dc:creator>
  <cp:lastModifiedBy>Ullum, Alice</cp:lastModifiedBy>
  <cp:revision>7</cp:revision>
  <cp:lastPrinted>2005-01-26T14:52:00Z</cp:lastPrinted>
  <dcterms:created xsi:type="dcterms:W3CDTF">2015-12-16T21:20:00Z</dcterms:created>
  <dcterms:modified xsi:type="dcterms:W3CDTF">2016-04-04T15:40:00Z</dcterms:modified>
</cp:coreProperties>
</file>